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9D" w:rsidRPr="00263F9D" w:rsidRDefault="001B1CC4" w:rsidP="007E1F00">
      <w:pPr>
        <w:rPr>
          <w:rFonts w:ascii="Arial" w:hAnsi="Arial" w:cs="Arial"/>
          <w:b/>
          <w:bCs/>
          <w:sz w:val="28"/>
          <w:szCs w:val="28"/>
        </w:rPr>
      </w:pPr>
      <w:r>
        <w:rPr>
          <w:rFonts w:ascii="Arial" w:hAnsi="Arial" w:cs="Arial"/>
          <w:b/>
          <w:bCs/>
          <w:sz w:val="28"/>
          <w:szCs w:val="28"/>
        </w:rPr>
        <w:t xml:space="preserve">KAUSTA </w:t>
      </w:r>
      <w:r w:rsidR="0057549E" w:rsidRPr="00E378DD">
        <w:rPr>
          <w:rFonts w:ascii="Arial" w:hAnsi="Arial" w:cs="Arial"/>
          <w:b/>
          <w:bCs/>
          <w:sz w:val="28"/>
          <w:szCs w:val="28"/>
        </w:rPr>
        <w:t>KOOSSEIS</w:t>
      </w:r>
    </w:p>
    <w:p w:rsidR="001B1CC4" w:rsidRDefault="001B1CC4" w:rsidP="0057549E">
      <w:pPr>
        <w:rPr>
          <w:rFonts w:ascii="Arial" w:hAnsi="Arial" w:cs="Arial"/>
          <w:b/>
          <w:bCs/>
        </w:rPr>
      </w:pPr>
    </w:p>
    <w:p w:rsidR="00087A8B" w:rsidRPr="00087A8B" w:rsidRDefault="00087A8B" w:rsidP="00087A8B">
      <w:pPr>
        <w:rPr>
          <w:rFonts w:ascii="Arial" w:hAnsi="Arial" w:cs="Arial"/>
          <w:bCs/>
        </w:rPr>
      </w:pPr>
      <w:r>
        <w:rPr>
          <w:rFonts w:ascii="Arial" w:hAnsi="Arial" w:cs="Arial"/>
          <w:b/>
          <w:bCs/>
        </w:rPr>
        <w:t>SISUKORD</w:t>
      </w:r>
      <w:r w:rsidRPr="00087A8B">
        <w:rPr>
          <w:rFonts w:ascii="Arial" w:hAnsi="Arial" w:cs="Arial"/>
          <w:bCs/>
        </w:rPr>
        <w:t>………………………………………………………</w:t>
      </w:r>
      <w:r>
        <w:rPr>
          <w:rFonts w:ascii="Arial" w:hAnsi="Arial" w:cs="Arial"/>
          <w:bCs/>
        </w:rPr>
        <w:t>.</w:t>
      </w:r>
      <w:r w:rsidRPr="00087A8B">
        <w:rPr>
          <w:rFonts w:ascii="Arial" w:hAnsi="Arial" w:cs="Arial"/>
          <w:bCs/>
        </w:rPr>
        <w:t>…………………………1</w:t>
      </w:r>
    </w:p>
    <w:p w:rsidR="00087A8B" w:rsidRDefault="00087A8B" w:rsidP="0057549E">
      <w:pPr>
        <w:rPr>
          <w:rFonts w:ascii="Arial" w:hAnsi="Arial" w:cs="Arial"/>
          <w:b/>
          <w:bCs/>
        </w:rPr>
      </w:pPr>
    </w:p>
    <w:p w:rsidR="003D72E5" w:rsidRPr="001B1CC4" w:rsidRDefault="001B1CC4" w:rsidP="0057549E">
      <w:pPr>
        <w:rPr>
          <w:rFonts w:ascii="Arial" w:hAnsi="Arial" w:cs="Arial"/>
          <w:b/>
          <w:bCs/>
          <w:sz w:val="28"/>
          <w:szCs w:val="28"/>
        </w:rPr>
      </w:pPr>
      <w:r w:rsidRPr="001B1CC4">
        <w:rPr>
          <w:rFonts w:ascii="Arial" w:hAnsi="Arial" w:cs="Arial"/>
          <w:b/>
          <w:bCs/>
          <w:sz w:val="28"/>
          <w:szCs w:val="28"/>
        </w:rPr>
        <w:t>I  DETAILPLANEERING</w:t>
      </w:r>
    </w:p>
    <w:p w:rsidR="00087A8B" w:rsidRDefault="00087A8B" w:rsidP="0057549E">
      <w:pPr>
        <w:rPr>
          <w:rFonts w:ascii="Arial" w:hAnsi="Arial" w:cs="Arial"/>
          <w:b/>
          <w:bCs/>
        </w:rPr>
      </w:pPr>
    </w:p>
    <w:p w:rsidR="0057549E" w:rsidRPr="0025090F" w:rsidRDefault="0057549E" w:rsidP="0057549E">
      <w:pPr>
        <w:rPr>
          <w:rFonts w:ascii="Arial" w:hAnsi="Arial" w:cs="Arial"/>
          <w:b/>
          <w:bCs/>
        </w:rPr>
      </w:pPr>
      <w:r w:rsidRPr="0025090F">
        <w:rPr>
          <w:rFonts w:ascii="Arial" w:hAnsi="Arial" w:cs="Arial"/>
          <w:b/>
          <w:bCs/>
        </w:rPr>
        <w:t>SELETUSKIRI</w:t>
      </w:r>
    </w:p>
    <w:p w:rsidR="0057549E" w:rsidRDefault="0057549E" w:rsidP="0057549E">
      <w:pPr>
        <w:rPr>
          <w:rFonts w:ascii="Arial" w:hAnsi="Arial" w:cs="Arial"/>
        </w:rPr>
      </w:pPr>
      <w:r w:rsidRPr="00050E41">
        <w:rPr>
          <w:rFonts w:ascii="Arial" w:hAnsi="Arial" w:cs="Arial"/>
          <w:b/>
        </w:rPr>
        <w:t xml:space="preserve"> 1.</w:t>
      </w:r>
      <w:r w:rsidR="00622FA1" w:rsidRPr="00050E41">
        <w:rPr>
          <w:rFonts w:ascii="Arial" w:hAnsi="Arial" w:cs="Arial"/>
          <w:b/>
        </w:rPr>
        <w:t xml:space="preserve"> </w:t>
      </w:r>
      <w:r w:rsidR="00050E41" w:rsidRPr="00050E41">
        <w:rPr>
          <w:rFonts w:ascii="Arial" w:hAnsi="Arial" w:cs="Arial"/>
          <w:b/>
        </w:rPr>
        <w:t>Üldosa</w:t>
      </w:r>
    </w:p>
    <w:p w:rsidR="00556F12" w:rsidRDefault="00556F12" w:rsidP="0057549E">
      <w:pPr>
        <w:rPr>
          <w:rFonts w:ascii="Arial" w:hAnsi="Arial" w:cs="Arial"/>
        </w:rPr>
      </w:pPr>
      <w:r>
        <w:rPr>
          <w:rFonts w:ascii="Arial" w:hAnsi="Arial" w:cs="Arial"/>
        </w:rPr>
        <w:tab/>
        <w:t xml:space="preserve">1.1. </w:t>
      </w:r>
      <w:r w:rsidR="002B2420">
        <w:rPr>
          <w:rFonts w:ascii="Arial" w:hAnsi="Arial" w:cs="Arial"/>
        </w:rPr>
        <w:t xml:space="preserve">Planeeringu koostamise </w:t>
      </w:r>
      <w:proofErr w:type="spellStart"/>
      <w:r w:rsidR="002B2420">
        <w:rPr>
          <w:rFonts w:ascii="Arial" w:hAnsi="Arial" w:cs="Arial"/>
        </w:rPr>
        <w:t>alus……………………</w:t>
      </w:r>
      <w:r w:rsidR="0002768C">
        <w:rPr>
          <w:rFonts w:ascii="Arial" w:hAnsi="Arial" w:cs="Arial"/>
        </w:rPr>
        <w:t>……</w:t>
      </w:r>
      <w:r w:rsidR="00A751BB">
        <w:rPr>
          <w:rFonts w:ascii="Arial" w:hAnsi="Arial" w:cs="Arial"/>
        </w:rPr>
        <w:t>…………..</w:t>
      </w:r>
      <w:r w:rsidR="0002768C">
        <w:rPr>
          <w:rFonts w:ascii="Arial" w:hAnsi="Arial" w:cs="Arial"/>
        </w:rPr>
        <w:t>………</w:t>
      </w:r>
      <w:proofErr w:type="spellEnd"/>
      <w:r w:rsidR="00A9256D">
        <w:rPr>
          <w:rFonts w:ascii="Arial" w:hAnsi="Arial" w:cs="Arial"/>
        </w:rPr>
        <w:t>.</w:t>
      </w:r>
      <w:r w:rsidR="0002768C">
        <w:rPr>
          <w:rFonts w:ascii="Arial" w:hAnsi="Arial" w:cs="Arial"/>
        </w:rPr>
        <w:t>..</w:t>
      </w:r>
      <w:r w:rsidR="00456A13">
        <w:rPr>
          <w:rFonts w:ascii="Arial" w:hAnsi="Arial" w:cs="Arial"/>
        </w:rPr>
        <w:t>.</w:t>
      </w:r>
      <w:r w:rsidR="00A9256D">
        <w:rPr>
          <w:rFonts w:ascii="Arial" w:hAnsi="Arial" w:cs="Arial"/>
        </w:rPr>
        <w:t>.</w:t>
      </w:r>
      <w:r w:rsidR="00087A8B">
        <w:rPr>
          <w:rFonts w:ascii="Arial" w:hAnsi="Arial" w:cs="Arial"/>
        </w:rPr>
        <w:t xml:space="preserve"> 3</w:t>
      </w:r>
    </w:p>
    <w:p w:rsidR="0057549E" w:rsidRPr="00050E41" w:rsidRDefault="00050E41" w:rsidP="0057549E">
      <w:pPr>
        <w:rPr>
          <w:rFonts w:ascii="Arial" w:hAnsi="Arial" w:cs="Arial"/>
          <w:b/>
        </w:rPr>
      </w:pPr>
      <w:r>
        <w:rPr>
          <w:rFonts w:ascii="Arial" w:hAnsi="Arial" w:cs="Arial"/>
        </w:rPr>
        <w:tab/>
        <w:t>1.2. Planeeringu koostamise eesmärk</w:t>
      </w:r>
      <w:r w:rsidR="002B2420">
        <w:rPr>
          <w:rFonts w:ascii="Arial" w:hAnsi="Arial" w:cs="Arial"/>
        </w:rPr>
        <w:t xml:space="preserve">, vastavus valla </w:t>
      </w:r>
      <w:proofErr w:type="spellStart"/>
      <w:r w:rsidR="002B2420">
        <w:rPr>
          <w:rFonts w:ascii="Arial" w:hAnsi="Arial" w:cs="Arial"/>
        </w:rPr>
        <w:t>üldplaneeringule…</w:t>
      </w:r>
      <w:proofErr w:type="spellEnd"/>
      <w:r w:rsidR="00A9256D">
        <w:rPr>
          <w:rFonts w:ascii="Arial" w:hAnsi="Arial" w:cs="Arial"/>
        </w:rPr>
        <w:t>..</w:t>
      </w:r>
      <w:r w:rsidR="006771B3">
        <w:rPr>
          <w:rFonts w:ascii="Arial" w:hAnsi="Arial" w:cs="Arial"/>
        </w:rPr>
        <w:t>.</w:t>
      </w:r>
      <w:r w:rsidR="00456A13">
        <w:rPr>
          <w:rFonts w:ascii="Arial" w:hAnsi="Arial" w:cs="Arial"/>
        </w:rPr>
        <w:t>.</w:t>
      </w:r>
      <w:r w:rsidR="002B2420">
        <w:rPr>
          <w:rFonts w:ascii="Arial" w:hAnsi="Arial" w:cs="Arial"/>
        </w:rPr>
        <w:t>.</w:t>
      </w:r>
      <w:r w:rsidR="00A9256D">
        <w:rPr>
          <w:rFonts w:ascii="Arial" w:hAnsi="Arial" w:cs="Arial"/>
        </w:rPr>
        <w:t>.</w:t>
      </w:r>
      <w:r w:rsidR="00F51CC2">
        <w:rPr>
          <w:rFonts w:ascii="Arial" w:hAnsi="Arial" w:cs="Arial"/>
        </w:rPr>
        <w:t>4</w:t>
      </w:r>
      <w:r w:rsidR="0057549E" w:rsidRPr="00050E41">
        <w:rPr>
          <w:rFonts w:ascii="Arial" w:hAnsi="Arial" w:cs="Arial"/>
          <w:b/>
        </w:rPr>
        <w:t xml:space="preserve">    2.</w:t>
      </w:r>
      <w:r w:rsidR="00622FA1" w:rsidRPr="00050E41">
        <w:rPr>
          <w:rFonts w:ascii="Arial" w:hAnsi="Arial" w:cs="Arial"/>
          <w:b/>
        </w:rPr>
        <w:t xml:space="preserve"> </w:t>
      </w:r>
      <w:r w:rsidR="0057549E" w:rsidRPr="00050E41">
        <w:rPr>
          <w:rFonts w:ascii="Arial" w:hAnsi="Arial" w:cs="Arial"/>
          <w:b/>
        </w:rPr>
        <w:t>Olemasolev</w:t>
      </w:r>
      <w:r w:rsidR="002B2420">
        <w:rPr>
          <w:rFonts w:ascii="Arial" w:hAnsi="Arial" w:cs="Arial"/>
          <w:b/>
        </w:rPr>
        <w:t xml:space="preserve"> olukord planeeringualal</w:t>
      </w:r>
    </w:p>
    <w:p w:rsidR="0057549E" w:rsidRPr="0025090F" w:rsidRDefault="0057549E" w:rsidP="0057549E">
      <w:pPr>
        <w:rPr>
          <w:rFonts w:ascii="Arial" w:hAnsi="Arial" w:cs="Arial"/>
        </w:rPr>
      </w:pPr>
      <w:r w:rsidRPr="0025090F">
        <w:rPr>
          <w:rFonts w:ascii="Arial" w:hAnsi="Arial" w:cs="Arial"/>
        </w:rPr>
        <w:t xml:space="preserve">       </w:t>
      </w:r>
      <w:r w:rsidRPr="0025090F">
        <w:rPr>
          <w:rFonts w:ascii="Arial" w:hAnsi="Arial" w:cs="Arial"/>
        </w:rPr>
        <w:tab/>
        <w:t>2.1</w:t>
      </w:r>
      <w:r w:rsidR="00050E41">
        <w:rPr>
          <w:rFonts w:ascii="Arial" w:hAnsi="Arial" w:cs="Arial"/>
        </w:rPr>
        <w:t xml:space="preserve">. </w:t>
      </w:r>
      <w:proofErr w:type="spellStart"/>
      <w:r w:rsidR="00E456A0">
        <w:rPr>
          <w:rFonts w:ascii="Arial" w:hAnsi="Arial" w:cs="Arial"/>
        </w:rPr>
        <w:t>Planeeringuala</w:t>
      </w:r>
      <w:r w:rsidR="00CB133D">
        <w:rPr>
          <w:rFonts w:ascii="Arial" w:hAnsi="Arial" w:cs="Arial"/>
        </w:rPr>
        <w:t>……………</w:t>
      </w:r>
      <w:proofErr w:type="spellEnd"/>
      <w:r w:rsidR="00CB133D">
        <w:rPr>
          <w:rFonts w:ascii="Arial" w:hAnsi="Arial" w:cs="Arial"/>
        </w:rPr>
        <w:t>.</w:t>
      </w:r>
      <w:r w:rsidR="00A9256D">
        <w:rPr>
          <w:rFonts w:ascii="Arial" w:hAnsi="Arial" w:cs="Arial"/>
        </w:rPr>
        <w:t xml:space="preserve"> </w:t>
      </w:r>
      <w:r w:rsidR="00CD0552">
        <w:rPr>
          <w:rFonts w:ascii="Arial" w:hAnsi="Arial" w:cs="Arial"/>
        </w:rPr>
        <w:t>………</w:t>
      </w:r>
      <w:r w:rsidR="00A9256D">
        <w:rPr>
          <w:rFonts w:ascii="Arial" w:hAnsi="Arial" w:cs="Arial"/>
        </w:rPr>
        <w:t>…………………….</w:t>
      </w:r>
      <w:r w:rsidR="00E456A0">
        <w:rPr>
          <w:rFonts w:ascii="Arial" w:hAnsi="Arial" w:cs="Arial"/>
        </w:rPr>
        <w:t>….</w:t>
      </w:r>
      <w:r w:rsidR="00A9256D">
        <w:rPr>
          <w:rFonts w:ascii="Arial" w:hAnsi="Arial" w:cs="Arial"/>
        </w:rPr>
        <w:t>.</w:t>
      </w:r>
      <w:r w:rsidR="00CD0552">
        <w:rPr>
          <w:rFonts w:ascii="Arial" w:hAnsi="Arial" w:cs="Arial"/>
        </w:rPr>
        <w:t>……………</w:t>
      </w:r>
      <w:r w:rsidR="00A9256D">
        <w:rPr>
          <w:rFonts w:ascii="Arial" w:hAnsi="Arial" w:cs="Arial"/>
        </w:rPr>
        <w:t>.</w:t>
      </w:r>
      <w:r w:rsidR="00456A13">
        <w:rPr>
          <w:rFonts w:ascii="Arial" w:hAnsi="Arial" w:cs="Arial"/>
        </w:rPr>
        <w:t>.</w:t>
      </w:r>
      <w:r w:rsidR="00087A8B">
        <w:rPr>
          <w:rFonts w:ascii="Arial" w:hAnsi="Arial" w:cs="Arial"/>
        </w:rPr>
        <w:t>….4</w:t>
      </w:r>
    </w:p>
    <w:p w:rsidR="00A9256D" w:rsidRDefault="00B31925" w:rsidP="0057549E">
      <w:pPr>
        <w:rPr>
          <w:rFonts w:ascii="Arial" w:hAnsi="Arial" w:cs="Arial"/>
        </w:rPr>
      </w:pPr>
      <w:r w:rsidRPr="0025090F">
        <w:rPr>
          <w:rFonts w:ascii="Arial" w:hAnsi="Arial" w:cs="Arial"/>
        </w:rPr>
        <w:tab/>
        <w:t>2.2.</w:t>
      </w:r>
      <w:r w:rsidR="00622FA1" w:rsidRPr="0025090F">
        <w:rPr>
          <w:rFonts w:ascii="Arial" w:hAnsi="Arial" w:cs="Arial"/>
        </w:rPr>
        <w:t xml:space="preserve"> </w:t>
      </w:r>
      <w:r w:rsidR="00A9256D">
        <w:rPr>
          <w:rFonts w:ascii="Arial" w:hAnsi="Arial" w:cs="Arial"/>
        </w:rPr>
        <w:t xml:space="preserve">Olemasoleva olukorra </w:t>
      </w:r>
      <w:proofErr w:type="spellStart"/>
      <w:r w:rsidR="00CB133D">
        <w:rPr>
          <w:rFonts w:ascii="Arial" w:hAnsi="Arial" w:cs="Arial"/>
        </w:rPr>
        <w:t>kirjeldus…………………………….………………</w:t>
      </w:r>
      <w:proofErr w:type="spellEnd"/>
      <w:r w:rsidR="00CB133D">
        <w:rPr>
          <w:rFonts w:ascii="Arial" w:hAnsi="Arial" w:cs="Arial"/>
        </w:rPr>
        <w:t>....5</w:t>
      </w:r>
    </w:p>
    <w:p w:rsidR="00E13BD6" w:rsidRDefault="00A9256D" w:rsidP="0057549E">
      <w:pPr>
        <w:rPr>
          <w:rFonts w:ascii="Arial" w:hAnsi="Arial" w:cs="Arial"/>
        </w:rPr>
      </w:pPr>
      <w:r>
        <w:rPr>
          <w:rFonts w:ascii="Arial" w:hAnsi="Arial" w:cs="Arial"/>
        </w:rPr>
        <w:tab/>
      </w:r>
      <w:r>
        <w:rPr>
          <w:rFonts w:ascii="Arial" w:hAnsi="Arial" w:cs="Arial"/>
        </w:rPr>
        <w:tab/>
        <w:t>2.2.1. H</w:t>
      </w:r>
      <w:r w:rsidR="00E13BD6">
        <w:rPr>
          <w:rFonts w:ascii="Arial" w:hAnsi="Arial" w:cs="Arial"/>
        </w:rPr>
        <w:t xml:space="preserve">ooned ja </w:t>
      </w:r>
      <w:proofErr w:type="spellStart"/>
      <w:r w:rsidR="00E13BD6">
        <w:rPr>
          <w:rFonts w:ascii="Arial" w:hAnsi="Arial" w:cs="Arial"/>
        </w:rPr>
        <w:t>rajatised</w:t>
      </w:r>
      <w:r w:rsidR="00D11AAC">
        <w:rPr>
          <w:rFonts w:ascii="Arial" w:hAnsi="Arial" w:cs="Arial"/>
        </w:rPr>
        <w:t>………</w:t>
      </w:r>
      <w:r>
        <w:rPr>
          <w:rFonts w:ascii="Arial" w:hAnsi="Arial" w:cs="Arial"/>
        </w:rPr>
        <w:t>………………………</w:t>
      </w:r>
      <w:r w:rsidR="00D11AAC">
        <w:rPr>
          <w:rFonts w:ascii="Arial" w:hAnsi="Arial" w:cs="Arial"/>
        </w:rPr>
        <w:t>…………</w:t>
      </w:r>
      <w:proofErr w:type="spellEnd"/>
      <w:r>
        <w:rPr>
          <w:rFonts w:ascii="Arial" w:hAnsi="Arial" w:cs="Arial"/>
        </w:rPr>
        <w:t>...</w:t>
      </w:r>
      <w:proofErr w:type="spellStart"/>
      <w:r w:rsidR="00D11AAC">
        <w:rPr>
          <w:rFonts w:ascii="Arial" w:hAnsi="Arial" w:cs="Arial"/>
        </w:rPr>
        <w:t>……</w:t>
      </w:r>
      <w:proofErr w:type="spellEnd"/>
      <w:r>
        <w:rPr>
          <w:rFonts w:ascii="Arial" w:hAnsi="Arial" w:cs="Arial"/>
        </w:rPr>
        <w:t>.</w:t>
      </w:r>
      <w:r w:rsidR="00CB133D">
        <w:rPr>
          <w:rFonts w:ascii="Arial" w:hAnsi="Arial" w:cs="Arial"/>
        </w:rPr>
        <w:t>..5</w:t>
      </w:r>
    </w:p>
    <w:p w:rsidR="0057549E" w:rsidRPr="0025090F" w:rsidRDefault="00AC6F06" w:rsidP="0057549E">
      <w:pPr>
        <w:rPr>
          <w:rFonts w:ascii="Arial" w:hAnsi="Arial" w:cs="Arial"/>
        </w:rPr>
      </w:pPr>
      <w:r>
        <w:rPr>
          <w:rFonts w:ascii="Arial" w:hAnsi="Arial" w:cs="Arial"/>
        </w:rPr>
        <w:t xml:space="preserve">       </w:t>
      </w:r>
      <w:r>
        <w:rPr>
          <w:rFonts w:ascii="Arial" w:hAnsi="Arial" w:cs="Arial"/>
        </w:rPr>
        <w:tab/>
      </w:r>
      <w:r w:rsidR="00A9256D">
        <w:rPr>
          <w:rFonts w:ascii="Arial" w:hAnsi="Arial" w:cs="Arial"/>
        </w:rPr>
        <w:tab/>
      </w:r>
      <w:r>
        <w:rPr>
          <w:rFonts w:ascii="Arial" w:hAnsi="Arial" w:cs="Arial"/>
        </w:rPr>
        <w:t>2.</w:t>
      </w:r>
      <w:r w:rsidR="00A9256D">
        <w:rPr>
          <w:rFonts w:ascii="Arial" w:hAnsi="Arial" w:cs="Arial"/>
        </w:rPr>
        <w:t>2.2</w:t>
      </w:r>
      <w:r w:rsidR="0057549E" w:rsidRPr="0025090F">
        <w:rPr>
          <w:rFonts w:ascii="Arial" w:hAnsi="Arial" w:cs="Arial"/>
        </w:rPr>
        <w:t>.</w:t>
      </w:r>
      <w:r w:rsidR="00E13BD6">
        <w:rPr>
          <w:rFonts w:ascii="Arial" w:hAnsi="Arial" w:cs="Arial"/>
        </w:rPr>
        <w:t xml:space="preserve"> Juurdepääsuteed</w:t>
      </w:r>
      <w:r w:rsidR="00087A8B">
        <w:rPr>
          <w:rFonts w:ascii="Arial" w:hAnsi="Arial" w:cs="Arial"/>
        </w:rPr>
        <w:t>……………………………</w:t>
      </w:r>
      <w:r w:rsidR="00CB133D">
        <w:rPr>
          <w:rFonts w:ascii="Arial" w:hAnsi="Arial" w:cs="Arial"/>
        </w:rPr>
        <w:t>……………………</w:t>
      </w:r>
      <w:r w:rsidR="00BD2949">
        <w:rPr>
          <w:rFonts w:ascii="Arial" w:hAnsi="Arial" w:cs="Arial"/>
        </w:rPr>
        <w:t>.</w:t>
      </w:r>
      <w:r w:rsidR="00CB133D">
        <w:rPr>
          <w:rFonts w:ascii="Arial" w:hAnsi="Arial" w:cs="Arial"/>
        </w:rPr>
        <w:t>….</w:t>
      </w:r>
      <w:r w:rsidR="00BD2949">
        <w:rPr>
          <w:rFonts w:ascii="Arial" w:hAnsi="Arial" w:cs="Arial"/>
        </w:rPr>
        <w:t>.</w:t>
      </w:r>
      <w:r w:rsidR="00CB133D">
        <w:rPr>
          <w:rFonts w:ascii="Arial" w:hAnsi="Arial" w:cs="Arial"/>
        </w:rPr>
        <w:t>6</w:t>
      </w:r>
    </w:p>
    <w:p w:rsidR="00E13BD6" w:rsidRDefault="00B31925" w:rsidP="0057549E">
      <w:pPr>
        <w:rPr>
          <w:rFonts w:ascii="Arial" w:hAnsi="Arial" w:cs="Arial"/>
        </w:rPr>
      </w:pPr>
      <w:r w:rsidRPr="0025090F">
        <w:rPr>
          <w:rFonts w:ascii="Arial" w:hAnsi="Arial" w:cs="Arial"/>
        </w:rPr>
        <w:t xml:space="preserve">        </w:t>
      </w:r>
      <w:r w:rsidRPr="0025090F">
        <w:rPr>
          <w:rFonts w:ascii="Arial" w:hAnsi="Arial" w:cs="Arial"/>
        </w:rPr>
        <w:tab/>
      </w:r>
      <w:r w:rsidR="00A9256D">
        <w:rPr>
          <w:rFonts w:ascii="Arial" w:hAnsi="Arial" w:cs="Arial"/>
        </w:rPr>
        <w:tab/>
      </w:r>
      <w:r w:rsidRPr="0025090F">
        <w:rPr>
          <w:rFonts w:ascii="Arial" w:hAnsi="Arial" w:cs="Arial"/>
        </w:rPr>
        <w:t>2.</w:t>
      </w:r>
      <w:r w:rsidR="00A9256D">
        <w:rPr>
          <w:rFonts w:ascii="Arial" w:hAnsi="Arial" w:cs="Arial"/>
        </w:rPr>
        <w:t>2.3</w:t>
      </w:r>
      <w:r w:rsidR="0057549E" w:rsidRPr="0025090F">
        <w:rPr>
          <w:rFonts w:ascii="Arial" w:hAnsi="Arial" w:cs="Arial"/>
        </w:rPr>
        <w:t>.</w:t>
      </w:r>
      <w:r w:rsidR="00E13BD6">
        <w:rPr>
          <w:rFonts w:ascii="Arial" w:hAnsi="Arial" w:cs="Arial"/>
        </w:rPr>
        <w:t xml:space="preserve"> </w:t>
      </w:r>
      <w:r w:rsidR="00CB133D">
        <w:rPr>
          <w:rFonts w:ascii="Arial" w:hAnsi="Arial" w:cs="Arial"/>
        </w:rPr>
        <w:t>Looduskekkond……</w:t>
      </w:r>
      <w:r w:rsidR="007B44D8">
        <w:rPr>
          <w:rFonts w:ascii="Arial" w:hAnsi="Arial" w:cs="Arial"/>
        </w:rPr>
        <w:t>……………………………</w:t>
      </w:r>
      <w:r w:rsidR="00CB133D">
        <w:rPr>
          <w:rFonts w:ascii="Arial" w:hAnsi="Arial" w:cs="Arial"/>
        </w:rPr>
        <w:t>………………</w:t>
      </w:r>
      <w:r w:rsidR="00BD2949">
        <w:rPr>
          <w:rFonts w:ascii="Arial" w:hAnsi="Arial" w:cs="Arial"/>
        </w:rPr>
        <w:t>..</w:t>
      </w:r>
      <w:r w:rsidR="00CB133D">
        <w:rPr>
          <w:rFonts w:ascii="Arial" w:hAnsi="Arial" w:cs="Arial"/>
        </w:rPr>
        <w:t>……6</w:t>
      </w:r>
    </w:p>
    <w:p w:rsidR="00E13BD6" w:rsidRDefault="00B31925" w:rsidP="0057549E">
      <w:pPr>
        <w:rPr>
          <w:rFonts w:ascii="Arial" w:hAnsi="Arial" w:cs="Arial"/>
        </w:rPr>
      </w:pPr>
      <w:r w:rsidRPr="0025090F">
        <w:rPr>
          <w:rFonts w:ascii="Arial" w:hAnsi="Arial" w:cs="Arial"/>
        </w:rPr>
        <w:t xml:space="preserve">        </w:t>
      </w:r>
      <w:r w:rsidRPr="0025090F">
        <w:rPr>
          <w:rFonts w:ascii="Arial" w:hAnsi="Arial" w:cs="Arial"/>
        </w:rPr>
        <w:tab/>
      </w:r>
      <w:r w:rsidR="00A9256D">
        <w:rPr>
          <w:rFonts w:ascii="Arial" w:hAnsi="Arial" w:cs="Arial"/>
        </w:rPr>
        <w:tab/>
        <w:t>2.2.4. Tehnovõrgud</w:t>
      </w:r>
      <w:r w:rsidR="00CB133D">
        <w:rPr>
          <w:rFonts w:ascii="Arial" w:hAnsi="Arial" w:cs="Arial"/>
        </w:rPr>
        <w:t>…………………………………………………….…</w:t>
      </w:r>
      <w:r w:rsidR="00BD2949">
        <w:rPr>
          <w:rFonts w:ascii="Arial" w:hAnsi="Arial" w:cs="Arial"/>
        </w:rPr>
        <w:t>.</w:t>
      </w:r>
      <w:r w:rsidR="00CB133D">
        <w:rPr>
          <w:rFonts w:ascii="Arial" w:hAnsi="Arial" w:cs="Arial"/>
        </w:rPr>
        <w:t>…6</w:t>
      </w:r>
    </w:p>
    <w:p w:rsidR="00E13BD6" w:rsidRDefault="00E13BD6" w:rsidP="0057549E">
      <w:pPr>
        <w:rPr>
          <w:rFonts w:ascii="Arial" w:hAnsi="Arial" w:cs="Arial"/>
        </w:rPr>
      </w:pPr>
      <w:r>
        <w:rPr>
          <w:rFonts w:ascii="Arial" w:hAnsi="Arial" w:cs="Arial"/>
        </w:rPr>
        <w:tab/>
      </w:r>
      <w:r w:rsidR="00A9256D">
        <w:rPr>
          <w:rFonts w:ascii="Arial" w:hAnsi="Arial" w:cs="Arial"/>
        </w:rPr>
        <w:tab/>
      </w:r>
      <w:r>
        <w:rPr>
          <w:rFonts w:ascii="Arial" w:hAnsi="Arial" w:cs="Arial"/>
        </w:rPr>
        <w:t>2.</w:t>
      </w:r>
      <w:r w:rsidR="00A9256D">
        <w:rPr>
          <w:rFonts w:ascii="Arial" w:hAnsi="Arial" w:cs="Arial"/>
        </w:rPr>
        <w:t>2.5. Planeeringua</w:t>
      </w:r>
      <w:r>
        <w:rPr>
          <w:rFonts w:ascii="Arial" w:hAnsi="Arial" w:cs="Arial"/>
        </w:rPr>
        <w:t xml:space="preserve">lal kehtivad piirangud ja seadusest tulenevad </w:t>
      </w:r>
      <w:r w:rsidR="00A9256D">
        <w:rPr>
          <w:rFonts w:ascii="Arial" w:hAnsi="Arial" w:cs="Arial"/>
        </w:rPr>
        <w:tab/>
      </w:r>
      <w:r w:rsidR="00A9256D">
        <w:rPr>
          <w:rFonts w:ascii="Arial" w:hAnsi="Arial" w:cs="Arial"/>
        </w:rPr>
        <w:tab/>
      </w:r>
      <w:r w:rsidR="00A9256D">
        <w:rPr>
          <w:rFonts w:ascii="Arial" w:hAnsi="Arial" w:cs="Arial"/>
        </w:rPr>
        <w:tab/>
      </w:r>
      <w:r w:rsidR="00A9256D">
        <w:rPr>
          <w:rFonts w:ascii="Arial" w:hAnsi="Arial" w:cs="Arial"/>
        </w:rPr>
        <w:tab/>
      </w:r>
      <w:proofErr w:type="spellStart"/>
      <w:r>
        <w:rPr>
          <w:rFonts w:ascii="Arial" w:hAnsi="Arial" w:cs="Arial"/>
        </w:rPr>
        <w:t>kitsendused</w:t>
      </w:r>
      <w:r w:rsidR="00CB133D">
        <w:rPr>
          <w:rFonts w:ascii="Arial" w:hAnsi="Arial" w:cs="Arial"/>
        </w:rPr>
        <w:t>………………………………………………………</w:t>
      </w:r>
      <w:r w:rsidR="00BD2949">
        <w:rPr>
          <w:rFonts w:ascii="Arial" w:hAnsi="Arial" w:cs="Arial"/>
        </w:rPr>
        <w:t>…</w:t>
      </w:r>
      <w:proofErr w:type="spellEnd"/>
      <w:r w:rsidR="00BD2949">
        <w:rPr>
          <w:rFonts w:ascii="Arial" w:hAnsi="Arial" w:cs="Arial"/>
        </w:rPr>
        <w:t>..</w:t>
      </w:r>
      <w:r w:rsidR="00CB133D">
        <w:rPr>
          <w:rFonts w:ascii="Arial" w:hAnsi="Arial" w:cs="Arial"/>
        </w:rPr>
        <w:t>.6</w:t>
      </w:r>
    </w:p>
    <w:p w:rsidR="00A9256D" w:rsidRDefault="00A9256D" w:rsidP="0057549E">
      <w:pPr>
        <w:rPr>
          <w:rFonts w:ascii="Arial" w:hAnsi="Arial" w:cs="Arial"/>
        </w:rPr>
      </w:pPr>
      <w:r>
        <w:rPr>
          <w:rFonts w:ascii="Arial" w:hAnsi="Arial" w:cs="Arial"/>
        </w:rPr>
        <w:tab/>
        <w:t>2.3. Seosed külgnevate aladega, kontaktvööndi analüüs</w:t>
      </w:r>
      <w:r w:rsidR="00CB133D">
        <w:rPr>
          <w:rFonts w:ascii="Arial" w:hAnsi="Arial" w:cs="Arial"/>
        </w:rPr>
        <w:t>……………………</w:t>
      </w:r>
      <w:r w:rsidR="00BD2949">
        <w:rPr>
          <w:rFonts w:ascii="Arial" w:hAnsi="Arial" w:cs="Arial"/>
        </w:rPr>
        <w:t>.</w:t>
      </w:r>
      <w:r w:rsidR="006771B3">
        <w:rPr>
          <w:rFonts w:ascii="Arial" w:hAnsi="Arial" w:cs="Arial"/>
        </w:rPr>
        <w:t>…7</w:t>
      </w:r>
    </w:p>
    <w:p w:rsidR="0057549E" w:rsidRPr="00A9256D" w:rsidRDefault="0057549E" w:rsidP="0057549E">
      <w:pPr>
        <w:rPr>
          <w:rFonts w:ascii="Arial" w:hAnsi="Arial" w:cs="Arial"/>
          <w:b/>
        </w:rPr>
      </w:pPr>
      <w:r w:rsidRPr="00E13BD6">
        <w:rPr>
          <w:rFonts w:ascii="Arial" w:hAnsi="Arial" w:cs="Arial"/>
          <w:b/>
        </w:rPr>
        <w:t xml:space="preserve"> 3</w:t>
      </w:r>
      <w:r w:rsidR="00E13BD6" w:rsidRPr="00E13BD6">
        <w:rPr>
          <w:rFonts w:ascii="Arial" w:hAnsi="Arial" w:cs="Arial"/>
          <w:b/>
        </w:rPr>
        <w:t>.</w:t>
      </w:r>
      <w:r w:rsidR="00E13BD6">
        <w:rPr>
          <w:rFonts w:ascii="Arial" w:hAnsi="Arial" w:cs="Arial"/>
        </w:rPr>
        <w:t xml:space="preserve"> </w:t>
      </w:r>
      <w:r w:rsidR="00A9256D" w:rsidRPr="00A9256D">
        <w:rPr>
          <w:rFonts w:ascii="Arial" w:hAnsi="Arial" w:cs="Arial"/>
          <w:b/>
        </w:rPr>
        <w:t>Detailplaneeringu lahendus</w:t>
      </w:r>
    </w:p>
    <w:p w:rsidR="00D104BA" w:rsidRPr="0025090F" w:rsidRDefault="008D190E" w:rsidP="00D104BA">
      <w:pPr>
        <w:rPr>
          <w:rFonts w:ascii="Arial" w:hAnsi="Arial" w:cs="Arial"/>
        </w:rPr>
      </w:pPr>
      <w:r>
        <w:rPr>
          <w:rFonts w:ascii="Arial" w:hAnsi="Arial" w:cs="Arial"/>
        </w:rPr>
        <w:tab/>
      </w:r>
      <w:r w:rsidR="00D04291">
        <w:rPr>
          <w:rFonts w:ascii="Arial" w:hAnsi="Arial" w:cs="Arial"/>
        </w:rPr>
        <w:t>3.1</w:t>
      </w:r>
      <w:r w:rsidR="00862E7B">
        <w:rPr>
          <w:rFonts w:ascii="Arial" w:hAnsi="Arial" w:cs="Arial"/>
        </w:rPr>
        <w:t>.</w:t>
      </w:r>
      <w:r w:rsidR="00D104BA">
        <w:rPr>
          <w:rFonts w:ascii="Arial" w:hAnsi="Arial" w:cs="Arial"/>
        </w:rPr>
        <w:t xml:space="preserve"> </w:t>
      </w:r>
      <w:r w:rsidR="00BD3E1B">
        <w:rPr>
          <w:rFonts w:ascii="Arial" w:hAnsi="Arial" w:cs="Arial"/>
        </w:rPr>
        <w:t xml:space="preserve">Ettepanek Jõelähtme valla kehtiva </w:t>
      </w:r>
      <w:r w:rsidR="00D104BA" w:rsidRPr="0025090F">
        <w:rPr>
          <w:rFonts w:ascii="Arial" w:hAnsi="Arial" w:cs="Arial"/>
        </w:rPr>
        <w:t>üldplaneeringu muutmiseks</w:t>
      </w:r>
      <w:r w:rsidR="00CB133D">
        <w:rPr>
          <w:rFonts w:ascii="Arial" w:hAnsi="Arial" w:cs="Arial"/>
        </w:rPr>
        <w:t>…………..8</w:t>
      </w:r>
    </w:p>
    <w:p w:rsidR="00456A13" w:rsidRDefault="00D104BA" w:rsidP="00D104BA">
      <w:pPr>
        <w:rPr>
          <w:rFonts w:ascii="Arial" w:hAnsi="Arial" w:cs="Arial"/>
        </w:rPr>
      </w:pPr>
      <w:r>
        <w:rPr>
          <w:rFonts w:ascii="Arial" w:hAnsi="Arial" w:cs="Arial"/>
        </w:rPr>
        <w:tab/>
      </w:r>
      <w:r w:rsidR="00361370">
        <w:rPr>
          <w:rFonts w:ascii="Arial" w:hAnsi="Arial" w:cs="Arial"/>
        </w:rPr>
        <w:t xml:space="preserve">3.2. </w:t>
      </w:r>
      <w:r w:rsidR="00456A13">
        <w:rPr>
          <w:rFonts w:ascii="Arial" w:hAnsi="Arial" w:cs="Arial"/>
        </w:rPr>
        <w:t>Põhjendus kehtiva ü</w:t>
      </w:r>
      <w:r w:rsidR="00BD3E1B">
        <w:rPr>
          <w:rFonts w:ascii="Arial" w:hAnsi="Arial" w:cs="Arial"/>
        </w:rPr>
        <w:t>ldplaneeringu muutmise</w:t>
      </w:r>
      <w:r w:rsidR="00456A13">
        <w:rPr>
          <w:rFonts w:ascii="Arial" w:hAnsi="Arial" w:cs="Arial"/>
        </w:rPr>
        <w:t>ks</w:t>
      </w:r>
      <w:r w:rsidR="00266E30">
        <w:rPr>
          <w:rFonts w:ascii="Arial" w:hAnsi="Arial" w:cs="Arial"/>
        </w:rPr>
        <w:t>………………….………….9</w:t>
      </w:r>
    </w:p>
    <w:p w:rsidR="00A9256D" w:rsidRDefault="00BD3E1B" w:rsidP="00D104BA">
      <w:pPr>
        <w:rPr>
          <w:rFonts w:ascii="Arial" w:hAnsi="Arial" w:cs="Arial"/>
        </w:rPr>
      </w:pPr>
      <w:r>
        <w:rPr>
          <w:rFonts w:ascii="Arial" w:hAnsi="Arial" w:cs="Arial"/>
        </w:rPr>
        <w:tab/>
        <w:t>3.3.</w:t>
      </w:r>
      <w:r w:rsidR="00A9256D">
        <w:rPr>
          <w:rFonts w:ascii="Arial" w:hAnsi="Arial" w:cs="Arial"/>
        </w:rPr>
        <w:t xml:space="preserve"> Planeerin</w:t>
      </w:r>
      <w:r w:rsidR="00456A13">
        <w:rPr>
          <w:rFonts w:ascii="Arial" w:hAnsi="Arial" w:cs="Arial"/>
        </w:rPr>
        <w:t>g</w:t>
      </w:r>
      <w:r w:rsidR="00A9256D">
        <w:rPr>
          <w:rFonts w:ascii="Arial" w:hAnsi="Arial" w:cs="Arial"/>
        </w:rPr>
        <w:t>ulahendus</w:t>
      </w:r>
      <w:r w:rsidR="00087A8B">
        <w:rPr>
          <w:rFonts w:ascii="Arial" w:hAnsi="Arial" w:cs="Arial"/>
        </w:rPr>
        <w:t>…………………………………………………</w:t>
      </w:r>
      <w:r w:rsidR="00BD2949">
        <w:rPr>
          <w:rFonts w:ascii="Arial" w:hAnsi="Arial" w:cs="Arial"/>
        </w:rPr>
        <w:t>.</w:t>
      </w:r>
      <w:r w:rsidR="00087A8B">
        <w:rPr>
          <w:rFonts w:ascii="Arial" w:hAnsi="Arial" w:cs="Arial"/>
        </w:rPr>
        <w:t>…</w:t>
      </w:r>
      <w:r w:rsidR="003B6B5A">
        <w:rPr>
          <w:rFonts w:ascii="Arial" w:hAnsi="Arial" w:cs="Arial"/>
        </w:rPr>
        <w:t>……11</w:t>
      </w:r>
    </w:p>
    <w:p w:rsidR="00A9256D" w:rsidRDefault="00A9256D" w:rsidP="00D104BA">
      <w:pPr>
        <w:rPr>
          <w:rFonts w:ascii="Arial" w:hAnsi="Arial" w:cs="Arial"/>
        </w:rPr>
      </w:pPr>
      <w:r>
        <w:rPr>
          <w:rFonts w:ascii="Arial" w:hAnsi="Arial" w:cs="Arial"/>
        </w:rPr>
        <w:tab/>
        <w:t>3.4. Hoonestuse ettepanek, arhitektuursed nõuded</w:t>
      </w:r>
      <w:r w:rsidR="00685010">
        <w:rPr>
          <w:rFonts w:ascii="Arial" w:hAnsi="Arial" w:cs="Arial"/>
        </w:rPr>
        <w:t>.Rajatised……</w:t>
      </w:r>
      <w:r w:rsidR="00CB133D">
        <w:rPr>
          <w:rFonts w:ascii="Arial" w:hAnsi="Arial" w:cs="Arial"/>
        </w:rPr>
        <w:t>..</w:t>
      </w:r>
      <w:r w:rsidR="00C9744F">
        <w:rPr>
          <w:rFonts w:ascii="Arial" w:hAnsi="Arial" w:cs="Arial"/>
        </w:rPr>
        <w:t>…</w:t>
      </w:r>
      <w:r w:rsidR="003B6B5A">
        <w:rPr>
          <w:rFonts w:ascii="Arial" w:hAnsi="Arial" w:cs="Arial"/>
        </w:rPr>
        <w:t>……….12</w:t>
      </w:r>
    </w:p>
    <w:p w:rsidR="00BD3E1B" w:rsidRDefault="00456A13" w:rsidP="00D104BA">
      <w:pPr>
        <w:rPr>
          <w:rFonts w:ascii="Arial" w:hAnsi="Arial" w:cs="Arial"/>
        </w:rPr>
      </w:pPr>
      <w:r>
        <w:rPr>
          <w:rFonts w:ascii="Arial" w:hAnsi="Arial" w:cs="Arial"/>
        </w:rPr>
        <w:tab/>
        <w:t>3.5</w:t>
      </w:r>
      <w:r w:rsidR="00BD3E1B">
        <w:rPr>
          <w:rFonts w:ascii="Arial" w:hAnsi="Arial" w:cs="Arial"/>
        </w:rPr>
        <w:t>. Ser</w:t>
      </w:r>
      <w:r w:rsidR="00267AF3">
        <w:rPr>
          <w:rFonts w:ascii="Arial" w:hAnsi="Arial" w:cs="Arial"/>
        </w:rPr>
        <w:t>vituutide seadmise vajadus,</w:t>
      </w:r>
      <w:r w:rsidR="00047E89">
        <w:rPr>
          <w:rFonts w:ascii="Arial" w:hAnsi="Arial" w:cs="Arial"/>
        </w:rPr>
        <w:t xml:space="preserve"> muud</w:t>
      </w:r>
      <w:r w:rsidR="00BD3E1B">
        <w:rPr>
          <w:rFonts w:ascii="Arial" w:hAnsi="Arial" w:cs="Arial"/>
        </w:rPr>
        <w:t xml:space="preserve"> </w:t>
      </w:r>
      <w:r w:rsidR="00267AF3">
        <w:rPr>
          <w:rFonts w:ascii="Arial" w:hAnsi="Arial" w:cs="Arial"/>
        </w:rPr>
        <w:t>kitsendustest tulenevad nõuded</w:t>
      </w:r>
      <w:r w:rsidR="00CB133D">
        <w:rPr>
          <w:rFonts w:ascii="Arial" w:hAnsi="Arial" w:cs="Arial"/>
        </w:rPr>
        <w:t>..</w:t>
      </w:r>
      <w:r w:rsidR="006771B3">
        <w:rPr>
          <w:rFonts w:ascii="Arial" w:hAnsi="Arial" w:cs="Arial"/>
        </w:rPr>
        <w:t>.</w:t>
      </w:r>
      <w:r w:rsidR="008444AA">
        <w:rPr>
          <w:rFonts w:ascii="Arial" w:hAnsi="Arial" w:cs="Arial"/>
        </w:rPr>
        <w:t>13</w:t>
      </w:r>
    </w:p>
    <w:p w:rsidR="00BD3E1B" w:rsidRDefault="00352B04" w:rsidP="0057549E">
      <w:pPr>
        <w:rPr>
          <w:rFonts w:ascii="Arial" w:hAnsi="Arial" w:cs="Arial"/>
        </w:rPr>
      </w:pPr>
      <w:r w:rsidRPr="0025090F">
        <w:rPr>
          <w:rFonts w:ascii="Arial" w:hAnsi="Arial" w:cs="Arial"/>
        </w:rPr>
        <w:t xml:space="preserve">   </w:t>
      </w:r>
      <w:r w:rsidR="00456A13">
        <w:rPr>
          <w:rFonts w:ascii="Arial" w:hAnsi="Arial" w:cs="Arial"/>
        </w:rPr>
        <w:t xml:space="preserve">       </w:t>
      </w:r>
      <w:r w:rsidR="00456A13">
        <w:rPr>
          <w:rFonts w:ascii="Arial" w:hAnsi="Arial" w:cs="Arial"/>
        </w:rPr>
        <w:tab/>
        <w:t>3.6</w:t>
      </w:r>
      <w:r w:rsidR="0057549E" w:rsidRPr="0025090F">
        <w:rPr>
          <w:rFonts w:ascii="Arial" w:hAnsi="Arial" w:cs="Arial"/>
        </w:rPr>
        <w:t>.Teed ja liiklus</w:t>
      </w:r>
      <w:r w:rsidR="00BD3E1B">
        <w:rPr>
          <w:rFonts w:ascii="Arial" w:hAnsi="Arial" w:cs="Arial"/>
        </w:rPr>
        <w:t>korraldus</w:t>
      </w:r>
      <w:r w:rsidR="00A45E57">
        <w:rPr>
          <w:rFonts w:ascii="Arial" w:hAnsi="Arial" w:cs="Arial"/>
        </w:rPr>
        <w:t>…………………………………………………</w:t>
      </w:r>
      <w:r w:rsidR="00087A8B">
        <w:rPr>
          <w:rFonts w:ascii="Arial" w:hAnsi="Arial" w:cs="Arial"/>
        </w:rPr>
        <w:t>.</w:t>
      </w:r>
      <w:r w:rsidR="00204791">
        <w:rPr>
          <w:rFonts w:ascii="Arial" w:hAnsi="Arial" w:cs="Arial"/>
        </w:rPr>
        <w:t>……</w:t>
      </w:r>
      <w:r w:rsidR="006771B3">
        <w:rPr>
          <w:rFonts w:ascii="Arial" w:hAnsi="Arial" w:cs="Arial"/>
        </w:rPr>
        <w:t>.</w:t>
      </w:r>
      <w:r w:rsidR="00D15325">
        <w:rPr>
          <w:rFonts w:ascii="Arial" w:hAnsi="Arial" w:cs="Arial"/>
        </w:rPr>
        <w:t>.1</w:t>
      </w:r>
      <w:r w:rsidR="003B6B5A">
        <w:rPr>
          <w:rFonts w:ascii="Arial" w:hAnsi="Arial" w:cs="Arial"/>
        </w:rPr>
        <w:t>5</w:t>
      </w:r>
      <w:r w:rsidR="00D04291">
        <w:rPr>
          <w:rFonts w:ascii="Arial" w:hAnsi="Arial" w:cs="Arial"/>
        </w:rPr>
        <w:t xml:space="preserve">      </w:t>
      </w:r>
      <w:r w:rsidR="00D04291">
        <w:rPr>
          <w:rFonts w:ascii="Arial" w:hAnsi="Arial" w:cs="Arial"/>
        </w:rPr>
        <w:tab/>
        <w:t>3.</w:t>
      </w:r>
      <w:r w:rsidR="00456A13">
        <w:rPr>
          <w:rFonts w:ascii="Arial" w:hAnsi="Arial" w:cs="Arial"/>
        </w:rPr>
        <w:t>7</w:t>
      </w:r>
      <w:r w:rsidR="0057549E" w:rsidRPr="0025090F">
        <w:rPr>
          <w:rFonts w:ascii="Arial" w:hAnsi="Arial" w:cs="Arial"/>
        </w:rPr>
        <w:t>.</w:t>
      </w:r>
      <w:r w:rsidR="00622FA1" w:rsidRPr="0025090F">
        <w:rPr>
          <w:rFonts w:ascii="Arial" w:hAnsi="Arial" w:cs="Arial"/>
        </w:rPr>
        <w:t xml:space="preserve"> </w:t>
      </w:r>
      <w:r w:rsidR="00BD3E1B">
        <w:rPr>
          <w:rFonts w:ascii="Arial" w:hAnsi="Arial" w:cs="Arial"/>
        </w:rPr>
        <w:t>Haljastus ja heakord</w:t>
      </w:r>
      <w:r w:rsidR="00456A13">
        <w:rPr>
          <w:rFonts w:ascii="Arial" w:hAnsi="Arial" w:cs="Arial"/>
        </w:rPr>
        <w:t xml:space="preserve">, </w:t>
      </w:r>
      <w:r w:rsidR="00CA6B80">
        <w:rPr>
          <w:rFonts w:ascii="Arial" w:hAnsi="Arial" w:cs="Arial"/>
        </w:rPr>
        <w:t xml:space="preserve">vertikaalplaneerimine, </w:t>
      </w:r>
      <w:proofErr w:type="spellStart"/>
      <w:r w:rsidR="00456A13">
        <w:rPr>
          <w:rFonts w:ascii="Arial" w:hAnsi="Arial" w:cs="Arial"/>
        </w:rPr>
        <w:t>jäätmekäitlus</w:t>
      </w:r>
      <w:r w:rsidR="00204791">
        <w:rPr>
          <w:rFonts w:ascii="Arial" w:hAnsi="Arial" w:cs="Arial"/>
        </w:rPr>
        <w:t>……………</w:t>
      </w:r>
      <w:proofErr w:type="spellEnd"/>
      <w:r w:rsidR="00CA6B80">
        <w:rPr>
          <w:rFonts w:ascii="Arial" w:hAnsi="Arial" w:cs="Arial"/>
        </w:rPr>
        <w:t>..</w:t>
      </w:r>
      <w:r w:rsidR="003B6B5A">
        <w:rPr>
          <w:rFonts w:ascii="Arial" w:hAnsi="Arial" w:cs="Arial"/>
        </w:rPr>
        <w:t>..16</w:t>
      </w:r>
    </w:p>
    <w:p w:rsidR="00465246" w:rsidRDefault="00BD3E1B" w:rsidP="0057549E">
      <w:pPr>
        <w:rPr>
          <w:rFonts w:ascii="Arial" w:hAnsi="Arial" w:cs="Arial"/>
        </w:rPr>
      </w:pPr>
      <w:r>
        <w:rPr>
          <w:rFonts w:ascii="Arial" w:hAnsi="Arial" w:cs="Arial"/>
        </w:rPr>
        <w:tab/>
      </w:r>
      <w:r w:rsidR="00465246">
        <w:rPr>
          <w:rFonts w:ascii="Arial" w:hAnsi="Arial" w:cs="Arial"/>
        </w:rPr>
        <w:t>3.8. Keskkonnakaitse………………………………………………………………</w:t>
      </w:r>
      <w:r w:rsidR="003B6B5A">
        <w:rPr>
          <w:rFonts w:ascii="Arial" w:hAnsi="Arial" w:cs="Arial"/>
        </w:rPr>
        <w:t>16</w:t>
      </w:r>
    </w:p>
    <w:p w:rsidR="00BD3E1B" w:rsidRDefault="00465246" w:rsidP="0057549E">
      <w:pPr>
        <w:rPr>
          <w:rFonts w:ascii="Arial" w:hAnsi="Arial" w:cs="Arial"/>
        </w:rPr>
      </w:pPr>
      <w:r>
        <w:rPr>
          <w:rFonts w:ascii="Arial" w:hAnsi="Arial" w:cs="Arial"/>
        </w:rPr>
        <w:tab/>
      </w:r>
      <w:r w:rsidR="00BD3E1B">
        <w:rPr>
          <w:rFonts w:ascii="Arial" w:hAnsi="Arial" w:cs="Arial"/>
        </w:rPr>
        <w:t>3.</w:t>
      </w:r>
      <w:r>
        <w:rPr>
          <w:rFonts w:ascii="Arial" w:hAnsi="Arial" w:cs="Arial"/>
        </w:rPr>
        <w:t>9</w:t>
      </w:r>
      <w:r w:rsidR="00BD3E1B">
        <w:rPr>
          <w:rFonts w:ascii="Arial" w:hAnsi="Arial" w:cs="Arial"/>
        </w:rPr>
        <w:t xml:space="preserve">. </w:t>
      </w:r>
      <w:r w:rsidR="00456A13">
        <w:rPr>
          <w:rFonts w:ascii="Arial" w:hAnsi="Arial" w:cs="Arial"/>
        </w:rPr>
        <w:t>Kuritegevuse ennetamise põhimõtted</w:t>
      </w:r>
      <w:r w:rsidR="00204791">
        <w:rPr>
          <w:rFonts w:ascii="Arial" w:hAnsi="Arial" w:cs="Arial"/>
        </w:rPr>
        <w:t>………………………………………</w:t>
      </w:r>
      <w:r w:rsidR="003B6B5A">
        <w:rPr>
          <w:rFonts w:ascii="Arial" w:hAnsi="Arial" w:cs="Arial"/>
        </w:rPr>
        <w:t>17</w:t>
      </w:r>
    </w:p>
    <w:p w:rsidR="0057549E" w:rsidRDefault="00465246" w:rsidP="00BD3E1B">
      <w:pPr>
        <w:rPr>
          <w:rFonts w:ascii="Arial" w:hAnsi="Arial" w:cs="Arial"/>
        </w:rPr>
      </w:pPr>
      <w:r>
        <w:rPr>
          <w:rFonts w:ascii="Arial" w:hAnsi="Arial" w:cs="Arial"/>
        </w:rPr>
        <w:tab/>
        <w:t>3.10</w:t>
      </w:r>
      <w:r w:rsidR="0057549E" w:rsidRPr="0025090F">
        <w:rPr>
          <w:rFonts w:ascii="Arial" w:hAnsi="Arial" w:cs="Arial"/>
        </w:rPr>
        <w:t>.</w:t>
      </w:r>
      <w:r w:rsidR="00622FA1" w:rsidRPr="0025090F">
        <w:rPr>
          <w:rFonts w:ascii="Arial" w:hAnsi="Arial" w:cs="Arial"/>
        </w:rPr>
        <w:t xml:space="preserve"> </w:t>
      </w:r>
      <w:r w:rsidR="0057549E" w:rsidRPr="0025090F">
        <w:rPr>
          <w:rFonts w:ascii="Arial" w:hAnsi="Arial" w:cs="Arial"/>
        </w:rPr>
        <w:t>Tuleohut</w:t>
      </w:r>
      <w:r w:rsidR="00BD3E1B">
        <w:rPr>
          <w:rFonts w:ascii="Arial" w:hAnsi="Arial" w:cs="Arial"/>
        </w:rPr>
        <w:t>us</w:t>
      </w:r>
      <w:r w:rsidR="00456A13">
        <w:rPr>
          <w:rFonts w:ascii="Arial" w:hAnsi="Arial" w:cs="Arial"/>
        </w:rPr>
        <w:t xml:space="preserve">e </w:t>
      </w:r>
      <w:proofErr w:type="spellStart"/>
      <w:r w:rsidR="00456A13">
        <w:rPr>
          <w:rFonts w:ascii="Arial" w:hAnsi="Arial" w:cs="Arial"/>
        </w:rPr>
        <w:t>nõuded</w:t>
      </w:r>
      <w:r w:rsidR="00204791">
        <w:rPr>
          <w:rFonts w:ascii="Arial" w:hAnsi="Arial" w:cs="Arial"/>
        </w:rPr>
        <w:t>………………………</w:t>
      </w:r>
      <w:proofErr w:type="spellEnd"/>
      <w:r>
        <w:rPr>
          <w:rFonts w:ascii="Arial" w:hAnsi="Arial" w:cs="Arial"/>
        </w:rPr>
        <w:t xml:space="preserve"> .</w:t>
      </w:r>
      <w:r w:rsidR="00204791">
        <w:rPr>
          <w:rFonts w:ascii="Arial" w:hAnsi="Arial" w:cs="Arial"/>
        </w:rPr>
        <w:t>………………………………</w:t>
      </w:r>
      <w:r w:rsidR="003B6B5A">
        <w:rPr>
          <w:rFonts w:ascii="Arial" w:hAnsi="Arial" w:cs="Arial"/>
        </w:rPr>
        <w:t>.17</w:t>
      </w:r>
    </w:p>
    <w:p w:rsidR="0057549E" w:rsidRDefault="0057549E" w:rsidP="0057549E">
      <w:pPr>
        <w:rPr>
          <w:rFonts w:ascii="Arial" w:hAnsi="Arial" w:cs="Arial"/>
          <w:b/>
        </w:rPr>
      </w:pPr>
      <w:r w:rsidRPr="00BD3E1B">
        <w:rPr>
          <w:rFonts w:ascii="Arial" w:hAnsi="Arial" w:cs="Arial"/>
          <w:b/>
        </w:rPr>
        <w:t xml:space="preserve">  4.</w:t>
      </w:r>
      <w:r w:rsidR="00D16A37" w:rsidRPr="00BD3E1B">
        <w:rPr>
          <w:rFonts w:ascii="Arial" w:hAnsi="Arial" w:cs="Arial"/>
          <w:b/>
        </w:rPr>
        <w:t xml:space="preserve"> </w:t>
      </w:r>
      <w:r w:rsidR="00BD3E1B">
        <w:rPr>
          <w:rFonts w:ascii="Arial" w:hAnsi="Arial" w:cs="Arial"/>
          <w:b/>
        </w:rPr>
        <w:t>Tehnovarustus</w:t>
      </w:r>
    </w:p>
    <w:p w:rsidR="007B79C4" w:rsidRPr="007B79C4" w:rsidRDefault="007B79C4" w:rsidP="0057549E">
      <w:pPr>
        <w:rPr>
          <w:rFonts w:ascii="Arial" w:hAnsi="Arial" w:cs="Arial"/>
        </w:rPr>
      </w:pPr>
      <w:r>
        <w:rPr>
          <w:rFonts w:ascii="Arial" w:hAnsi="Arial" w:cs="Arial"/>
          <w:b/>
        </w:rPr>
        <w:tab/>
      </w:r>
      <w:r w:rsidRPr="007B79C4">
        <w:rPr>
          <w:rFonts w:ascii="Arial" w:hAnsi="Arial" w:cs="Arial"/>
        </w:rPr>
        <w:t xml:space="preserve">4.1. </w:t>
      </w:r>
      <w:r>
        <w:rPr>
          <w:rFonts w:ascii="Arial" w:hAnsi="Arial" w:cs="Arial"/>
        </w:rPr>
        <w:t>P</w:t>
      </w:r>
      <w:r w:rsidRPr="007B79C4">
        <w:rPr>
          <w:rFonts w:ascii="Arial" w:hAnsi="Arial" w:cs="Arial"/>
        </w:rPr>
        <w:t>õhimõtted</w:t>
      </w:r>
      <w:r w:rsidR="005F6254">
        <w:rPr>
          <w:rFonts w:ascii="Arial" w:hAnsi="Arial" w:cs="Arial"/>
        </w:rPr>
        <w:t xml:space="preserve"> ………………………………………………………….…………1</w:t>
      </w:r>
      <w:r w:rsidR="00B172BF">
        <w:rPr>
          <w:rFonts w:ascii="Arial" w:hAnsi="Arial" w:cs="Arial"/>
        </w:rPr>
        <w:t>8</w:t>
      </w:r>
    </w:p>
    <w:p w:rsidR="008C4712" w:rsidRDefault="008C4712" w:rsidP="0057549E">
      <w:pPr>
        <w:rPr>
          <w:rFonts w:ascii="Arial" w:hAnsi="Arial" w:cs="Arial"/>
        </w:rPr>
      </w:pPr>
      <w:r>
        <w:rPr>
          <w:rFonts w:ascii="Arial" w:hAnsi="Arial" w:cs="Arial"/>
        </w:rPr>
        <w:tab/>
        <w:t>4.</w:t>
      </w:r>
      <w:r w:rsidR="007B79C4">
        <w:rPr>
          <w:rFonts w:ascii="Arial" w:hAnsi="Arial" w:cs="Arial"/>
        </w:rPr>
        <w:t>2</w:t>
      </w:r>
      <w:r>
        <w:rPr>
          <w:rFonts w:ascii="Arial" w:hAnsi="Arial" w:cs="Arial"/>
        </w:rPr>
        <w:t>. Veevarustus ja kanalisatsioon</w:t>
      </w:r>
      <w:r w:rsidR="00204791">
        <w:rPr>
          <w:rFonts w:ascii="Arial" w:hAnsi="Arial" w:cs="Arial"/>
        </w:rPr>
        <w:t>……………………………………………</w:t>
      </w:r>
      <w:r w:rsidR="006771B3">
        <w:rPr>
          <w:rFonts w:ascii="Arial" w:hAnsi="Arial" w:cs="Arial"/>
        </w:rPr>
        <w:t>.</w:t>
      </w:r>
      <w:r w:rsidR="00204791">
        <w:rPr>
          <w:rFonts w:ascii="Arial" w:hAnsi="Arial" w:cs="Arial"/>
        </w:rPr>
        <w:t>…</w:t>
      </w:r>
      <w:r w:rsidR="007B79C4">
        <w:rPr>
          <w:rFonts w:ascii="Arial" w:hAnsi="Arial" w:cs="Arial"/>
        </w:rPr>
        <w:t>.</w:t>
      </w:r>
      <w:r w:rsidR="00B172BF">
        <w:rPr>
          <w:rFonts w:ascii="Arial" w:hAnsi="Arial" w:cs="Arial"/>
        </w:rPr>
        <w:t>18</w:t>
      </w:r>
    </w:p>
    <w:p w:rsidR="005460F5" w:rsidRDefault="005460F5" w:rsidP="0057549E">
      <w:pPr>
        <w:rPr>
          <w:rFonts w:ascii="Arial" w:hAnsi="Arial" w:cs="Arial"/>
        </w:rPr>
      </w:pPr>
      <w:r>
        <w:rPr>
          <w:rFonts w:ascii="Arial" w:hAnsi="Arial" w:cs="Arial"/>
        </w:rPr>
        <w:tab/>
        <w:t>4.2.1.Veevarus</w:t>
      </w:r>
      <w:r w:rsidR="00B172BF">
        <w:rPr>
          <w:rFonts w:ascii="Arial" w:hAnsi="Arial" w:cs="Arial"/>
        </w:rPr>
        <w:t>tus…………………………………………………………………..18</w:t>
      </w:r>
    </w:p>
    <w:p w:rsidR="005460F5" w:rsidRDefault="005460F5" w:rsidP="0057549E">
      <w:pPr>
        <w:rPr>
          <w:rFonts w:ascii="Arial" w:hAnsi="Arial" w:cs="Arial"/>
        </w:rPr>
      </w:pPr>
      <w:r>
        <w:rPr>
          <w:rFonts w:ascii="Arial" w:hAnsi="Arial" w:cs="Arial"/>
        </w:rPr>
        <w:tab/>
        <w:t>4.2.2. Kanalisats</w:t>
      </w:r>
      <w:r w:rsidR="008C4579">
        <w:rPr>
          <w:rFonts w:ascii="Arial" w:hAnsi="Arial" w:cs="Arial"/>
        </w:rPr>
        <w:t>ioon………………………………………………………………..19</w:t>
      </w:r>
    </w:p>
    <w:p w:rsidR="00BF0D7C" w:rsidRDefault="007B79C4" w:rsidP="0057549E">
      <w:pPr>
        <w:rPr>
          <w:rFonts w:ascii="Arial" w:hAnsi="Arial" w:cs="Arial"/>
        </w:rPr>
      </w:pPr>
      <w:r>
        <w:rPr>
          <w:rFonts w:ascii="Arial" w:hAnsi="Arial" w:cs="Arial"/>
        </w:rPr>
        <w:tab/>
        <w:t>4.3</w:t>
      </w:r>
      <w:r w:rsidR="00BF0D7C">
        <w:rPr>
          <w:rFonts w:ascii="Arial" w:hAnsi="Arial" w:cs="Arial"/>
        </w:rPr>
        <w:t>. Soojavarustus</w:t>
      </w:r>
      <w:r w:rsidR="00204791">
        <w:rPr>
          <w:rFonts w:ascii="Arial" w:hAnsi="Arial" w:cs="Arial"/>
        </w:rPr>
        <w:t>…………………………………………………………………</w:t>
      </w:r>
      <w:r w:rsidR="005460F5">
        <w:rPr>
          <w:rFonts w:ascii="Arial" w:hAnsi="Arial" w:cs="Arial"/>
        </w:rPr>
        <w:t>.</w:t>
      </w:r>
      <w:r w:rsidR="00B172BF">
        <w:rPr>
          <w:rFonts w:ascii="Arial" w:hAnsi="Arial" w:cs="Arial"/>
        </w:rPr>
        <w:t>.19</w:t>
      </w:r>
    </w:p>
    <w:p w:rsidR="00BF0D7C" w:rsidRDefault="007B79C4" w:rsidP="0057549E">
      <w:pPr>
        <w:rPr>
          <w:rFonts w:ascii="Arial" w:hAnsi="Arial" w:cs="Arial"/>
        </w:rPr>
      </w:pPr>
      <w:r>
        <w:rPr>
          <w:rFonts w:ascii="Arial" w:hAnsi="Arial" w:cs="Arial"/>
        </w:rPr>
        <w:tab/>
        <w:t>4.4</w:t>
      </w:r>
      <w:r w:rsidR="00BF0D7C">
        <w:rPr>
          <w:rFonts w:ascii="Arial" w:hAnsi="Arial" w:cs="Arial"/>
        </w:rPr>
        <w:t>. Elektrivarustus</w:t>
      </w:r>
      <w:r w:rsidR="00204791">
        <w:rPr>
          <w:rFonts w:ascii="Arial" w:hAnsi="Arial" w:cs="Arial"/>
        </w:rPr>
        <w:t>………………………………………………………………</w:t>
      </w:r>
      <w:r w:rsidR="005460F5">
        <w:rPr>
          <w:rFonts w:ascii="Arial" w:hAnsi="Arial" w:cs="Arial"/>
        </w:rPr>
        <w:t>.</w:t>
      </w:r>
      <w:r w:rsidR="00204791">
        <w:rPr>
          <w:rFonts w:ascii="Arial" w:hAnsi="Arial" w:cs="Arial"/>
        </w:rPr>
        <w:t>…</w:t>
      </w:r>
      <w:r w:rsidR="00B172BF">
        <w:rPr>
          <w:rFonts w:ascii="Arial" w:hAnsi="Arial" w:cs="Arial"/>
        </w:rPr>
        <w:t>19</w:t>
      </w:r>
    </w:p>
    <w:p w:rsidR="008C4712" w:rsidRDefault="007B79C4" w:rsidP="0057549E">
      <w:pPr>
        <w:rPr>
          <w:rFonts w:ascii="Arial" w:hAnsi="Arial" w:cs="Arial"/>
        </w:rPr>
      </w:pPr>
      <w:r>
        <w:rPr>
          <w:rFonts w:ascii="Arial" w:hAnsi="Arial" w:cs="Arial"/>
        </w:rPr>
        <w:tab/>
        <w:t>4.5</w:t>
      </w:r>
      <w:r w:rsidR="00BF0D7C">
        <w:rPr>
          <w:rFonts w:ascii="Arial" w:hAnsi="Arial" w:cs="Arial"/>
        </w:rPr>
        <w:t>.</w:t>
      </w:r>
      <w:r w:rsidR="008C4712">
        <w:rPr>
          <w:rFonts w:ascii="Arial" w:hAnsi="Arial" w:cs="Arial"/>
        </w:rPr>
        <w:t xml:space="preserve"> </w:t>
      </w:r>
      <w:proofErr w:type="spellStart"/>
      <w:r w:rsidR="00BF0D7C">
        <w:rPr>
          <w:rFonts w:ascii="Arial" w:hAnsi="Arial" w:cs="Arial"/>
        </w:rPr>
        <w:t>S</w:t>
      </w:r>
      <w:r w:rsidR="008C4712">
        <w:rPr>
          <w:rFonts w:ascii="Arial" w:hAnsi="Arial" w:cs="Arial"/>
        </w:rPr>
        <w:t>idevarustus</w:t>
      </w:r>
      <w:r w:rsidR="00204791">
        <w:rPr>
          <w:rFonts w:ascii="Arial" w:hAnsi="Arial" w:cs="Arial"/>
        </w:rPr>
        <w:t>…………………………………………………………</w:t>
      </w:r>
      <w:proofErr w:type="spellEnd"/>
      <w:r w:rsidR="00204791">
        <w:rPr>
          <w:rFonts w:ascii="Arial" w:hAnsi="Arial" w:cs="Arial"/>
        </w:rPr>
        <w:t>...………</w:t>
      </w:r>
      <w:r w:rsidR="005460F5">
        <w:rPr>
          <w:rFonts w:ascii="Arial" w:hAnsi="Arial" w:cs="Arial"/>
        </w:rPr>
        <w:t>.</w:t>
      </w:r>
      <w:r w:rsidR="00B172BF">
        <w:rPr>
          <w:rFonts w:ascii="Arial" w:hAnsi="Arial" w:cs="Arial"/>
        </w:rPr>
        <w:t>20</w:t>
      </w:r>
    </w:p>
    <w:p w:rsidR="00BF0D7C" w:rsidRPr="00204791" w:rsidRDefault="00BF0D7C" w:rsidP="0057549E">
      <w:pPr>
        <w:rPr>
          <w:rFonts w:ascii="Arial" w:hAnsi="Arial" w:cs="Arial"/>
        </w:rPr>
      </w:pPr>
      <w:r w:rsidRPr="00BF0D7C">
        <w:rPr>
          <w:rFonts w:ascii="Arial" w:hAnsi="Arial" w:cs="Arial"/>
          <w:b/>
        </w:rPr>
        <w:t xml:space="preserve">  5.</w:t>
      </w:r>
      <w:r>
        <w:rPr>
          <w:rFonts w:ascii="Arial" w:hAnsi="Arial" w:cs="Arial"/>
          <w:b/>
        </w:rPr>
        <w:t xml:space="preserve"> Planeeringu elluviimise kava</w:t>
      </w:r>
      <w:r w:rsidR="00204791" w:rsidRPr="00204791">
        <w:rPr>
          <w:rFonts w:ascii="Arial" w:hAnsi="Arial" w:cs="Arial"/>
        </w:rPr>
        <w:t>………………………………………………………</w:t>
      </w:r>
      <w:r w:rsidR="00B172BF">
        <w:rPr>
          <w:rFonts w:ascii="Arial" w:hAnsi="Arial" w:cs="Arial"/>
        </w:rPr>
        <w:t>.20</w:t>
      </w:r>
    </w:p>
    <w:p w:rsidR="00473748" w:rsidRPr="00204791" w:rsidRDefault="0057549E" w:rsidP="003D72E5">
      <w:pPr>
        <w:rPr>
          <w:rFonts w:ascii="Arial" w:hAnsi="Arial" w:cs="Arial"/>
        </w:rPr>
      </w:pPr>
      <w:r w:rsidRPr="00204791">
        <w:rPr>
          <w:rFonts w:ascii="Arial" w:hAnsi="Arial" w:cs="Arial"/>
          <w:bCs/>
        </w:rPr>
        <w:tab/>
      </w:r>
    </w:p>
    <w:p w:rsidR="0057549E" w:rsidRPr="0025090F" w:rsidRDefault="0057549E" w:rsidP="0057549E">
      <w:pPr>
        <w:rPr>
          <w:rFonts w:ascii="Arial" w:hAnsi="Arial" w:cs="Arial"/>
          <w:b/>
          <w:bCs/>
        </w:rPr>
      </w:pPr>
      <w:r w:rsidRPr="0025090F">
        <w:rPr>
          <w:rFonts w:ascii="Arial" w:hAnsi="Arial" w:cs="Arial"/>
          <w:b/>
          <w:bCs/>
        </w:rPr>
        <w:t>JOONISED</w:t>
      </w:r>
    </w:p>
    <w:p w:rsidR="005F6254" w:rsidRDefault="00950E62" w:rsidP="00D85135">
      <w:pPr>
        <w:ind w:firstLine="708"/>
        <w:rPr>
          <w:rFonts w:ascii="Arial" w:hAnsi="Arial" w:cs="Arial"/>
        </w:rPr>
      </w:pPr>
      <w:r>
        <w:rPr>
          <w:rFonts w:ascii="Arial" w:hAnsi="Arial" w:cs="Arial"/>
        </w:rPr>
        <w:t>1</w:t>
      </w:r>
      <w:r w:rsidR="00BF0D7C">
        <w:rPr>
          <w:rFonts w:ascii="Arial" w:hAnsi="Arial" w:cs="Arial"/>
        </w:rPr>
        <w:t>. Asukohaskeem</w:t>
      </w:r>
      <w:r w:rsidR="005F6254">
        <w:rPr>
          <w:rFonts w:ascii="Arial" w:hAnsi="Arial" w:cs="Arial"/>
        </w:rPr>
        <w:t xml:space="preserve"> </w:t>
      </w:r>
      <w:r w:rsidR="00BC517C">
        <w:rPr>
          <w:rFonts w:ascii="Arial" w:hAnsi="Arial" w:cs="Arial"/>
        </w:rPr>
        <w:t xml:space="preserve"> - </w:t>
      </w:r>
      <w:r w:rsidR="00BF0D7C">
        <w:rPr>
          <w:rFonts w:ascii="Arial" w:hAnsi="Arial" w:cs="Arial"/>
        </w:rPr>
        <w:t xml:space="preserve"> v</w:t>
      </w:r>
      <w:r w:rsidR="00262757">
        <w:rPr>
          <w:rFonts w:ascii="Arial" w:hAnsi="Arial" w:cs="Arial"/>
        </w:rPr>
        <w:t xml:space="preserve">äljavõte Jõelähtme valla </w:t>
      </w:r>
      <w:r w:rsidR="00F52D80">
        <w:rPr>
          <w:rFonts w:ascii="Arial" w:hAnsi="Arial" w:cs="Arial"/>
        </w:rPr>
        <w:t>üldplaneeringust</w:t>
      </w:r>
      <w:r w:rsidR="004D6CEA">
        <w:rPr>
          <w:rFonts w:ascii="Arial" w:hAnsi="Arial" w:cs="Arial"/>
        </w:rPr>
        <w:t xml:space="preserve"> </w:t>
      </w:r>
      <w:r w:rsidR="005F6254">
        <w:rPr>
          <w:rFonts w:ascii="Arial" w:hAnsi="Arial" w:cs="Arial"/>
        </w:rPr>
        <w:t xml:space="preserve"> </w:t>
      </w:r>
      <w:r w:rsidR="005F6254">
        <w:rPr>
          <w:rFonts w:ascii="Arial" w:hAnsi="Arial" w:cs="Arial"/>
        </w:rPr>
        <w:tab/>
      </w:r>
    </w:p>
    <w:p w:rsidR="005F6254" w:rsidRDefault="005F6254" w:rsidP="00D85135">
      <w:pPr>
        <w:ind w:firstLine="708"/>
        <w:rPr>
          <w:rFonts w:ascii="Arial" w:hAnsi="Arial" w:cs="Arial"/>
        </w:rPr>
      </w:pPr>
      <w:r>
        <w:rPr>
          <w:rFonts w:ascii="Arial" w:hAnsi="Arial" w:cs="Arial"/>
        </w:rPr>
        <w:t>2. Kontaktvöönd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7C14">
        <w:rPr>
          <w:rFonts w:ascii="Arial" w:hAnsi="Arial" w:cs="Arial"/>
        </w:rPr>
        <w:t xml:space="preserve"> joonis AS-1</w:t>
      </w:r>
    </w:p>
    <w:p w:rsidR="0057549E" w:rsidRPr="0025090F" w:rsidRDefault="008247CE" w:rsidP="0057549E">
      <w:pPr>
        <w:rPr>
          <w:rFonts w:ascii="Arial" w:hAnsi="Arial" w:cs="Arial"/>
        </w:rPr>
      </w:pPr>
      <w:r>
        <w:rPr>
          <w:rFonts w:ascii="Arial" w:hAnsi="Arial" w:cs="Arial"/>
        </w:rPr>
        <w:tab/>
      </w:r>
      <w:r w:rsidR="005F6254">
        <w:rPr>
          <w:rFonts w:ascii="Arial" w:hAnsi="Arial" w:cs="Arial"/>
        </w:rPr>
        <w:t>3</w:t>
      </w:r>
      <w:r w:rsidR="00FA7E8F">
        <w:rPr>
          <w:rFonts w:ascii="Arial" w:hAnsi="Arial" w:cs="Arial"/>
        </w:rPr>
        <w:t>. Tugi</w:t>
      </w:r>
      <w:r w:rsidR="0057549E" w:rsidRPr="0025090F">
        <w:rPr>
          <w:rFonts w:ascii="Arial" w:hAnsi="Arial" w:cs="Arial"/>
        </w:rPr>
        <w:t xml:space="preserve">plaan                            </w:t>
      </w:r>
      <w:r w:rsidR="007A77AA" w:rsidRPr="0025090F">
        <w:rPr>
          <w:rFonts w:ascii="Arial" w:hAnsi="Arial" w:cs="Arial"/>
        </w:rPr>
        <w:t xml:space="preserve"> </w:t>
      </w:r>
      <w:r w:rsidR="00D85135" w:rsidRPr="0025090F">
        <w:rPr>
          <w:rFonts w:ascii="Arial" w:hAnsi="Arial" w:cs="Arial"/>
        </w:rPr>
        <w:t xml:space="preserve">   </w:t>
      </w:r>
      <w:r w:rsidR="00D85135" w:rsidRPr="0025090F">
        <w:rPr>
          <w:rFonts w:ascii="Arial" w:hAnsi="Arial" w:cs="Arial"/>
        </w:rPr>
        <w:tab/>
      </w:r>
      <w:r w:rsidR="00D85135" w:rsidRPr="0025090F">
        <w:rPr>
          <w:rFonts w:ascii="Arial" w:hAnsi="Arial" w:cs="Arial"/>
        </w:rPr>
        <w:tab/>
      </w:r>
      <w:r w:rsidR="00FA7E8F">
        <w:rPr>
          <w:rFonts w:ascii="Arial" w:hAnsi="Arial" w:cs="Arial"/>
        </w:rPr>
        <w:tab/>
      </w:r>
      <w:r w:rsidR="00BF0D7C">
        <w:rPr>
          <w:rFonts w:ascii="Arial" w:hAnsi="Arial" w:cs="Arial"/>
        </w:rPr>
        <w:t xml:space="preserve"> </w:t>
      </w:r>
      <w:r w:rsidR="005F6254">
        <w:rPr>
          <w:rFonts w:ascii="Arial" w:hAnsi="Arial" w:cs="Arial"/>
        </w:rPr>
        <w:t>M 1: 10</w:t>
      </w:r>
      <w:r w:rsidR="00D85135" w:rsidRPr="0025090F">
        <w:rPr>
          <w:rFonts w:ascii="Arial" w:hAnsi="Arial" w:cs="Arial"/>
        </w:rPr>
        <w:t>00    joonis DP-1</w:t>
      </w:r>
    </w:p>
    <w:p w:rsidR="00C653A9" w:rsidRDefault="0057549E" w:rsidP="0057549E">
      <w:pPr>
        <w:rPr>
          <w:rFonts w:ascii="Arial" w:hAnsi="Arial" w:cs="Arial"/>
        </w:rPr>
      </w:pPr>
      <w:r w:rsidRPr="0025090F">
        <w:rPr>
          <w:rFonts w:ascii="Arial" w:hAnsi="Arial" w:cs="Arial"/>
        </w:rPr>
        <w:t xml:space="preserve">     </w:t>
      </w:r>
      <w:r w:rsidRPr="0025090F">
        <w:rPr>
          <w:rFonts w:ascii="Arial" w:hAnsi="Arial" w:cs="Arial"/>
        </w:rPr>
        <w:tab/>
      </w:r>
      <w:r w:rsidR="005D6FED">
        <w:rPr>
          <w:rFonts w:ascii="Arial" w:hAnsi="Arial" w:cs="Arial"/>
        </w:rPr>
        <w:t>4</w:t>
      </w:r>
      <w:r w:rsidR="00D16A37">
        <w:rPr>
          <w:rFonts w:ascii="Arial" w:hAnsi="Arial" w:cs="Arial"/>
        </w:rPr>
        <w:t>. Põhi</w:t>
      </w:r>
      <w:r w:rsidRPr="0025090F">
        <w:rPr>
          <w:rFonts w:ascii="Arial" w:hAnsi="Arial" w:cs="Arial"/>
        </w:rPr>
        <w:t>joonis</w:t>
      </w:r>
      <w:r w:rsidRPr="0025090F">
        <w:rPr>
          <w:rFonts w:ascii="Arial" w:hAnsi="Arial" w:cs="Arial"/>
        </w:rPr>
        <w:tab/>
      </w:r>
      <w:r w:rsidR="005F6254">
        <w:rPr>
          <w:rFonts w:ascii="Arial" w:hAnsi="Arial" w:cs="Arial"/>
        </w:rPr>
        <w:tab/>
      </w:r>
      <w:r w:rsidR="005F6254">
        <w:rPr>
          <w:rFonts w:ascii="Arial" w:hAnsi="Arial" w:cs="Arial"/>
        </w:rPr>
        <w:tab/>
      </w:r>
      <w:r w:rsidR="000F291D">
        <w:rPr>
          <w:rFonts w:ascii="Arial" w:hAnsi="Arial" w:cs="Arial"/>
        </w:rPr>
        <w:tab/>
      </w:r>
      <w:r w:rsidR="00D85135" w:rsidRPr="0025090F">
        <w:rPr>
          <w:rFonts w:ascii="Arial" w:hAnsi="Arial" w:cs="Arial"/>
        </w:rPr>
        <w:t xml:space="preserve">     </w:t>
      </w:r>
      <w:r w:rsidR="00950E62">
        <w:rPr>
          <w:rFonts w:ascii="Arial" w:hAnsi="Arial" w:cs="Arial"/>
        </w:rPr>
        <w:tab/>
      </w:r>
      <w:r w:rsidR="00950E62">
        <w:rPr>
          <w:rFonts w:ascii="Arial" w:hAnsi="Arial" w:cs="Arial"/>
        </w:rPr>
        <w:tab/>
      </w:r>
      <w:r w:rsidR="005F6254">
        <w:rPr>
          <w:rFonts w:ascii="Arial" w:hAnsi="Arial" w:cs="Arial"/>
        </w:rPr>
        <w:t xml:space="preserve"> M 1: 1000</w:t>
      </w:r>
      <w:r w:rsidR="00D85135" w:rsidRPr="0025090F">
        <w:rPr>
          <w:rFonts w:ascii="Arial" w:hAnsi="Arial" w:cs="Arial"/>
        </w:rPr>
        <w:t xml:space="preserve">   </w:t>
      </w:r>
      <w:r w:rsidR="00D85135" w:rsidRPr="0025090F">
        <w:rPr>
          <w:rFonts w:ascii="Arial" w:hAnsi="Arial" w:cs="Arial"/>
        </w:rPr>
        <w:tab/>
        <w:t>joonis DP-2</w:t>
      </w:r>
    </w:p>
    <w:p w:rsidR="0057549E" w:rsidRDefault="00C653A9" w:rsidP="0057549E">
      <w:pPr>
        <w:rPr>
          <w:rFonts w:ascii="Arial" w:hAnsi="Arial" w:cs="Arial"/>
        </w:rPr>
      </w:pPr>
      <w:r>
        <w:rPr>
          <w:rFonts w:ascii="Arial" w:hAnsi="Arial" w:cs="Arial"/>
        </w:rPr>
        <w:tab/>
        <w:t>5. Põhijoonise tabelid</w:t>
      </w:r>
      <w:r w:rsidRPr="0025090F">
        <w:rPr>
          <w:rFonts w:ascii="Arial" w:hAnsi="Arial" w:cs="Arial"/>
        </w:rPr>
        <w:tab/>
      </w:r>
      <w:r w:rsidR="0057549E" w:rsidRPr="0025090F">
        <w:rPr>
          <w:rFonts w:ascii="Arial" w:hAnsi="Arial" w:cs="Arial"/>
        </w:rPr>
        <w:tab/>
      </w:r>
      <w:r w:rsidR="0057549E" w:rsidRPr="0025090F">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joonis DP-2A</w:t>
      </w:r>
    </w:p>
    <w:p w:rsidR="00C653A9" w:rsidRPr="0025090F" w:rsidRDefault="00C653A9" w:rsidP="0057549E">
      <w:pPr>
        <w:rPr>
          <w:rFonts w:ascii="Arial" w:hAnsi="Arial" w:cs="Arial"/>
        </w:rPr>
      </w:pPr>
      <w:r>
        <w:rPr>
          <w:rFonts w:ascii="Arial" w:hAnsi="Arial" w:cs="Arial"/>
        </w:rPr>
        <w:tab/>
        <w:t xml:space="preserve">6. </w:t>
      </w:r>
      <w:r w:rsidR="00C12F70">
        <w:rPr>
          <w:rFonts w:ascii="Arial" w:hAnsi="Arial" w:cs="Arial"/>
        </w:rPr>
        <w:t xml:space="preserve">Tehnovõrkude koondplaan </w:t>
      </w:r>
      <w:r w:rsidR="00C12F70">
        <w:rPr>
          <w:rFonts w:ascii="Arial" w:hAnsi="Arial" w:cs="Arial"/>
        </w:rPr>
        <w:tab/>
      </w:r>
      <w:r w:rsidR="00C12F70">
        <w:rPr>
          <w:rFonts w:ascii="Arial" w:hAnsi="Arial" w:cs="Arial"/>
        </w:rPr>
        <w:tab/>
      </w:r>
      <w:r w:rsidR="00C12F70">
        <w:rPr>
          <w:rFonts w:ascii="Arial" w:hAnsi="Arial" w:cs="Arial"/>
        </w:rPr>
        <w:tab/>
      </w:r>
      <w:r w:rsidR="00C12F70">
        <w:rPr>
          <w:rFonts w:ascii="Arial" w:hAnsi="Arial" w:cs="Arial"/>
        </w:rPr>
        <w:tab/>
        <w:t xml:space="preserve"> M 1: 1000  </w:t>
      </w:r>
      <w:r w:rsidR="00C12F70">
        <w:rPr>
          <w:rFonts w:ascii="Arial" w:hAnsi="Arial" w:cs="Arial"/>
        </w:rPr>
        <w:tab/>
        <w:t>joonis DP-3</w:t>
      </w:r>
    </w:p>
    <w:p w:rsidR="00087A8B" w:rsidRDefault="001B1CC4" w:rsidP="00862E7B">
      <w:pPr>
        <w:rPr>
          <w:rFonts w:ascii="Arial" w:hAnsi="Arial" w:cs="Arial"/>
          <w:b/>
          <w:bCs/>
          <w:sz w:val="28"/>
          <w:szCs w:val="28"/>
        </w:rPr>
      </w:pPr>
      <w:r w:rsidRPr="001B1CC4">
        <w:rPr>
          <w:rFonts w:ascii="Arial" w:hAnsi="Arial" w:cs="Arial"/>
          <w:b/>
          <w:bCs/>
          <w:sz w:val="28"/>
          <w:szCs w:val="28"/>
        </w:rPr>
        <w:t xml:space="preserve"> </w:t>
      </w:r>
    </w:p>
    <w:p w:rsidR="00087A8B" w:rsidRDefault="00087A8B" w:rsidP="00862E7B">
      <w:pPr>
        <w:rPr>
          <w:rFonts w:ascii="Arial" w:hAnsi="Arial" w:cs="Arial"/>
          <w:b/>
          <w:bCs/>
          <w:sz w:val="28"/>
          <w:szCs w:val="28"/>
        </w:rPr>
      </w:pPr>
    </w:p>
    <w:p w:rsidR="0020050E" w:rsidRDefault="0020050E" w:rsidP="006B13BF">
      <w:pPr>
        <w:rPr>
          <w:rFonts w:ascii="Arial" w:hAnsi="Arial" w:cs="Arial"/>
          <w:b/>
          <w:bCs/>
          <w:sz w:val="28"/>
          <w:szCs w:val="28"/>
        </w:rPr>
      </w:pPr>
    </w:p>
    <w:p w:rsidR="006B13BF" w:rsidRDefault="001B1CC4" w:rsidP="006B13BF">
      <w:pPr>
        <w:rPr>
          <w:rFonts w:ascii="Arial" w:hAnsi="Arial" w:cs="Arial"/>
          <w:b/>
          <w:bCs/>
          <w:sz w:val="28"/>
          <w:szCs w:val="28"/>
        </w:rPr>
      </w:pPr>
      <w:r w:rsidRPr="001B1CC4">
        <w:rPr>
          <w:rFonts w:ascii="Arial" w:hAnsi="Arial" w:cs="Arial"/>
          <w:b/>
          <w:bCs/>
          <w:sz w:val="28"/>
          <w:szCs w:val="28"/>
        </w:rPr>
        <w:lastRenderedPageBreak/>
        <w:t>II</w:t>
      </w:r>
      <w:r w:rsidR="001B12EF">
        <w:rPr>
          <w:rFonts w:ascii="Arial" w:hAnsi="Arial" w:cs="Arial"/>
          <w:b/>
          <w:bCs/>
          <w:sz w:val="28"/>
          <w:szCs w:val="28"/>
        </w:rPr>
        <w:t xml:space="preserve"> DETAIP</w:t>
      </w:r>
      <w:r w:rsidR="00310C2F">
        <w:rPr>
          <w:rFonts w:ascii="Arial" w:hAnsi="Arial" w:cs="Arial"/>
          <w:b/>
          <w:bCs/>
          <w:sz w:val="28"/>
          <w:szCs w:val="28"/>
        </w:rPr>
        <w:t>LANEERINGU</w:t>
      </w:r>
      <w:r w:rsidR="001B12EF">
        <w:rPr>
          <w:rFonts w:ascii="Arial" w:hAnsi="Arial" w:cs="Arial"/>
          <w:b/>
          <w:bCs/>
          <w:sz w:val="28"/>
          <w:szCs w:val="28"/>
        </w:rPr>
        <w:t xml:space="preserve"> </w:t>
      </w:r>
      <w:r w:rsidR="006B13BF" w:rsidRPr="006B13BF">
        <w:rPr>
          <w:rFonts w:ascii="Arial" w:hAnsi="Arial" w:cs="Arial"/>
          <w:b/>
          <w:bCs/>
          <w:sz w:val="28"/>
          <w:szCs w:val="28"/>
        </w:rPr>
        <w:t>LISAD</w:t>
      </w:r>
    </w:p>
    <w:p w:rsidR="00CB6F3F" w:rsidRDefault="00CB6F3F" w:rsidP="00CB6F3F">
      <w:pPr>
        <w:rPr>
          <w:rFonts w:ascii="Arial" w:hAnsi="Arial" w:cs="Arial"/>
          <w:b/>
          <w:bCs/>
        </w:rPr>
      </w:pPr>
      <w:r>
        <w:rPr>
          <w:rFonts w:ascii="Arial" w:hAnsi="Arial" w:cs="Arial"/>
          <w:b/>
          <w:bCs/>
        </w:rPr>
        <w:t xml:space="preserve">MENETLUSDOKUMENDID </w:t>
      </w:r>
    </w:p>
    <w:p w:rsidR="001753E2" w:rsidRDefault="001753E2" w:rsidP="002E7457">
      <w:pPr>
        <w:numPr>
          <w:ilvl w:val="0"/>
          <w:numId w:val="7"/>
        </w:numPr>
        <w:shd w:val="clear" w:color="auto" w:fill="FFFFFF"/>
        <w:tabs>
          <w:tab w:val="left" w:pos="284"/>
        </w:tabs>
        <w:ind w:left="0" w:firstLine="0"/>
        <w:jc w:val="both"/>
        <w:rPr>
          <w:rFonts w:ascii="Arial" w:hAnsi="Arial" w:cs="Arial"/>
          <w:bCs/>
          <w:szCs w:val="24"/>
        </w:rPr>
      </w:pPr>
      <w:r>
        <w:rPr>
          <w:rFonts w:ascii="Arial" w:hAnsi="Arial" w:cs="Arial"/>
          <w:szCs w:val="24"/>
        </w:rPr>
        <w:t>J</w:t>
      </w:r>
      <w:r w:rsidR="00B81F6C" w:rsidRPr="001753E2">
        <w:rPr>
          <w:rFonts w:ascii="Arial" w:hAnsi="Arial" w:cs="Arial"/>
          <w:szCs w:val="24"/>
        </w:rPr>
        <w:t>õelähtme Vallav</w:t>
      </w:r>
      <w:r w:rsidR="00DF6D7A">
        <w:rPr>
          <w:rFonts w:ascii="Arial" w:hAnsi="Arial" w:cs="Arial"/>
          <w:szCs w:val="24"/>
        </w:rPr>
        <w:t>olikogu</w:t>
      </w:r>
      <w:r w:rsidR="00FD4AA5" w:rsidRPr="001753E2">
        <w:rPr>
          <w:rFonts w:ascii="Arial" w:hAnsi="Arial" w:cs="Arial"/>
          <w:szCs w:val="24"/>
        </w:rPr>
        <w:t xml:space="preserve"> </w:t>
      </w:r>
      <w:r w:rsidRPr="001753E2">
        <w:rPr>
          <w:rFonts w:ascii="Arial" w:hAnsi="Arial" w:cs="Arial"/>
          <w:szCs w:val="24"/>
        </w:rPr>
        <w:t>23.08</w:t>
      </w:r>
      <w:r w:rsidR="00FD4AA5" w:rsidRPr="001753E2">
        <w:rPr>
          <w:rFonts w:ascii="Arial" w:hAnsi="Arial" w:cs="Arial"/>
          <w:szCs w:val="24"/>
        </w:rPr>
        <w:t>.2018</w:t>
      </w:r>
      <w:r w:rsidR="00250545">
        <w:rPr>
          <w:rFonts w:ascii="Arial" w:hAnsi="Arial" w:cs="Arial"/>
          <w:szCs w:val="24"/>
        </w:rPr>
        <w:t xml:space="preserve"> </w:t>
      </w:r>
      <w:r w:rsidR="00DF6D7A">
        <w:rPr>
          <w:rFonts w:ascii="Arial" w:hAnsi="Arial" w:cs="Arial"/>
          <w:szCs w:val="24"/>
        </w:rPr>
        <w:t>ots</w:t>
      </w:r>
      <w:r w:rsidR="00A25740" w:rsidRPr="001753E2">
        <w:rPr>
          <w:rFonts w:ascii="Arial" w:hAnsi="Arial" w:cs="Arial"/>
          <w:szCs w:val="24"/>
        </w:rPr>
        <w:t>us</w:t>
      </w:r>
      <w:r w:rsidR="00B81F6C" w:rsidRPr="001753E2">
        <w:rPr>
          <w:rFonts w:ascii="Arial" w:hAnsi="Arial" w:cs="Arial"/>
          <w:szCs w:val="24"/>
        </w:rPr>
        <w:t xml:space="preserve"> nr</w:t>
      </w:r>
      <w:r w:rsidR="00250545">
        <w:rPr>
          <w:rFonts w:ascii="Arial" w:hAnsi="Arial" w:cs="Arial"/>
          <w:szCs w:val="24"/>
        </w:rPr>
        <w:t xml:space="preserve"> </w:t>
      </w:r>
      <w:r w:rsidR="00DF6D7A">
        <w:rPr>
          <w:rFonts w:ascii="Arial" w:hAnsi="Arial" w:cs="Arial"/>
          <w:szCs w:val="24"/>
        </w:rPr>
        <w:t>99</w:t>
      </w:r>
      <w:r w:rsidR="00B81F6C" w:rsidRPr="001753E2">
        <w:rPr>
          <w:rFonts w:ascii="Arial" w:hAnsi="Arial" w:cs="Arial"/>
          <w:szCs w:val="24"/>
        </w:rPr>
        <w:t xml:space="preserve"> "</w:t>
      </w:r>
      <w:proofErr w:type="spellStart"/>
      <w:r w:rsidR="00CB6F3F">
        <w:rPr>
          <w:rFonts w:ascii="Arial" w:hAnsi="Arial" w:cs="Arial"/>
          <w:bCs/>
          <w:szCs w:val="24"/>
        </w:rPr>
        <w:t>Ülgase</w:t>
      </w:r>
      <w:proofErr w:type="spellEnd"/>
      <w:r w:rsidR="00250545">
        <w:rPr>
          <w:rFonts w:ascii="Arial" w:hAnsi="Arial" w:cs="Arial"/>
          <w:bCs/>
          <w:szCs w:val="24"/>
        </w:rPr>
        <w:t xml:space="preserve"> </w:t>
      </w:r>
      <w:r w:rsidR="00CB6F3F">
        <w:rPr>
          <w:rFonts w:ascii="Arial" w:hAnsi="Arial" w:cs="Arial"/>
          <w:bCs/>
          <w:szCs w:val="24"/>
        </w:rPr>
        <w:t>küla Koljunuki</w:t>
      </w:r>
      <w:r w:rsidR="0062509B">
        <w:rPr>
          <w:rFonts w:ascii="Arial" w:hAnsi="Arial" w:cs="Arial"/>
          <w:bCs/>
          <w:szCs w:val="24"/>
        </w:rPr>
        <w:t xml:space="preserve">      </w:t>
      </w:r>
      <w:r w:rsidR="00250545">
        <w:rPr>
          <w:rFonts w:ascii="Arial" w:hAnsi="Arial" w:cs="Arial"/>
          <w:bCs/>
          <w:szCs w:val="24"/>
        </w:rPr>
        <w:tab/>
      </w:r>
      <w:r w:rsidR="0062509B">
        <w:rPr>
          <w:rFonts w:ascii="Arial" w:hAnsi="Arial" w:cs="Arial"/>
          <w:bCs/>
          <w:szCs w:val="24"/>
        </w:rPr>
        <w:t>p</w:t>
      </w:r>
      <w:r w:rsidRPr="001753E2">
        <w:rPr>
          <w:rFonts w:ascii="Arial" w:hAnsi="Arial" w:cs="Arial"/>
          <w:bCs/>
          <w:szCs w:val="24"/>
        </w:rPr>
        <w:t>oolsaare</w:t>
      </w:r>
      <w:r w:rsidR="00883D97">
        <w:rPr>
          <w:rFonts w:ascii="Arial" w:hAnsi="Arial" w:cs="Arial"/>
          <w:bCs/>
          <w:szCs w:val="24"/>
        </w:rPr>
        <w:t xml:space="preserve"> </w:t>
      </w:r>
      <w:r w:rsidRPr="001753E2">
        <w:rPr>
          <w:rFonts w:ascii="Arial" w:hAnsi="Arial" w:cs="Arial"/>
          <w:bCs/>
          <w:szCs w:val="24"/>
        </w:rPr>
        <w:t xml:space="preserve"> detailplaneeringu algatamine, lähteülesande kinnitamine ja </w:t>
      </w:r>
      <w:r>
        <w:rPr>
          <w:rFonts w:ascii="Arial" w:hAnsi="Arial" w:cs="Arial"/>
          <w:bCs/>
          <w:szCs w:val="24"/>
        </w:rPr>
        <w:tab/>
      </w:r>
      <w:r w:rsidRPr="001753E2">
        <w:rPr>
          <w:rFonts w:ascii="Arial" w:hAnsi="Arial" w:cs="Arial"/>
          <w:bCs/>
          <w:szCs w:val="24"/>
        </w:rPr>
        <w:t>keskkonnamõju strateegilise hindamise algatamata jätmine</w:t>
      </w:r>
      <w:r w:rsidR="00DF6D7A">
        <w:rPr>
          <w:rFonts w:ascii="Arial" w:hAnsi="Arial" w:cs="Arial"/>
          <w:bCs/>
          <w:szCs w:val="24"/>
        </w:rPr>
        <w:t>"</w:t>
      </w:r>
    </w:p>
    <w:p w:rsidR="0062509B" w:rsidRDefault="000F7D88" w:rsidP="000F7D88">
      <w:pPr>
        <w:shd w:val="clear" w:color="auto" w:fill="FFFFFF"/>
        <w:tabs>
          <w:tab w:val="left" w:pos="284"/>
          <w:tab w:val="left" w:pos="426"/>
        </w:tabs>
        <w:ind w:left="10"/>
        <w:jc w:val="both"/>
        <w:rPr>
          <w:rFonts w:ascii="Arial" w:hAnsi="Arial" w:cs="Arial"/>
        </w:rPr>
      </w:pPr>
      <w:r>
        <w:rPr>
          <w:rFonts w:ascii="Arial" w:hAnsi="Arial" w:cs="Arial"/>
        </w:rPr>
        <w:t>2. Detailplaneeringu algatamise teade</w:t>
      </w:r>
      <w:r w:rsidR="00A779E7">
        <w:rPr>
          <w:rFonts w:ascii="Arial" w:hAnsi="Arial" w:cs="Arial"/>
        </w:rPr>
        <w:t xml:space="preserve"> Jõelähtme vallaleht nr 255, september 2018</w:t>
      </w:r>
    </w:p>
    <w:p w:rsidR="001304A3" w:rsidRDefault="001304A3" w:rsidP="000F7D88">
      <w:pPr>
        <w:shd w:val="clear" w:color="auto" w:fill="FFFFFF"/>
        <w:tabs>
          <w:tab w:val="left" w:pos="284"/>
          <w:tab w:val="left" w:pos="426"/>
        </w:tabs>
        <w:ind w:left="10"/>
        <w:jc w:val="both"/>
        <w:rPr>
          <w:rFonts w:ascii="Arial" w:hAnsi="Arial" w:cs="Arial"/>
        </w:rPr>
      </w:pPr>
      <w:r>
        <w:rPr>
          <w:rFonts w:ascii="Arial" w:hAnsi="Arial" w:cs="Arial"/>
        </w:rPr>
        <w:t>3. Detailplaneeringu algatamise teade Harju Elu nr. 38, 21. september 2018.</w:t>
      </w:r>
    </w:p>
    <w:p w:rsidR="008F2EFE" w:rsidRDefault="00883D97" w:rsidP="008F2EFE">
      <w:pPr>
        <w:pStyle w:val="Kehatekst"/>
        <w:ind w:left="284" w:hanging="270"/>
        <w:rPr>
          <w:rFonts w:ascii="Arial" w:hAnsi="Arial" w:cs="Arial"/>
          <w:bCs/>
          <w:sz w:val="24"/>
          <w:szCs w:val="24"/>
          <w:lang w:val="et-EE"/>
        </w:rPr>
      </w:pPr>
      <w:r>
        <w:rPr>
          <w:rFonts w:ascii="Arial" w:hAnsi="Arial" w:cs="Arial"/>
        </w:rPr>
        <w:t>4</w:t>
      </w:r>
      <w:r w:rsidR="001304A3">
        <w:rPr>
          <w:rFonts w:ascii="Arial" w:hAnsi="Arial" w:cs="Arial"/>
        </w:rPr>
        <w:t>.</w:t>
      </w:r>
      <w:r w:rsidR="008879DE">
        <w:rPr>
          <w:rFonts w:ascii="Arial" w:hAnsi="Arial" w:cs="Arial"/>
        </w:rPr>
        <w:t>Ü</w:t>
      </w:r>
      <w:r w:rsidR="001304A3" w:rsidRPr="001304A3">
        <w:rPr>
          <w:rFonts w:ascii="Arial" w:hAnsi="Arial" w:cs="Arial"/>
          <w:bCs/>
          <w:sz w:val="24"/>
          <w:szCs w:val="24"/>
        </w:rPr>
        <w:t xml:space="preserve">lgase </w:t>
      </w:r>
      <w:proofErr w:type="spellStart"/>
      <w:r w:rsidR="001304A3" w:rsidRPr="001304A3">
        <w:rPr>
          <w:rFonts w:ascii="Arial" w:hAnsi="Arial" w:cs="Arial"/>
          <w:bCs/>
          <w:sz w:val="24"/>
          <w:szCs w:val="24"/>
        </w:rPr>
        <w:t>küla</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Koljunuki</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poolssaare</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detailplaneeringu</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lähteseisukohti</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ja</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eskiislahendust</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tutvustava</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avaliku</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arutelu</w:t>
      </w:r>
      <w:proofErr w:type="spellEnd"/>
      <w:r w:rsidR="001304A3" w:rsidRPr="001304A3">
        <w:rPr>
          <w:rFonts w:ascii="Arial" w:hAnsi="Arial" w:cs="Arial"/>
          <w:bCs/>
          <w:sz w:val="24"/>
          <w:szCs w:val="24"/>
        </w:rPr>
        <w:t xml:space="preserve"> </w:t>
      </w:r>
      <w:proofErr w:type="spellStart"/>
      <w:r w:rsidR="001304A3" w:rsidRPr="001304A3">
        <w:rPr>
          <w:rFonts w:ascii="Arial" w:hAnsi="Arial" w:cs="Arial"/>
          <w:bCs/>
          <w:sz w:val="24"/>
          <w:szCs w:val="24"/>
        </w:rPr>
        <w:t>protokoll</w:t>
      </w:r>
      <w:proofErr w:type="spellEnd"/>
      <w:r w:rsidR="001304A3">
        <w:rPr>
          <w:rFonts w:ascii="Arial" w:hAnsi="Arial" w:cs="Arial"/>
          <w:bCs/>
          <w:sz w:val="24"/>
          <w:szCs w:val="24"/>
        </w:rPr>
        <w:t xml:space="preserve"> </w:t>
      </w:r>
      <w:r w:rsidR="001304A3" w:rsidRPr="001304A3">
        <w:rPr>
          <w:rFonts w:ascii="Arial" w:hAnsi="Arial" w:cs="Arial"/>
          <w:bCs/>
          <w:sz w:val="24"/>
          <w:szCs w:val="24"/>
          <w:lang w:val="et-EE"/>
        </w:rPr>
        <w:t>20.12.2018</w:t>
      </w:r>
      <w:r>
        <w:rPr>
          <w:rFonts w:ascii="Arial" w:hAnsi="Arial" w:cs="Arial"/>
          <w:bCs/>
          <w:sz w:val="24"/>
          <w:szCs w:val="24"/>
          <w:lang w:val="et-EE"/>
        </w:rPr>
        <w:t>.</w:t>
      </w:r>
    </w:p>
    <w:p w:rsidR="008F2EFE" w:rsidRDefault="00883D97" w:rsidP="008F2EFE">
      <w:pPr>
        <w:pStyle w:val="Kehatekst"/>
        <w:ind w:left="284" w:hanging="270"/>
        <w:rPr>
          <w:rFonts w:ascii="Arial" w:hAnsi="Arial" w:cs="Arial"/>
          <w:bCs/>
          <w:sz w:val="24"/>
          <w:szCs w:val="24"/>
          <w:lang w:val="et-EE"/>
        </w:rPr>
      </w:pPr>
      <w:r>
        <w:rPr>
          <w:rFonts w:ascii="Arial" w:hAnsi="Arial" w:cs="Arial"/>
          <w:bCs/>
          <w:sz w:val="24"/>
          <w:szCs w:val="24"/>
          <w:lang w:val="et-EE"/>
        </w:rPr>
        <w:t>5</w:t>
      </w:r>
      <w:r w:rsidR="008F2EFE">
        <w:rPr>
          <w:rFonts w:ascii="Arial" w:hAnsi="Arial" w:cs="Arial"/>
          <w:bCs/>
          <w:sz w:val="24"/>
          <w:szCs w:val="24"/>
          <w:lang w:val="et-EE"/>
        </w:rPr>
        <w:t xml:space="preserve">. </w:t>
      </w:r>
      <w:r w:rsidR="009415A3">
        <w:rPr>
          <w:rFonts w:ascii="Arial" w:hAnsi="Arial" w:cs="Arial"/>
          <w:bCs/>
          <w:sz w:val="24"/>
          <w:szCs w:val="24"/>
          <w:lang w:val="et-EE"/>
        </w:rPr>
        <w:t xml:space="preserve">Ettepanekud Koljunuki detailplaneeringu eskiisile </w:t>
      </w:r>
      <w:r w:rsidR="008F2EFE">
        <w:rPr>
          <w:rFonts w:ascii="Arial" w:hAnsi="Arial" w:cs="Arial"/>
          <w:bCs/>
          <w:sz w:val="24"/>
          <w:szCs w:val="24"/>
          <w:lang w:val="et-EE"/>
        </w:rPr>
        <w:t>18.02.2019</w:t>
      </w:r>
      <w:r>
        <w:rPr>
          <w:rFonts w:ascii="Arial" w:hAnsi="Arial" w:cs="Arial"/>
          <w:bCs/>
          <w:sz w:val="24"/>
          <w:szCs w:val="24"/>
          <w:lang w:val="et-EE"/>
        </w:rPr>
        <w:t>.</w:t>
      </w:r>
    </w:p>
    <w:p w:rsidR="008F2EFE" w:rsidRDefault="00883D97" w:rsidP="008F2EFE">
      <w:pPr>
        <w:pStyle w:val="Kehatekst"/>
        <w:ind w:left="284" w:hanging="270"/>
        <w:rPr>
          <w:rFonts w:ascii="Arial" w:hAnsi="Arial" w:cs="Arial"/>
          <w:bCs/>
          <w:sz w:val="24"/>
          <w:szCs w:val="24"/>
        </w:rPr>
      </w:pPr>
      <w:r>
        <w:rPr>
          <w:rFonts w:ascii="Arial" w:hAnsi="Arial" w:cs="Arial"/>
          <w:bCs/>
          <w:sz w:val="24"/>
          <w:szCs w:val="24"/>
          <w:lang w:val="et-EE"/>
        </w:rPr>
        <w:t>6</w:t>
      </w:r>
      <w:r w:rsidR="008F2EFE">
        <w:rPr>
          <w:rFonts w:ascii="Arial" w:hAnsi="Arial" w:cs="Arial"/>
          <w:bCs/>
          <w:sz w:val="24"/>
          <w:szCs w:val="24"/>
          <w:lang w:val="et-EE"/>
        </w:rPr>
        <w:t>.</w:t>
      </w:r>
      <w:proofErr w:type="spellStart"/>
      <w:r w:rsidR="008F2EFE" w:rsidRPr="008F2EFE">
        <w:rPr>
          <w:rFonts w:ascii="Arial" w:hAnsi="Arial" w:cs="Arial"/>
          <w:bCs/>
          <w:sz w:val="24"/>
          <w:szCs w:val="24"/>
        </w:rPr>
        <w:t>Ülgase</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küla</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Koljunuki</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poolsaare</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detailplaneeringu</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eskiislahenduse</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kohta</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esitatud</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ettepanekute</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arutamiseks</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kutsutud</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nõupidamise</w:t>
      </w:r>
      <w:proofErr w:type="spellEnd"/>
      <w:r w:rsidR="008F2EFE" w:rsidRPr="008F2EFE">
        <w:rPr>
          <w:rFonts w:ascii="Arial" w:hAnsi="Arial" w:cs="Arial"/>
          <w:bCs/>
          <w:sz w:val="24"/>
          <w:szCs w:val="24"/>
        </w:rPr>
        <w:t xml:space="preserve"> </w:t>
      </w:r>
      <w:proofErr w:type="spellStart"/>
      <w:r w:rsidR="008F2EFE" w:rsidRPr="008F2EFE">
        <w:rPr>
          <w:rFonts w:ascii="Arial" w:hAnsi="Arial" w:cs="Arial"/>
          <w:bCs/>
          <w:sz w:val="24"/>
          <w:szCs w:val="24"/>
        </w:rPr>
        <w:t>protokoll</w:t>
      </w:r>
      <w:proofErr w:type="spellEnd"/>
      <w:r w:rsidR="008F2EFE">
        <w:rPr>
          <w:rFonts w:ascii="Arial" w:hAnsi="Arial" w:cs="Arial"/>
          <w:bCs/>
          <w:sz w:val="24"/>
          <w:szCs w:val="24"/>
        </w:rPr>
        <w:t xml:space="preserve"> 02.04.2019</w:t>
      </w:r>
    </w:p>
    <w:p w:rsidR="009415A3" w:rsidRDefault="00883D97" w:rsidP="008F2EFE">
      <w:pPr>
        <w:pStyle w:val="Kehatekst"/>
        <w:ind w:left="284" w:hanging="270"/>
        <w:rPr>
          <w:rFonts w:ascii="Arial" w:hAnsi="Arial" w:cs="Arial"/>
          <w:bCs/>
          <w:sz w:val="24"/>
          <w:szCs w:val="24"/>
        </w:rPr>
      </w:pPr>
      <w:r>
        <w:rPr>
          <w:rFonts w:ascii="Arial" w:hAnsi="Arial" w:cs="Arial"/>
          <w:bCs/>
          <w:sz w:val="24"/>
          <w:szCs w:val="24"/>
        </w:rPr>
        <w:t>7.</w:t>
      </w:r>
      <w:r w:rsidR="009415A3">
        <w:rPr>
          <w:rFonts w:ascii="Arial" w:hAnsi="Arial" w:cs="Arial"/>
          <w:bCs/>
          <w:sz w:val="24"/>
          <w:szCs w:val="24"/>
        </w:rPr>
        <w:t xml:space="preserve">Jõelähtme </w:t>
      </w:r>
      <w:proofErr w:type="spellStart"/>
      <w:r w:rsidR="009415A3">
        <w:rPr>
          <w:rFonts w:ascii="Arial" w:hAnsi="Arial" w:cs="Arial"/>
          <w:bCs/>
          <w:sz w:val="24"/>
          <w:szCs w:val="24"/>
        </w:rPr>
        <w:t>Vallavalitsuse</w:t>
      </w:r>
      <w:proofErr w:type="spellEnd"/>
      <w:r w:rsidR="009415A3">
        <w:rPr>
          <w:rFonts w:ascii="Arial" w:hAnsi="Arial" w:cs="Arial"/>
          <w:bCs/>
          <w:sz w:val="24"/>
          <w:szCs w:val="24"/>
        </w:rPr>
        <w:t xml:space="preserve"> </w:t>
      </w:r>
      <w:proofErr w:type="spellStart"/>
      <w:r w:rsidR="009415A3">
        <w:rPr>
          <w:rFonts w:ascii="Arial" w:hAnsi="Arial" w:cs="Arial"/>
          <w:bCs/>
          <w:sz w:val="24"/>
          <w:szCs w:val="24"/>
        </w:rPr>
        <w:t>istungi</w:t>
      </w:r>
      <w:proofErr w:type="spellEnd"/>
      <w:r w:rsidR="009415A3">
        <w:rPr>
          <w:rFonts w:ascii="Arial" w:hAnsi="Arial" w:cs="Arial"/>
          <w:bCs/>
          <w:sz w:val="24"/>
          <w:szCs w:val="24"/>
        </w:rPr>
        <w:t xml:space="preserve"> </w:t>
      </w:r>
      <w:proofErr w:type="spellStart"/>
      <w:r w:rsidR="009415A3">
        <w:rPr>
          <w:rFonts w:ascii="Arial" w:hAnsi="Arial" w:cs="Arial"/>
          <w:bCs/>
          <w:sz w:val="24"/>
          <w:szCs w:val="24"/>
        </w:rPr>
        <w:t>protokoll</w:t>
      </w:r>
      <w:proofErr w:type="spellEnd"/>
      <w:r w:rsidR="009415A3">
        <w:rPr>
          <w:rFonts w:ascii="Arial" w:hAnsi="Arial" w:cs="Arial"/>
          <w:bCs/>
          <w:sz w:val="24"/>
          <w:szCs w:val="24"/>
        </w:rPr>
        <w:t xml:space="preserve"> </w:t>
      </w:r>
      <w:r w:rsidR="006D51B5">
        <w:rPr>
          <w:rFonts w:ascii="Arial" w:hAnsi="Arial" w:cs="Arial"/>
          <w:bCs/>
          <w:sz w:val="24"/>
          <w:szCs w:val="24"/>
        </w:rPr>
        <w:t>04.04.2019 nr 14</w:t>
      </w:r>
      <w:r w:rsidR="009415A3">
        <w:rPr>
          <w:rFonts w:ascii="Arial" w:hAnsi="Arial" w:cs="Arial"/>
          <w:bCs/>
          <w:sz w:val="24"/>
          <w:szCs w:val="24"/>
        </w:rPr>
        <w:t xml:space="preserve">, </w:t>
      </w:r>
      <w:proofErr w:type="spellStart"/>
      <w:r w:rsidR="009415A3">
        <w:rPr>
          <w:rFonts w:ascii="Arial" w:hAnsi="Arial" w:cs="Arial"/>
          <w:bCs/>
          <w:sz w:val="24"/>
          <w:szCs w:val="24"/>
        </w:rPr>
        <w:t>väljavõte</w:t>
      </w:r>
      <w:proofErr w:type="spellEnd"/>
      <w:r w:rsidR="006D51B5">
        <w:rPr>
          <w:rFonts w:ascii="Arial" w:hAnsi="Arial" w:cs="Arial"/>
          <w:bCs/>
          <w:sz w:val="24"/>
          <w:szCs w:val="24"/>
        </w:rPr>
        <w:t xml:space="preserve"> p. 17</w:t>
      </w:r>
      <w:r>
        <w:rPr>
          <w:rFonts w:ascii="Arial" w:hAnsi="Arial" w:cs="Arial"/>
          <w:bCs/>
          <w:sz w:val="24"/>
          <w:szCs w:val="24"/>
        </w:rPr>
        <w:t>.</w:t>
      </w:r>
      <w:r w:rsidR="006D51B5">
        <w:rPr>
          <w:rFonts w:ascii="Arial" w:hAnsi="Arial" w:cs="Arial"/>
          <w:bCs/>
          <w:sz w:val="24"/>
          <w:szCs w:val="24"/>
        </w:rPr>
        <w:t xml:space="preserve"> </w:t>
      </w:r>
      <w:proofErr w:type="spellStart"/>
      <w:r w:rsidR="006D51B5">
        <w:rPr>
          <w:rFonts w:ascii="Arial" w:hAnsi="Arial" w:cs="Arial"/>
          <w:bCs/>
          <w:sz w:val="24"/>
          <w:szCs w:val="24"/>
        </w:rPr>
        <w:t>Suunised</w:t>
      </w:r>
      <w:proofErr w:type="spellEnd"/>
      <w:r w:rsidR="006D51B5">
        <w:rPr>
          <w:rFonts w:ascii="Arial" w:hAnsi="Arial" w:cs="Arial"/>
          <w:bCs/>
          <w:sz w:val="24"/>
          <w:szCs w:val="24"/>
        </w:rPr>
        <w:t xml:space="preserve"> </w:t>
      </w:r>
      <w:proofErr w:type="spellStart"/>
      <w:r w:rsidR="006D51B5">
        <w:rPr>
          <w:rFonts w:ascii="Arial" w:hAnsi="Arial" w:cs="Arial"/>
          <w:bCs/>
          <w:sz w:val="24"/>
          <w:szCs w:val="24"/>
        </w:rPr>
        <w:t>Koljunuki</w:t>
      </w:r>
      <w:proofErr w:type="spellEnd"/>
      <w:r w:rsidR="006D51B5">
        <w:rPr>
          <w:rFonts w:ascii="Arial" w:hAnsi="Arial" w:cs="Arial"/>
          <w:bCs/>
          <w:sz w:val="24"/>
          <w:szCs w:val="24"/>
        </w:rPr>
        <w:t xml:space="preserve"> </w:t>
      </w:r>
      <w:proofErr w:type="spellStart"/>
      <w:r w:rsidR="006D51B5">
        <w:rPr>
          <w:rFonts w:ascii="Arial" w:hAnsi="Arial" w:cs="Arial"/>
          <w:bCs/>
          <w:sz w:val="24"/>
          <w:szCs w:val="24"/>
        </w:rPr>
        <w:t>detailplaneerimgu</w:t>
      </w:r>
      <w:proofErr w:type="spellEnd"/>
      <w:r w:rsidR="006D51B5">
        <w:rPr>
          <w:rFonts w:ascii="Arial" w:hAnsi="Arial" w:cs="Arial"/>
          <w:bCs/>
          <w:sz w:val="24"/>
          <w:szCs w:val="24"/>
        </w:rPr>
        <w:t xml:space="preserve"> </w:t>
      </w:r>
      <w:proofErr w:type="spellStart"/>
      <w:r w:rsidR="006D51B5">
        <w:rPr>
          <w:rFonts w:ascii="Arial" w:hAnsi="Arial" w:cs="Arial"/>
          <w:bCs/>
          <w:sz w:val="24"/>
          <w:szCs w:val="24"/>
        </w:rPr>
        <w:t>edaspidiseks</w:t>
      </w:r>
      <w:proofErr w:type="spellEnd"/>
      <w:r w:rsidR="006D51B5">
        <w:rPr>
          <w:rFonts w:ascii="Arial" w:hAnsi="Arial" w:cs="Arial"/>
          <w:bCs/>
          <w:sz w:val="24"/>
          <w:szCs w:val="24"/>
        </w:rPr>
        <w:t xml:space="preserve"> </w:t>
      </w:r>
      <w:proofErr w:type="spellStart"/>
      <w:r w:rsidR="006D51B5">
        <w:rPr>
          <w:rFonts w:ascii="Arial" w:hAnsi="Arial" w:cs="Arial"/>
          <w:bCs/>
          <w:sz w:val="24"/>
          <w:szCs w:val="24"/>
        </w:rPr>
        <w:t>koostamiseks</w:t>
      </w:r>
      <w:proofErr w:type="spellEnd"/>
      <w:r w:rsidR="006D51B5">
        <w:rPr>
          <w:rFonts w:ascii="Arial" w:hAnsi="Arial" w:cs="Arial"/>
          <w:bCs/>
          <w:sz w:val="24"/>
          <w:szCs w:val="24"/>
        </w:rPr>
        <w:t>.</w:t>
      </w:r>
    </w:p>
    <w:p w:rsidR="009F012D" w:rsidRDefault="009F012D" w:rsidP="008F2EFE">
      <w:pPr>
        <w:pStyle w:val="Kehatekst"/>
        <w:ind w:left="284" w:hanging="270"/>
        <w:rPr>
          <w:rFonts w:ascii="Arial" w:hAnsi="Arial" w:cs="Arial"/>
          <w:sz w:val="24"/>
          <w:szCs w:val="24"/>
        </w:rPr>
      </w:pPr>
      <w:r>
        <w:rPr>
          <w:rFonts w:ascii="Arial" w:hAnsi="Arial" w:cs="Arial"/>
          <w:bCs/>
          <w:sz w:val="24"/>
          <w:szCs w:val="24"/>
        </w:rPr>
        <w:t xml:space="preserve">8. </w:t>
      </w:r>
      <w:proofErr w:type="spellStart"/>
      <w:r>
        <w:rPr>
          <w:rFonts w:ascii="Arial" w:hAnsi="Arial" w:cs="Arial"/>
          <w:bCs/>
          <w:sz w:val="24"/>
          <w:szCs w:val="24"/>
        </w:rPr>
        <w:t>Keskkonnaameti</w:t>
      </w:r>
      <w:proofErr w:type="spellEnd"/>
      <w:r>
        <w:rPr>
          <w:rFonts w:ascii="Arial" w:hAnsi="Arial" w:cs="Arial"/>
          <w:bCs/>
          <w:sz w:val="24"/>
          <w:szCs w:val="24"/>
        </w:rPr>
        <w:t xml:space="preserve">  </w:t>
      </w:r>
      <w:r w:rsidRPr="009F012D">
        <w:rPr>
          <w:rFonts w:ascii="Arial" w:hAnsi="Arial" w:cs="Arial"/>
          <w:sz w:val="24"/>
          <w:szCs w:val="24"/>
        </w:rPr>
        <w:t>16.03.2020</w:t>
      </w:r>
      <w:r w:rsidR="00B53159">
        <w:rPr>
          <w:rFonts w:ascii="Arial" w:hAnsi="Arial" w:cs="Arial"/>
          <w:sz w:val="24"/>
          <w:szCs w:val="24"/>
        </w:rPr>
        <w:t xml:space="preserve"> </w:t>
      </w:r>
      <w:proofErr w:type="spellStart"/>
      <w:r w:rsidR="00B53159">
        <w:rPr>
          <w:rFonts w:ascii="Arial" w:hAnsi="Arial" w:cs="Arial"/>
          <w:sz w:val="24"/>
          <w:szCs w:val="24"/>
        </w:rPr>
        <w:t>kiri</w:t>
      </w:r>
      <w:proofErr w:type="spellEnd"/>
      <w:r w:rsidRPr="009F012D">
        <w:rPr>
          <w:rFonts w:ascii="Arial" w:hAnsi="Arial" w:cs="Arial"/>
          <w:sz w:val="24"/>
          <w:szCs w:val="24"/>
        </w:rPr>
        <w:t xml:space="preserve"> nr 6-2/20/2503-2</w:t>
      </w:r>
      <w:r>
        <w:rPr>
          <w:rFonts w:ascii="Arial" w:hAnsi="Arial" w:cs="Arial"/>
          <w:sz w:val="24"/>
          <w:szCs w:val="24"/>
        </w:rPr>
        <w:t xml:space="preserve"> </w:t>
      </w:r>
      <w:proofErr w:type="spellStart"/>
      <w:r w:rsidRPr="009F012D">
        <w:rPr>
          <w:rFonts w:ascii="Arial" w:hAnsi="Arial" w:cs="Arial"/>
          <w:sz w:val="24"/>
          <w:szCs w:val="24"/>
        </w:rPr>
        <w:t>Ülgase</w:t>
      </w:r>
      <w:proofErr w:type="spellEnd"/>
      <w:r w:rsidRPr="009F012D">
        <w:rPr>
          <w:rFonts w:ascii="Arial" w:hAnsi="Arial" w:cs="Arial"/>
          <w:sz w:val="24"/>
          <w:szCs w:val="24"/>
        </w:rPr>
        <w:t xml:space="preserve"> </w:t>
      </w:r>
      <w:proofErr w:type="spellStart"/>
      <w:r w:rsidRPr="009F012D">
        <w:rPr>
          <w:rFonts w:ascii="Arial" w:hAnsi="Arial" w:cs="Arial"/>
          <w:sz w:val="24"/>
          <w:szCs w:val="24"/>
        </w:rPr>
        <w:t>küla</w:t>
      </w:r>
      <w:proofErr w:type="spellEnd"/>
      <w:r w:rsidRPr="009F012D">
        <w:rPr>
          <w:rFonts w:ascii="Arial" w:hAnsi="Arial" w:cs="Arial"/>
          <w:sz w:val="24"/>
          <w:szCs w:val="24"/>
        </w:rPr>
        <w:t xml:space="preserve"> </w:t>
      </w:r>
      <w:proofErr w:type="spellStart"/>
      <w:r w:rsidRPr="009F012D">
        <w:rPr>
          <w:rFonts w:ascii="Arial" w:hAnsi="Arial" w:cs="Arial"/>
          <w:sz w:val="24"/>
          <w:szCs w:val="24"/>
        </w:rPr>
        <w:t>Koljunuki</w:t>
      </w:r>
      <w:proofErr w:type="spellEnd"/>
      <w:r w:rsidRPr="009F012D">
        <w:rPr>
          <w:rFonts w:ascii="Arial" w:hAnsi="Arial" w:cs="Arial"/>
          <w:sz w:val="24"/>
          <w:szCs w:val="24"/>
        </w:rPr>
        <w:t xml:space="preserve"> </w:t>
      </w:r>
      <w:proofErr w:type="spellStart"/>
      <w:r w:rsidRPr="009F012D">
        <w:rPr>
          <w:rFonts w:ascii="Arial" w:hAnsi="Arial" w:cs="Arial"/>
          <w:sz w:val="24"/>
          <w:szCs w:val="24"/>
        </w:rPr>
        <w:t>poolsaare</w:t>
      </w:r>
      <w:proofErr w:type="spellEnd"/>
      <w:r w:rsidRPr="009F012D">
        <w:rPr>
          <w:rFonts w:ascii="Arial" w:hAnsi="Arial" w:cs="Arial"/>
          <w:sz w:val="24"/>
          <w:szCs w:val="24"/>
        </w:rPr>
        <w:t xml:space="preserve"> </w:t>
      </w:r>
      <w:proofErr w:type="spellStart"/>
      <w:r w:rsidRPr="009F012D">
        <w:rPr>
          <w:rFonts w:ascii="Arial" w:hAnsi="Arial" w:cs="Arial"/>
          <w:sz w:val="24"/>
          <w:szCs w:val="24"/>
        </w:rPr>
        <w:t>detailplaneeringu</w:t>
      </w:r>
      <w:proofErr w:type="spellEnd"/>
      <w:r w:rsidRPr="009F012D">
        <w:rPr>
          <w:rFonts w:ascii="Arial" w:hAnsi="Arial" w:cs="Arial"/>
          <w:sz w:val="24"/>
          <w:szCs w:val="24"/>
        </w:rPr>
        <w:t xml:space="preserve"> </w:t>
      </w:r>
      <w:proofErr w:type="spellStart"/>
      <w:r w:rsidRPr="009F012D">
        <w:rPr>
          <w:rFonts w:ascii="Arial" w:hAnsi="Arial" w:cs="Arial"/>
          <w:sz w:val="24"/>
          <w:szCs w:val="24"/>
        </w:rPr>
        <w:t>kooskõlastamisest</w:t>
      </w:r>
      <w:proofErr w:type="spellEnd"/>
    </w:p>
    <w:p w:rsidR="00487845" w:rsidRDefault="009F012D" w:rsidP="008F2EFE">
      <w:pPr>
        <w:pStyle w:val="Kehatekst"/>
        <w:ind w:left="284" w:hanging="270"/>
      </w:pPr>
      <w:r>
        <w:rPr>
          <w:rFonts w:ascii="Arial" w:hAnsi="Arial" w:cs="Arial"/>
          <w:sz w:val="24"/>
          <w:szCs w:val="24"/>
        </w:rPr>
        <w:t xml:space="preserve">9. </w:t>
      </w:r>
      <w:proofErr w:type="spellStart"/>
      <w:r>
        <w:rPr>
          <w:rFonts w:ascii="Arial" w:hAnsi="Arial" w:cs="Arial"/>
          <w:sz w:val="24"/>
          <w:szCs w:val="24"/>
        </w:rPr>
        <w:t>Rahandusministeeriumi</w:t>
      </w:r>
      <w:proofErr w:type="spellEnd"/>
      <w:r>
        <w:rPr>
          <w:rFonts w:ascii="Arial" w:hAnsi="Arial" w:cs="Arial"/>
          <w:sz w:val="24"/>
          <w:szCs w:val="24"/>
        </w:rPr>
        <w:t xml:space="preserve"> </w:t>
      </w:r>
      <w:r w:rsidRPr="003E5DFA">
        <w:rPr>
          <w:rFonts w:ascii="Arial" w:hAnsi="Arial" w:cs="Arial"/>
          <w:sz w:val="24"/>
          <w:szCs w:val="24"/>
        </w:rPr>
        <w:t>17.06.2020</w:t>
      </w:r>
      <w:r w:rsidR="00B53159">
        <w:rPr>
          <w:rFonts w:ascii="Arial" w:hAnsi="Arial" w:cs="Arial"/>
          <w:sz w:val="24"/>
          <w:szCs w:val="24"/>
        </w:rPr>
        <w:t xml:space="preserve"> </w:t>
      </w:r>
      <w:proofErr w:type="spellStart"/>
      <w:r w:rsidR="00B53159">
        <w:rPr>
          <w:rFonts w:ascii="Arial" w:hAnsi="Arial" w:cs="Arial"/>
          <w:sz w:val="24"/>
          <w:szCs w:val="24"/>
        </w:rPr>
        <w:t>kiri</w:t>
      </w:r>
      <w:proofErr w:type="spellEnd"/>
      <w:r w:rsidRPr="003E5DFA">
        <w:rPr>
          <w:rFonts w:ascii="Arial" w:hAnsi="Arial" w:cs="Arial"/>
          <w:sz w:val="24"/>
          <w:szCs w:val="24"/>
        </w:rPr>
        <w:t xml:space="preserve"> nr 14-11/3650-</w:t>
      </w:r>
      <w:r w:rsidR="003E5DFA">
        <w:rPr>
          <w:rFonts w:ascii="Arial" w:hAnsi="Arial" w:cs="Arial"/>
          <w:sz w:val="24"/>
          <w:szCs w:val="24"/>
        </w:rPr>
        <w:t xml:space="preserve">2 </w:t>
      </w:r>
      <w:proofErr w:type="spellStart"/>
      <w:r w:rsidR="003E5DFA" w:rsidRPr="003E5DFA">
        <w:rPr>
          <w:rFonts w:ascii="Arial" w:hAnsi="Arial" w:cs="Arial"/>
          <w:sz w:val="24"/>
          <w:szCs w:val="24"/>
        </w:rPr>
        <w:t>Ülgase</w:t>
      </w:r>
      <w:proofErr w:type="spellEnd"/>
      <w:r w:rsidR="003E5DFA" w:rsidRPr="003E5DFA">
        <w:rPr>
          <w:rFonts w:ascii="Arial" w:hAnsi="Arial" w:cs="Arial"/>
          <w:sz w:val="24"/>
          <w:szCs w:val="24"/>
        </w:rPr>
        <w:t xml:space="preserve"> </w:t>
      </w:r>
      <w:proofErr w:type="spellStart"/>
      <w:r w:rsidR="003E5DFA" w:rsidRPr="003E5DFA">
        <w:rPr>
          <w:rFonts w:ascii="Arial" w:hAnsi="Arial" w:cs="Arial"/>
          <w:sz w:val="24"/>
          <w:szCs w:val="24"/>
        </w:rPr>
        <w:t>küla</w:t>
      </w:r>
      <w:proofErr w:type="spellEnd"/>
      <w:r w:rsidR="003E5DFA" w:rsidRPr="003E5DFA">
        <w:rPr>
          <w:rFonts w:ascii="Arial" w:hAnsi="Arial" w:cs="Arial"/>
          <w:sz w:val="24"/>
          <w:szCs w:val="24"/>
        </w:rPr>
        <w:t xml:space="preserve"> </w:t>
      </w:r>
      <w:proofErr w:type="spellStart"/>
      <w:r w:rsidR="003E5DFA" w:rsidRPr="003E5DFA">
        <w:rPr>
          <w:rFonts w:ascii="Arial" w:hAnsi="Arial" w:cs="Arial"/>
          <w:sz w:val="24"/>
          <w:szCs w:val="24"/>
        </w:rPr>
        <w:t>Koljunuki</w:t>
      </w:r>
      <w:proofErr w:type="spellEnd"/>
      <w:r w:rsidR="003E5DFA" w:rsidRPr="003E5DFA">
        <w:rPr>
          <w:rFonts w:ascii="Arial" w:hAnsi="Arial" w:cs="Arial"/>
          <w:sz w:val="24"/>
          <w:szCs w:val="24"/>
        </w:rPr>
        <w:t xml:space="preserve"> </w:t>
      </w:r>
      <w:proofErr w:type="spellStart"/>
      <w:r w:rsidR="003E5DFA" w:rsidRPr="003E5DFA">
        <w:rPr>
          <w:rFonts w:ascii="Arial" w:hAnsi="Arial" w:cs="Arial"/>
          <w:sz w:val="24"/>
          <w:szCs w:val="24"/>
        </w:rPr>
        <w:t>poolsaare</w:t>
      </w:r>
      <w:proofErr w:type="spellEnd"/>
      <w:r w:rsidR="003E5DFA" w:rsidRPr="003E5DFA">
        <w:rPr>
          <w:rFonts w:ascii="Arial" w:hAnsi="Arial" w:cs="Arial"/>
          <w:sz w:val="24"/>
          <w:szCs w:val="24"/>
        </w:rPr>
        <w:t xml:space="preserve"> </w:t>
      </w:r>
      <w:proofErr w:type="spellStart"/>
      <w:r w:rsidR="003E5DFA" w:rsidRPr="003E5DFA">
        <w:rPr>
          <w:rFonts w:ascii="Arial" w:hAnsi="Arial" w:cs="Arial"/>
          <w:sz w:val="24"/>
          <w:szCs w:val="24"/>
        </w:rPr>
        <w:t>detailplaneering</w:t>
      </w:r>
      <w:proofErr w:type="spellEnd"/>
      <w:r w:rsidR="00487845" w:rsidRPr="00487845">
        <w:t xml:space="preserve"> </w:t>
      </w:r>
    </w:p>
    <w:p w:rsidR="00487845" w:rsidRDefault="00487845" w:rsidP="00487845">
      <w:pPr>
        <w:pStyle w:val="Kehatekst"/>
        <w:ind w:left="284" w:hanging="270"/>
      </w:pPr>
      <w:r>
        <w:rPr>
          <w:rFonts w:ascii="Arial" w:hAnsi="Arial" w:cs="Arial"/>
          <w:sz w:val="24"/>
          <w:szCs w:val="24"/>
        </w:rPr>
        <w:t>10.</w:t>
      </w:r>
      <w:r w:rsidRPr="00487845">
        <w:rPr>
          <w:rFonts w:ascii="Arial" w:hAnsi="Arial" w:cs="Arial"/>
          <w:sz w:val="24"/>
          <w:szCs w:val="24"/>
        </w:rPr>
        <w:t xml:space="preserve"> </w:t>
      </w:r>
      <w:proofErr w:type="spellStart"/>
      <w:r>
        <w:rPr>
          <w:rFonts w:ascii="Arial" w:hAnsi="Arial" w:cs="Arial"/>
          <w:sz w:val="24"/>
          <w:szCs w:val="24"/>
        </w:rPr>
        <w:t>Rahandusministeeriumi</w:t>
      </w:r>
      <w:proofErr w:type="spellEnd"/>
      <w:r>
        <w:rPr>
          <w:rFonts w:ascii="Arial" w:hAnsi="Arial" w:cs="Arial"/>
          <w:sz w:val="24"/>
          <w:szCs w:val="24"/>
        </w:rPr>
        <w:t xml:space="preserve"> </w:t>
      </w:r>
      <w:proofErr w:type="spellStart"/>
      <w:r w:rsidRPr="003E5DFA">
        <w:rPr>
          <w:rFonts w:ascii="Arial" w:hAnsi="Arial" w:cs="Arial"/>
          <w:sz w:val="24"/>
          <w:szCs w:val="24"/>
        </w:rPr>
        <w:t>kiri</w:t>
      </w:r>
      <w:proofErr w:type="spellEnd"/>
      <w:r>
        <w:rPr>
          <w:rFonts w:ascii="Arial" w:hAnsi="Arial" w:cs="Arial"/>
          <w:sz w:val="24"/>
          <w:szCs w:val="24"/>
        </w:rPr>
        <w:t xml:space="preserve"> 29.12. 2020 nr </w:t>
      </w:r>
      <w:r w:rsidRPr="00487845">
        <w:rPr>
          <w:rFonts w:ascii="Arial" w:hAnsi="Arial" w:cs="Arial"/>
          <w:sz w:val="24"/>
          <w:szCs w:val="24"/>
        </w:rPr>
        <w:t>14-11/3650-4</w:t>
      </w:r>
      <w:r>
        <w:rPr>
          <w:rFonts w:ascii="Arial" w:hAnsi="Arial" w:cs="Arial"/>
          <w:sz w:val="24"/>
          <w:szCs w:val="24"/>
        </w:rPr>
        <w:t xml:space="preserve"> </w:t>
      </w:r>
      <w:proofErr w:type="spellStart"/>
      <w:r w:rsidRPr="003E5DFA">
        <w:rPr>
          <w:rFonts w:ascii="Arial" w:hAnsi="Arial" w:cs="Arial"/>
          <w:sz w:val="24"/>
          <w:szCs w:val="24"/>
        </w:rPr>
        <w:t>Ülgase</w:t>
      </w:r>
      <w:proofErr w:type="spellEnd"/>
      <w:r w:rsidRPr="003E5DFA">
        <w:rPr>
          <w:rFonts w:ascii="Arial" w:hAnsi="Arial" w:cs="Arial"/>
          <w:sz w:val="24"/>
          <w:szCs w:val="24"/>
        </w:rPr>
        <w:t xml:space="preserve"> </w:t>
      </w:r>
      <w:proofErr w:type="spellStart"/>
      <w:r w:rsidRPr="003E5DFA">
        <w:rPr>
          <w:rFonts w:ascii="Arial" w:hAnsi="Arial" w:cs="Arial"/>
          <w:sz w:val="24"/>
          <w:szCs w:val="24"/>
        </w:rPr>
        <w:t>küla</w:t>
      </w:r>
      <w:proofErr w:type="spellEnd"/>
      <w:r w:rsidRPr="003E5DFA">
        <w:rPr>
          <w:rFonts w:ascii="Arial" w:hAnsi="Arial" w:cs="Arial"/>
          <w:sz w:val="24"/>
          <w:szCs w:val="24"/>
        </w:rPr>
        <w:t xml:space="preserve"> </w:t>
      </w:r>
      <w:proofErr w:type="spellStart"/>
      <w:r w:rsidRPr="003E5DFA">
        <w:rPr>
          <w:rFonts w:ascii="Arial" w:hAnsi="Arial" w:cs="Arial"/>
          <w:sz w:val="24"/>
          <w:szCs w:val="24"/>
        </w:rPr>
        <w:t>Koljunuki</w:t>
      </w:r>
      <w:proofErr w:type="spellEnd"/>
      <w:r w:rsidRPr="003E5DFA">
        <w:rPr>
          <w:rFonts w:ascii="Arial" w:hAnsi="Arial" w:cs="Arial"/>
          <w:sz w:val="24"/>
          <w:szCs w:val="24"/>
        </w:rPr>
        <w:t xml:space="preserve"> </w:t>
      </w:r>
      <w:proofErr w:type="spellStart"/>
      <w:r w:rsidRPr="003E5DFA">
        <w:rPr>
          <w:rFonts w:ascii="Arial" w:hAnsi="Arial" w:cs="Arial"/>
          <w:sz w:val="24"/>
          <w:szCs w:val="24"/>
        </w:rPr>
        <w:t>poolsaare</w:t>
      </w:r>
      <w:proofErr w:type="spellEnd"/>
      <w:r w:rsidRPr="003E5DFA">
        <w:rPr>
          <w:rFonts w:ascii="Arial" w:hAnsi="Arial" w:cs="Arial"/>
          <w:sz w:val="24"/>
          <w:szCs w:val="24"/>
        </w:rPr>
        <w:t xml:space="preserve"> </w:t>
      </w:r>
      <w:proofErr w:type="spellStart"/>
      <w:r w:rsidRPr="003E5DFA">
        <w:rPr>
          <w:rFonts w:ascii="Arial" w:hAnsi="Arial" w:cs="Arial"/>
          <w:sz w:val="24"/>
          <w:szCs w:val="24"/>
        </w:rPr>
        <w:t>detailplaneering</w:t>
      </w:r>
      <w:proofErr w:type="spellEnd"/>
      <w:r w:rsidRPr="00487845">
        <w:t xml:space="preserve"> </w:t>
      </w:r>
    </w:p>
    <w:p w:rsidR="009040A4" w:rsidRDefault="00487845" w:rsidP="008F2EFE">
      <w:pPr>
        <w:pStyle w:val="Kehatekst"/>
        <w:ind w:left="284" w:hanging="270"/>
        <w:rPr>
          <w:rFonts w:ascii="Arial" w:hAnsi="Arial" w:cs="Arial"/>
          <w:bCs/>
          <w:noProof/>
          <w:sz w:val="24"/>
          <w:szCs w:val="24"/>
          <w:lang w:val="et-EE" w:eastAsia="et-EE"/>
        </w:rPr>
      </w:pPr>
      <w:r>
        <w:rPr>
          <w:rFonts w:ascii="Arial" w:hAnsi="Arial" w:cs="Arial"/>
          <w:bCs/>
          <w:sz w:val="24"/>
          <w:szCs w:val="24"/>
        </w:rPr>
        <w:t>11</w:t>
      </w:r>
      <w:r w:rsidR="003E5DFA">
        <w:rPr>
          <w:rFonts w:ascii="Arial" w:hAnsi="Arial" w:cs="Arial"/>
          <w:bCs/>
          <w:sz w:val="24"/>
          <w:szCs w:val="24"/>
        </w:rPr>
        <w:t xml:space="preserve">. </w:t>
      </w:r>
      <w:proofErr w:type="spellStart"/>
      <w:r w:rsidR="009040A4">
        <w:rPr>
          <w:rFonts w:ascii="Arial" w:hAnsi="Arial" w:cs="Arial"/>
          <w:bCs/>
          <w:sz w:val="24"/>
          <w:szCs w:val="24"/>
        </w:rPr>
        <w:t>Jõelähtme</w:t>
      </w:r>
      <w:proofErr w:type="spellEnd"/>
      <w:r w:rsidR="002A51EE">
        <w:rPr>
          <w:rFonts w:ascii="Arial" w:hAnsi="Arial" w:cs="Arial"/>
          <w:bCs/>
          <w:sz w:val="24"/>
          <w:szCs w:val="24"/>
        </w:rPr>
        <w:t xml:space="preserve"> </w:t>
      </w:r>
      <w:proofErr w:type="spellStart"/>
      <w:r w:rsidR="002A51EE">
        <w:rPr>
          <w:rFonts w:ascii="Arial" w:hAnsi="Arial" w:cs="Arial"/>
          <w:bCs/>
          <w:sz w:val="24"/>
          <w:szCs w:val="24"/>
        </w:rPr>
        <w:t>Vallavolikogu</w:t>
      </w:r>
      <w:proofErr w:type="spellEnd"/>
      <w:r w:rsidR="002A51EE">
        <w:rPr>
          <w:rFonts w:ascii="Arial" w:hAnsi="Arial" w:cs="Arial"/>
          <w:bCs/>
          <w:sz w:val="24"/>
          <w:szCs w:val="24"/>
        </w:rPr>
        <w:t xml:space="preserve"> 2021</w:t>
      </w:r>
      <w:r w:rsidR="009040A4">
        <w:rPr>
          <w:rFonts w:ascii="Arial" w:hAnsi="Arial" w:cs="Arial"/>
          <w:bCs/>
          <w:sz w:val="24"/>
          <w:szCs w:val="24"/>
        </w:rPr>
        <w:t xml:space="preserve">.04.15 </w:t>
      </w:r>
      <w:proofErr w:type="spellStart"/>
      <w:r w:rsidR="009040A4">
        <w:rPr>
          <w:rFonts w:ascii="Arial" w:hAnsi="Arial" w:cs="Arial"/>
          <w:bCs/>
          <w:sz w:val="24"/>
          <w:szCs w:val="24"/>
        </w:rPr>
        <w:t>otsus</w:t>
      </w:r>
      <w:proofErr w:type="spellEnd"/>
      <w:r w:rsidR="009040A4">
        <w:rPr>
          <w:rFonts w:ascii="Arial" w:hAnsi="Arial" w:cs="Arial"/>
          <w:bCs/>
          <w:sz w:val="24"/>
          <w:szCs w:val="24"/>
        </w:rPr>
        <w:t xml:space="preserve"> nr 480 </w:t>
      </w:r>
      <w:r w:rsidR="009040A4">
        <w:rPr>
          <w:rFonts w:ascii="Arial" w:hAnsi="Arial" w:cs="Arial"/>
          <w:bCs/>
          <w:noProof/>
          <w:sz w:val="24"/>
          <w:szCs w:val="24"/>
          <w:lang w:val="et-EE" w:eastAsia="et-EE"/>
        </w:rPr>
        <w:t>Ülgase küla Koljunuki poolsaare detailplaneeringu vastuvõtmine ja avalikule väljapanekule suunamine</w:t>
      </w:r>
    </w:p>
    <w:p w:rsidR="00991788" w:rsidRDefault="00487845" w:rsidP="00991788">
      <w:pPr>
        <w:shd w:val="clear" w:color="auto" w:fill="FFFFFF"/>
        <w:tabs>
          <w:tab w:val="left" w:pos="284"/>
          <w:tab w:val="left" w:pos="426"/>
        </w:tabs>
        <w:ind w:left="10"/>
        <w:jc w:val="both"/>
        <w:rPr>
          <w:rFonts w:ascii="Arial" w:hAnsi="Arial" w:cs="Arial"/>
        </w:rPr>
      </w:pPr>
      <w:r>
        <w:rPr>
          <w:rFonts w:ascii="Arial" w:hAnsi="Arial" w:cs="Arial"/>
          <w:bCs/>
          <w:noProof/>
          <w:szCs w:val="24"/>
        </w:rPr>
        <w:t>12</w:t>
      </w:r>
      <w:r w:rsidR="00991788">
        <w:rPr>
          <w:rFonts w:ascii="Arial" w:hAnsi="Arial" w:cs="Arial"/>
          <w:bCs/>
          <w:noProof/>
          <w:szCs w:val="24"/>
        </w:rPr>
        <w:t>.</w:t>
      </w:r>
      <w:r w:rsidR="00991788" w:rsidRPr="00991788">
        <w:rPr>
          <w:rFonts w:ascii="Arial" w:hAnsi="Arial" w:cs="Arial"/>
        </w:rPr>
        <w:t xml:space="preserve"> </w:t>
      </w:r>
      <w:r w:rsidR="00991788">
        <w:rPr>
          <w:rFonts w:ascii="Arial" w:hAnsi="Arial" w:cs="Arial"/>
        </w:rPr>
        <w:t>Detailplaneeringu avaliku väl</w:t>
      </w:r>
      <w:r w:rsidR="002A51EE">
        <w:rPr>
          <w:rFonts w:ascii="Arial" w:hAnsi="Arial" w:cs="Arial"/>
        </w:rPr>
        <w:t>j</w:t>
      </w:r>
      <w:r w:rsidR="00991788">
        <w:rPr>
          <w:rFonts w:ascii="Arial" w:hAnsi="Arial" w:cs="Arial"/>
        </w:rPr>
        <w:t xml:space="preserve">apaneku teade Jõelähtme vallaleht nr 286, aprill </w:t>
      </w:r>
      <w:r w:rsidR="002A51EE">
        <w:rPr>
          <w:rFonts w:ascii="Arial" w:hAnsi="Arial" w:cs="Arial"/>
        </w:rPr>
        <w:tab/>
      </w:r>
      <w:r w:rsidR="00B53159">
        <w:rPr>
          <w:rFonts w:ascii="Arial" w:hAnsi="Arial" w:cs="Arial"/>
        </w:rPr>
        <w:t xml:space="preserve">    </w:t>
      </w:r>
      <w:r w:rsidR="00B53159">
        <w:rPr>
          <w:rFonts w:ascii="Arial" w:hAnsi="Arial" w:cs="Arial"/>
        </w:rPr>
        <w:tab/>
      </w:r>
      <w:r w:rsidR="00B53159">
        <w:rPr>
          <w:rFonts w:ascii="Arial" w:hAnsi="Arial" w:cs="Arial"/>
        </w:rPr>
        <w:tab/>
      </w:r>
      <w:r w:rsidR="002A51EE">
        <w:rPr>
          <w:rFonts w:ascii="Arial" w:hAnsi="Arial" w:cs="Arial"/>
        </w:rPr>
        <w:t>2021</w:t>
      </w:r>
    </w:p>
    <w:p w:rsidR="002A51EE" w:rsidRDefault="002A51EE" w:rsidP="002A51EE">
      <w:pPr>
        <w:shd w:val="clear" w:color="auto" w:fill="FFFFFF"/>
        <w:tabs>
          <w:tab w:val="left" w:pos="284"/>
          <w:tab w:val="left" w:pos="426"/>
        </w:tabs>
        <w:ind w:left="10"/>
        <w:jc w:val="both"/>
        <w:rPr>
          <w:rFonts w:ascii="Arial" w:hAnsi="Arial" w:cs="Arial"/>
        </w:rPr>
      </w:pPr>
      <w:r>
        <w:rPr>
          <w:rFonts w:ascii="Arial" w:hAnsi="Arial" w:cs="Arial"/>
        </w:rPr>
        <w:t>1</w:t>
      </w:r>
      <w:r w:rsidR="00487845">
        <w:rPr>
          <w:rFonts w:ascii="Arial" w:hAnsi="Arial" w:cs="Arial"/>
        </w:rPr>
        <w:t>3</w:t>
      </w:r>
      <w:r>
        <w:rPr>
          <w:rFonts w:ascii="Arial" w:hAnsi="Arial" w:cs="Arial"/>
        </w:rPr>
        <w:t>.</w:t>
      </w:r>
      <w:r w:rsidRPr="00991788">
        <w:rPr>
          <w:rFonts w:ascii="Arial" w:hAnsi="Arial" w:cs="Arial"/>
        </w:rPr>
        <w:t xml:space="preserve"> </w:t>
      </w:r>
      <w:r>
        <w:rPr>
          <w:rFonts w:ascii="Arial" w:hAnsi="Arial" w:cs="Arial"/>
        </w:rPr>
        <w:t>Detailplaneeringu avaliku väljapaneku teade Harju Elu nr 16, 23 aprill 2021</w:t>
      </w:r>
    </w:p>
    <w:p w:rsidR="00B53159" w:rsidRDefault="00B53159" w:rsidP="002A51EE">
      <w:pPr>
        <w:shd w:val="clear" w:color="auto" w:fill="FFFFFF"/>
        <w:tabs>
          <w:tab w:val="left" w:pos="284"/>
          <w:tab w:val="left" w:pos="426"/>
        </w:tabs>
        <w:ind w:left="10"/>
        <w:jc w:val="both"/>
        <w:rPr>
          <w:rFonts w:ascii="Arial" w:hAnsi="Arial" w:cs="Arial"/>
        </w:rPr>
      </w:pPr>
      <w:r>
        <w:rPr>
          <w:rFonts w:ascii="Arial" w:hAnsi="Arial" w:cs="Arial"/>
        </w:rPr>
        <w:t xml:space="preserve">14. Keskkonnaameti </w:t>
      </w:r>
      <w:r w:rsidRPr="00B53159">
        <w:rPr>
          <w:rFonts w:ascii="Arial" w:hAnsi="Arial" w:cs="Arial"/>
        </w:rPr>
        <w:t>27.07.2021</w:t>
      </w:r>
      <w:r>
        <w:rPr>
          <w:rFonts w:ascii="Arial" w:hAnsi="Arial" w:cs="Arial"/>
        </w:rPr>
        <w:t xml:space="preserve"> kiri</w:t>
      </w:r>
      <w:r w:rsidRPr="00B53159">
        <w:rPr>
          <w:rFonts w:ascii="Arial" w:hAnsi="Arial" w:cs="Arial"/>
        </w:rPr>
        <w:t xml:space="preserve"> nr 7-13/21/11558-3</w:t>
      </w:r>
      <w:r>
        <w:rPr>
          <w:rFonts w:ascii="Arial" w:hAnsi="Arial" w:cs="Arial"/>
        </w:rPr>
        <w:t xml:space="preserve"> </w:t>
      </w:r>
      <w:proofErr w:type="spellStart"/>
      <w:r w:rsidRPr="00B53159">
        <w:rPr>
          <w:rFonts w:ascii="Arial" w:hAnsi="Arial" w:cs="Arial"/>
        </w:rPr>
        <w:t>Ülgase</w:t>
      </w:r>
      <w:proofErr w:type="spellEnd"/>
      <w:r w:rsidRPr="00B53159">
        <w:rPr>
          <w:rFonts w:ascii="Arial" w:hAnsi="Arial" w:cs="Arial"/>
        </w:rPr>
        <w:t xml:space="preserve"> küla Koljunuki </w:t>
      </w:r>
      <w:r>
        <w:rPr>
          <w:rFonts w:ascii="Arial" w:hAnsi="Arial" w:cs="Arial"/>
        </w:rPr>
        <w:tab/>
      </w:r>
      <w:r>
        <w:rPr>
          <w:rFonts w:ascii="Arial" w:hAnsi="Arial" w:cs="Arial"/>
        </w:rPr>
        <w:tab/>
      </w:r>
      <w:r>
        <w:rPr>
          <w:rFonts w:ascii="Arial" w:hAnsi="Arial" w:cs="Arial"/>
        </w:rPr>
        <w:tab/>
      </w:r>
      <w:r w:rsidRPr="00B53159">
        <w:rPr>
          <w:rFonts w:ascii="Arial" w:hAnsi="Arial" w:cs="Arial"/>
        </w:rPr>
        <w:t>detailplaneeringu alusel ehituskeeluvööndi osaline vähendamin</w:t>
      </w:r>
      <w:r>
        <w:rPr>
          <w:rFonts w:ascii="Arial" w:hAnsi="Arial" w:cs="Arial"/>
        </w:rPr>
        <w:t>e</w:t>
      </w:r>
    </w:p>
    <w:p w:rsidR="00B53159" w:rsidRPr="00B53159" w:rsidRDefault="00B53159" w:rsidP="002A51EE">
      <w:pPr>
        <w:shd w:val="clear" w:color="auto" w:fill="FFFFFF"/>
        <w:tabs>
          <w:tab w:val="left" w:pos="284"/>
          <w:tab w:val="left" w:pos="426"/>
        </w:tabs>
        <w:ind w:left="10"/>
        <w:jc w:val="both"/>
        <w:rPr>
          <w:rFonts w:ascii="Arial" w:hAnsi="Arial" w:cs="Arial"/>
        </w:rPr>
      </w:pPr>
      <w:r>
        <w:rPr>
          <w:rFonts w:ascii="Arial" w:hAnsi="Arial" w:cs="Arial"/>
        </w:rPr>
        <w:t xml:space="preserve">15. Keskkonnaameti </w:t>
      </w:r>
      <w:r w:rsidRPr="00B53159">
        <w:rPr>
          <w:rFonts w:ascii="Arial" w:hAnsi="Arial" w:cs="Arial"/>
        </w:rPr>
        <w:t xml:space="preserve">12.12.2022 </w:t>
      </w:r>
      <w:r>
        <w:rPr>
          <w:rFonts w:ascii="Arial" w:hAnsi="Arial" w:cs="Arial"/>
        </w:rPr>
        <w:t xml:space="preserve">kiri </w:t>
      </w:r>
      <w:r w:rsidRPr="00B53159">
        <w:rPr>
          <w:rFonts w:ascii="Arial" w:hAnsi="Arial" w:cs="Arial"/>
        </w:rPr>
        <w:t>nr 7-13/22/22144-2</w:t>
      </w:r>
      <w:r>
        <w:rPr>
          <w:rFonts w:ascii="Arial" w:hAnsi="Arial" w:cs="Arial"/>
        </w:rPr>
        <w:t xml:space="preserve"> </w:t>
      </w:r>
      <w:r w:rsidRPr="00B53159">
        <w:rPr>
          <w:rFonts w:ascii="Arial" w:hAnsi="Arial" w:cs="Arial"/>
        </w:rPr>
        <w:t xml:space="preserve">Ehituskeeluvööndi </w:t>
      </w:r>
      <w:r>
        <w:rPr>
          <w:rFonts w:ascii="Arial" w:hAnsi="Arial" w:cs="Arial"/>
        </w:rPr>
        <w:tab/>
      </w:r>
      <w:r>
        <w:rPr>
          <w:rFonts w:ascii="Arial" w:hAnsi="Arial" w:cs="Arial"/>
        </w:rPr>
        <w:tab/>
      </w:r>
      <w:r>
        <w:rPr>
          <w:rFonts w:ascii="Arial" w:hAnsi="Arial" w:cs="Arial"/>
        </w:rPr>
        <w:tab/>
      </w:r>
      <w:r>
        <w:rPr>
          <w:rFonts w:ascii="Arial" w:hAnsi="Arial" w:cs="Arial"/>
        </w:rPr>
        <w:tab/>
      </w:r>
      <w:r w:rsidRPr="00B53159">
        <w:rPr>
          <w:rFonts w:ascii="Arial" w:hAnsi="Arial" w:cs="Arial"/>
        </w:rPr>
        <w:t>vähendamise taotlusest Koljunuki poolsaare detailplaneeringu ala</w:t>
      </w:r>
      <w:r>
        <w:rPr>
          <w:rFonts w:ascii="Arial" w:hAnsi="Arial" w:cs="Arial"/>
        </w:rPr>
        <w:t>l</w:t>
      </w:r>
    </w:p>
    <w:p w:rsidR="00991788" w:rsidRPr="00B53159" w:rsidRDefault="00991788" w:rsidP="008F2EFE">
      <w:pPr>
        <w:pStyle w:val="Kehatekst"/>
        <w:ind w:left="284" w:hanging="270"/>
        <w:rPr>
          <w:rFonts w:ascii="Arial" w:hAnsi="Arial" w:cs="Arial"/>
          <w:bCs/>
          <w:sz w:val="24"/>
          <w:szCs w:val="24"/>
        </w:rPr>
      </w:pPr>
    </w:p>
    <w:p w:rsidR="001753E2" w:rsidRDefault="00883D97" w:rsidP="00CB6F3F">
      <w:pPr>
        <w:shd w:val="clear" w:color="auto" w:fill="FFFFFF"/>
        <w:jc w:val="both"/>
        <w:rPr>
          <w:rFonts w:ascii="Arial" w:hAnsi="Arial" w:cs="Arial"/>
          <w:b/>
          <w:bCs/>
          <w:szCs w:val="24"/>
        </w:rPr>
      </w:pPr>
      <w:r w:rsidRPr="00883D97">
        <w:rPr>
          <w:rFonts w:ascii="Arial" w:hAnsi="Arial" w:cs="Arial"/>
          <w:b/>
          <w:bCs/>
          <w:szCs w:val="24"/>
        </w:rPr>
        <w:t>KOOSKÕLASTUSED JA SEISUKOHAD</w:t>
      </w:r>
    </w:p>
    <w:p w:rsidR="00CF6B07" w:rsidRPr="00CF6B07" w:rsidRDefault="00CF6B07" w:rsidP="00CB6F3F">
      <w:pPr>
        <w:shd w:val="clear" w:color="auto" w:fill="FFFFFF"/>
        <w:jc w:val="both"/>
        <w:rPr>
          <w:rFonts w:ascii="Arial" w:hAnsi="Arial" w:cs="Arial"/>
          <w:szCs w:val="24"/>
        </w:rPr>
      </w:pPr>
      <w:r>
        <w:rPr>
          <w:rFonts w:ascii="Arial" w:hAnsi="Arial" w:cs="Arial"/>
          <w:bCs/>
          <w:szCs w:val="24"/>
        </w:rPr>
        <w:t xml:space="preserve">     </w:t>
      </w:r>
      <w:r w:rsidR="00883D97">
        <w:rPr>
          <w:rFonts w:ascii="Arial" w:hAnsi="Arial" w:cs="Arial"/>
          <w:bCs/>
          <w:szCs w:val="24"/>
        </w:rPr>
        <w:t xml:space="preserve"> </w:t>
      </w:r>
      <w:r w:rsidR="00883D97">
        <w:rPr>
          <w:rFonts w:ascii="Arial" w:hAnsi="Arial" w:cs="Arial"/>
          <w:szCs w:val="24"/>
        </w:rPr>
        <w:t>Kooskõlastuste ja seisukohtade koondtabel</w:t>
      </w:r>
      <w:r w:rsidR="007775C9">
        <w:rPr>
          <w:rFonts w:ascii="Arial" w:hAnsi="Arial" w:cs="Arial"/>
          <w:szCs w:val="24"/>
        </w:rPr>
        <w:t>:</w:t>
      </w:r>
    </w:p>
    <w:p w:rsidR="00FC5745" w:rsidRDefault="00CF6B07" w:rsidP="00FC5745">
      <w:pPr>
        <w:shd w:val="clear" w:color="auto" w:fill="FFFFFF"/>
        <w:jc w:val="both"/>
        <w:rPr>
          <w:rFonts w:ascii="Arial" w:hAnsi="Arial" w:cs="Arial"/>
          <w:bCs/>
          <w:szCs w:val="24"/>
        </w:rPr>
      </w:pPr>
      <w:r>
        <w:rPr>
          <w:rFonts w:ascii="Arial" w:hAnsi="Arial" w:cs="Arial"/>
          <w:bCs/>
          <w:szCs w:val="24"/>
        </w:rPr>
        <w:t>1</w:t>
      </w:r>
      <w:r w:rsidR="00883D97">
        <w:rPr>
          <w:rFonts w:ascii="Arial" w:hAnsi="Arial" w:cs="Arial"/>
          <w:bCs/>
          <w:szCs w:val="24"/>
        </w:rPr>
        <w:t xml:space="preserve">. </w:t>
      </w:r>
      <w:proofErr w:type="spellStart"/>
      <w:r w:rsidR="00883D97">
        <w:rPr>
          <w:rFonts w:ascii="Arial" w:hAnsi="Arial" w:cs="Arial"/>
          <w:bCs/>
          <w:szCs w:val="24"/>
        </w:rPr>
        <w:t>Elekrtilevi</w:t>
      </w:r>
      <w:proofErr w:type="spellEnd"/>
      <w:r w:rsidR="00883D97">
        <w:rPr>
          <w:rFonts w:ascii="Arial" w:hAnsi="Arial" w:cs="Arial"/>
          <w:bCs/>
          <w:szCs w:val="24"/>
        </w:rPr>
        <w:t xml:space="preserve"> OÜ kooskõlastus</w:t>
      </w:r>
      <w:r w:rsidR="00FC5745">
        <w:rPr>
          <w:rFonts w:ascii="Arial" w:hAnsi="Arial" w:cs="Arial"/>
          <w:bCs/>
          <w:szCs w:val="24"/>
        </w:rPr>
        <w:t xml:space="preserve"> 6121903319, 09.09.2019</w:t>
      </w:r>
    </w:p>
    <w:p w:rsidR="00CF6B07" w:rsidRDefault="00CF6B07" w:rsidP="00FC5745">
      <w:pPr>
        <w:shd w:val="clear" w:color="auto" w:fill="FFFFFF"/>
        <w:jc w:val="both"/>
        <w:rPr>
          <w:rFonts w:ascii="Arial" w:hAnsi="Arial" w:cs="Arial"/>
          <w:bCs/>
          <w:szCs w:val="24"/>
        </w:rPr>
      </w:pPr>
      <w:r>
        <w:rPr>
          <w:rFonts w:ascii="Arial" w:hAnsi="Arial" w:cs="Arial"/>
          <w:bCs/>
          <w:szCs w:val="24"/>
        </w:rPr>
        <w:t>2. Terviseameti kooskõlastus 15.07.2020</w:t>
      </w:r>
    </w:p>
    <w:p w:rsidR="00CF6B07" w:rsidRDefault="00FC5745" w:rsidP="00FC5745">
      <w:pPr>
        <w:shd w:val="clear" w:color="auto" w:fill="FFFFFF"/>
        <w:jc w:val="both"/>
        <w:rPr>
          <w:rFonts w:ascii="Arial" w:hAnsi="Arial" w:cs="Arial"/>
          <w:bCs/>
          <w:szCs w:val="24"/>
        </w:rPr>
      </w:pPr>
      <w:r>
        <w:rPr>
          <w:rFonts w:ascii="Arial" w:hAnsi="Arial" w:cs="Arial"/>
          <w:bCs/>
          <w:szCs w:val="24"/>
        </w:rPr>
        <w:t xml:space="preserve">3. </w:t>
      </w:r>
      <w:r w:rsidR="00CF6B07">
        <w:rPr>
          <w:rFonts w:ascii="Arial" w:hAnsi="Arial" w:cs="Arial"/>
          <w:bCs/>
          <w:szCs w:val="24"/>
        </w:rPr>
        <w:t>Veeteede Ameti kooskõlastus 20.07.2020</w:t>
      </w:r>
    </w:p>
    <w:p w:rsidR="00CF6B07" w:rsidRDefault="00CF6B07" w:rsidP="00FC5745">
      <w:pPr>
        <w:shd w:val="clear" w:color="auto" w:fill="FFFFFF"/>
        <w:jc w:val="both"/>
        <w:rPr>
          <w:rFonts w:ascii="Arial" w:hAnsi="Arial" w:cs="Arial"/>
          <w:bCs/>
          <w:szCs w:val="24"/>
        </w:rPr>
      </w:pPr>
      <w:r>
        <w:rPr>
          <w:rFonts w:ascii="Arial" w:hAnsi="Arial" w:cs="Arial"/>
          <w:bCs/>
          <w:szCs w:val="24"/>
        </w:rPr>
        <w:t>4.Põhja Päästekeskuse kooskõlastus 06.08.2020</w:t>
      </w:r>
    </w:p>
    <w:p w:rsidR="007D0B31" w:rsidRDefault="00CF6B07" w:rsidP="00FC5745">
      <w:pPr>
        <w:shd w:val="clear" w:color="auto" w:fill="FFFFFF"/>
        <w:jc w:val="both"/>
        <w:rPr>
          <w:rFonts w:ascii="Arial" w:hAnsi="Arial" w:cs="Arial"/>
          <w:bCs/>
          <w:szCs w:val="24"/>
        </w:rPr>
      </w:pPr>
      <w:r>
        <w:rPr>
          <w:rFonts w:ascii="Arial" w:hAnsi="Arial" w:cs="Arial"/>
          <w:bCs/>
          <w:szCs w:val="24"/>
        </w:rPr>
        <w:t>5</w:t>
      </w:r>
      <w:r w:rsidR="007D0B31">
        <w:rPr>
          <w:rFonts w:ascii="Arial" w:hAnsi="Arial" w:cs="Arial"/>
          <w:bCs/>
          <w:szCs w:val="24"/>
        </w:rPr>
        <w:t xml:space="preserve">. Muinsuskaitseameti </w:t>
      </w:r>
      <w:r>
        <w:rPr>
          <w:rFonts w:ascii="Arial" w:hAnsi="Arial" w:cs="Arial"/>
          <w:bCs/>
          <w:szCs w:val="24"/>
        </w:rPr>
        <w:t xml:space="preserve">kooskõlastus </w:t>
      </w:r>
      <w:r w:rsidR="007D0B31">
        <w:rPr>
          <w:rFonts w:ascii="Arial" w:hAnsi="Arial" w:cs="Arial"/>
          <w:bCs/>
          <w:szCs w:val="24"/>
        </w:rPr>
        <w:t xml:space="preserve">27.07.2020 </w:t>
      </w:r>
    </w:p>
    <w:p w:rsidR="00E52F0A" w:rsidRPr="00D44EFD" w:rsidRDefault="00CF6B07" w:rsidP="00867C09">
      <w:pPr>
        <w:shd w:val="clear" w:color="auto" w:fill="FFFFFF"/>
        <w:jc w:val="both"/>
        <w:rPr>
          <w:rFonts w:ascii="Arial" w:hAnsi="Arial" w:cs="Arial"/>
          <w:szCs w:val="24"/>
        </w:rPr>
      </w:pPr>
      <w:r>
        <w:rPr>
          <w:rFonts w:ascii="Arial" w:hAnsi="Arial" w:cs="Arial"/>
          <w:bCs/>
          <w:szCs w:val="24"/>
        </w:rPr>
        <w:t>6</w:t>
      </w:r>
      <w:r w:rsidR="005127F6">
        <w:rPr>
          <w:rFonts w:ascii="Arial" w:hAnsi="Arial" w:cs="Arial"/>
          <w:bCs/>
          <w:szCs w:val="24"/>
        </w:rPr>
        <w:t>.</w:t>
      </w:r>
      <w:r>
        <w:rPr>
          <w:rFonts w:ascii="Arial" w:hAnsi="Arial" w:cs="Arial"/>
          <w:bCs/>
          <w:szCs w:val="24"/>
        </w:rPr>
        <w:t xml:space="preserve"> Koljunuki MOÜ</w:t>
      </w:r>
      <w:r w:rsidR="005127F6">
        <w:rPr>
          <w:rFonts w:ascii="Arial" w:hAnsi="Arial" w:cs="Arial"/>
          <w:bCs/>
          <w:szCs w:val="24"/>
        </w:rPr>
        <w:t xml:space="preserve"> </w:t>
      </w:r>
      <w:r>
        <w:rPr>
          <w:rFonts w:ascii="Arial" w:hAnsi="Arial" w:cs="Arial"/>
          <w:bCs/>
          <w:szCs w:val="24"/>
        </w:rPr>
        <w:t>kooskõlastus 03.01.2023</w:t>
      </w:r>
    </w:p>
    <w:p w:rsidR="00E52F0A" w:rsidRDefault="00E52F0A" w:rsidP="0062509B">
      <w:pPr>
        <w:pStyle w:val="Default"/>
        <w:ind w:left="709" w:hanging="709"/>
        <w:rPr>
          <w:rFonts w:ascii="Arial" w:hAnsi="Arial" w:cs="Arial"/>
          <w:b/>
        </w:rPr>
      </w:pPr>
    </w:p>
    <w:p w:rsidR="0062509B" w:rsidRPr="008879DE" w:rsidRDefault="0062509B" w:rsidP="0062509B">
      <w:pPr>
        <w:pStyle w:val="Default"/>
        <w:ind w:left="709" w:hanging="709"/>
        <w:rPr>
          <w:rFonts w:ascii="Arial" w:hAnsi="Arial" w:cs="Arial"/>
        </w:rPr>
      </w:pPr>
      <w:r w:rsidRPr="008879DE">
        <w:rPr>
          <w:rFonts w:ascii="Arial" w:hAnsi="Arial" w:cs="Arial"/>
          <w:b/>
        </w:rPr>
        <w:t>MUUD LISAD</w:t>
      </w:r>
    </w:p>
    <w:p w:rsidR="00FC5745" w:rsidRDefault="00FC5745" w:rsidP="00FC5745">
      <w:pPr>
        <w:shd w:val="clear" w:color="auto" w:fill="FFFFFF"/>
        <w:tabs>
          <w:tab w:val="left" w:pos="284"/>
          <w:tab w:val="left" w:pos="426"/>
        </w:tabs>
        <w:ind w:left="10"/>
        <w:jc w:val="both"/>
        <w:rPr>
          <w:rFonts w:ascii="Arial" w:hAnsi="Arial" w:cs="Arial"/>
        </w:rPr>
      </w:pPr>
      <w:r>
        <w:rPr>
          <w:rFonts w:ascii="Arial" w:hAnsi="Arial" w:cs="Arial"/>
        </w:rPr>
        <w:t>1. Planeeringuala g</w:t>
      </w:r>
      <w:r w:rsidR="004F1FBB">
        <w:rPr>
          <w:rFonts w:ascii="Arial" w:hAnsi="Arial" w:cs="Arial"/>
        </w:rPr>
        <w:t xml:space="preserve">eodeetiline alusplaan OÜ </w:t>
      </w:r>
      <w:proofErr w:type="spellStart"/>
      <w:r w:rsidR="004F1FBB">
        <w:rPr>
          <w:rFonts w:ascii="Arial" w:hAnsi="Arial" w:cs="Arial"/>
        </w:rPr>
        <w:t>Elisor</w:t>
      </w:r>
      <w:proofErr w:type="spellEnd"/>
      <w:r w:rsidR="004F1FBB">
        <w:rPr>
          <w:rFonts w:ascii="Arial" w:hAnsi="Arial" w:cs="Arial"/>
        </w:rPr>
        <w:t>, aprill 2022</w:t>
      </w:r>
      <w:r>
        <w:rPr>
          <w:rFonts w:ascii="Arial" w:hAnsi="Arial" w:cs="Arial"/>
        </w:rPr>
        <w:t>.</w:t>
      </w:r>
    </w:p>
    <w:p w:rsidR="00464AD2" w:rsidRDefault="00464AD2" w:rsidP="00FC5745">
      <w:pPr>
        <w:shd w:val="clear" w:color="auto" w:fill="FFFFFF"/>
        <w:tabs>
          <w:tab w:val="left" w:pos="284"/>
          <w:tab w:val="left" w:pos="426"/>
        </w:tabs>
        <w:ind w:left="10"/>
        <w:jc w:val="both"/>
        <w:rPr>
          <w:rFonts w:ascii="Arial" w:hAnsi="Arial" w:cs="Arial"/>
          <w:szCs w:val="24"/>
        </w:rPr>
      </w:pPr>
      <w:r>
        <w:rPr>
          <w:rFonts w:ascii="Arial" w:hAnsi="Arial" w:cs="Arial"/>
        </w:rPr>
        <w:t>2</w:t>
      </w:r>
      <w:r w:rsidRPr="00464AD2">
        <w:rPr>
          <w:rFonts w:ascii="Arial" w:hAnsi="Arial" w:cs="Arial"/>
          <w:szCs w:val="24"/>
        </w:rPr>
        <w:t>. Kõlvikute paiknemine</w:t>
      </w:r>
      <w:r>
        <w:rPr>
          <w:rFonts w:ascii="Arial" w:hAnsi="Arial" w:cs="Arial"/>
          <w:szCs w:val="24"/>
        </w:rPr>
        <w:t xml:space="preserve"> planeeringualal seisuga 2022 okt.</w:t>
      </w:r>
    </w:p>
    <w:p w:rsidR="00415C83" w:rsidRPr="00464AD2" w:rsidRDefault="00415C83" w:rsidP="00FC5745">
      <w:pPr>
        <w:shd w:val="clear" w:color="auto" w:fill="FFFFFF"/>
        <w:tabs>
          <w:tab w:val="left" w:pos="284"/>
          <w:tab w:val="left" w:pos="426"/>
        </w:tabs>
        <w:ind w:left="10"/>
        <w:jc w:val="both"/>
        <w:rPr>
          <w:rFonts w:ascii="Arial" w:hAnsi="Arial" w:cs="Arial"/>
          <w:szCs w:val="24"/>
        </w:rPr>
      </w:pPr>
      <w:r>
        <w:rPr>
          <w:rFonts w:ascii="Arial" w:hAnsi="Arial" w:cs="Arial"/>
          <w:szCs w:val="24"/>
        </w:rPr>
        <w:t>3. K</w:t>
      </w:r>
      <w:r>
        <w:rPr>
          <w:rFonts w:ascii="Arial" w:hAnsi="Arial" w:cs="Arial"/>
        </w:rPr>
        <w:t xml:space="preserve">atastriüksuse kõlvikud maaüksusel </w:t>
      </w:r>
      <w:r>
        <w:rPr>
          <w:rFonts w:ascii="Tahoma" w:hAnsi="Tahoma" w:cs="Tahoma"/>
          <w:szCs w:val="24"/>
        </w:rPr>
        <w:t>Koljunuki parkmets</w:t>
      </w:r>
    </w:p>
    <w:p w:rsidR="0062509B" w:rsidRDefault="00415C83" w:rsidP="0062509B">
      <w:pPr>
        <w:shd w:val="clear" w:color="auto" w:fill="FFFFFF"/>
        <w:tabs>
          <w:tab w:val="left" w:pos="284"/>
          <w:tab w:val="left" w:pos="426"/>
        </w:tabs>
        <w:ind w:left="10"/>
        <w:jc w:val="both"/>
        <w:rPr>
          <w:rFonts w:ascii="Arial" w:hAnsi="Arial" w:cs="Arial"/>
        </w:rPr>
      </w:pPr>
      <w:r>
        <w:rPr>
          <w:rFonts w:ascii="Arial" w:hAnsi="Arial" w:cs="Arial"/>
        </w:rPr>
        <w:t>4</w:t>
      </w:r>
      <w:r w:rsidR="00464AD2">
        <w:rPr>
          <w:rFonts w:ascii="Arial" w:hAnsi="Arial" w:cs="Arial"/>
        </w:rPr>
        <w:t>.</w:t>
      </w:r>
      <w:r w:rsidR="0062509B">
        <w:rPr>
          <w:rFonts w:ascii="Arial" w:hAnsi="Arial" w:cs="Arial"/>
        </w:rPr>
        <w:t xml:space="preserve"> </w:t>
      </w:r>
      <w:r w:rsidR="0062509B" w:rsidRPr="006224B9">
        <w:rPr>
          <w:rFonts w:ascii="Arial" w:hAnsi="Arial" w:cs="Arial"/>
        </w:rPr>
        <w:t>Jõelähtme valla</w:t>
      </w:r>
      <w:r w:rsidR="0062509B">
        <w:rPr>
          <w:rFonts w:ascii="Arial" w:hAnsi="Arial" w:cs="Arial"/>
        </w:rPr>
        <w:t xml:space="preserve"> </w:t>
      </w:r>
      <w:proofErr w:type="spellStart"/>
      <w:r w:rsidR="0062509B">
        <w:rPr>
          <w:rFonts w:ascii="Arial" w:hAnsi="Arial" w:cs="Arial"/>
        </w:rPr>
        <w:t>Ülgase</w:t>
      </w:r>
      <w:proofErr w:type="spellEnd"/>
      <w:r w:rsidR="0062509B">
        <w:rPr>
          <w:rFonts w:ascii="Arial" w:hAnsi="Arial" w:cs="Arial"/>
        </w:rPr>
        <w:t xml:space="preserve"> küla</w:t>
      </w:r>
      <w:r w:rsidR="0062509B" w:rsidRPr="006224B9">
        <w:rPr>
          <w:rFonts w:ascii="Arial" w:hAnsi="Arial" w:cs="Arial"/>
        </w:rPr>
        <w:t xml:space="preserve"> Koljunuki detailplaneeringu keskkonnamõju </w:t>
      </w:r>
    </w:p>
    <w:p w:rsidR="0062509B" w:rsidRDefault="0062509B" w:rsidP="0062509B">
      <w:pPr>
        <w:shd w:val="clear" w:color="auto" w:fill="FFFFFF"/>
        <w:tabs>
          <w:tab w:val="left" w:pos="284"/>
          <w:tab w:val="left" w:pos="426"/>
        </w:tabs>
        <w:ind w:left="10"/>
        <w:jc w:val="both"/>
        <w:rPr>
          <w:rFonts w:ascii="Arial" w:hAnsi="Arial" w:cs="Arial"/>
        </w:rPr>
      </w:pPr>
      <w:r>
        <w:rPr>
          <w:rFonts w:ascii="Arial" w:hAnsi="Arial" w:cs="Arial"/>
        </w:rPr>
        <w:t xml:space="preserve">    </w:t>
      </w:r>
      <w:r w:rsidRPr="006224B9">
        <w:rPr>
          <w:rFonts w:ascii="Arial" w:hAnsi="Arial" w:cs="Arial"/>
        </w:rPr>
        <w:t>strateegilise hindamise eelhinnang</w:t>
      </w:r>
      <w:r>
        <w:rPr>
          <w:rFonts w:ascii="Arial" w:hAnsi="Arial" w:cs="Arial"/>
        </w:rPr>
        <w:t xml:space="preserve">, </w:t>
      </w:r>
      <w:proofErr w:type="spellStart"/>
      <w:r w:rsidRPr="006224B9">
        <w:rPr>
          <w:rFonts w:ascii="Arial" w:hAnsi="Arial" w:cs="Arial"/>
        </w:rPr>
        <w:t>Adepte</w:t>
      </w:r>
      <w:proofErr w:type="spellEnd"/>
      <w:r w:rsidRPr="006224B9">
        <w:rPr>
          <w:rFonts w:ascii="Arial" w:hAnsi="Arial" w:cs="Arial"/>
        </w:rPr>
        <w:t xml:space="preserve"> Ekspert OÜ</w:t>
      </w:r>
      <w:r>
        <w:rPr>
          <w:rFonts w:ascii="Arial" w:hAnsi="Arial" w:cs="Arial"/>
        </w:rPr>
        <w:t>, 2016.</w:t>
      </w:r>
    </w:p>
    <w:p w:rsidR="00770B3D" w:rsidRDefault="00415C83" w:rsidP="0062509B">
      <w:pPr>
        <w:shd w:val="clear" w:color="auto" w:fill="FFFFFF"/>
        <w:tabs>
          <w:tab w:val="left" w:pos="284"/>
          <w:tab w:val="left" w:pos="426"/>
        </w:tabs>
        <w:ind w:left="10"/>
        <w:jc w:val="both"/>
        <w:rPr>
          <w:rFonts w:ascii="Arial" w:hAnsi="Arial" w:cs="Arial"/>
        </w:rPr>
      </w:pPr>
      <w:r>
        <w:rPr>
          <w:rFonts w:ascii="Arial" w:hAnsi="Arial" w:cs="Arial"/>
        </w:rPr>
        <w:t>5</w:t>
      </w:r>
      <w:r w:rsidR="00770B3D">
        <w:rPr>
          <w:rFonts w:ascii="Arial" w:hAnsi="Arial" w:cs="Arial"/>
        </w:rPr>
        <w:t xml:space="preserve">. </w:t>
      </w:r>
      <w:r w:rsidR="00770B3D" w:rsidRPr="001D5B3A">
        <w:rPr>
          <w:rFonts w:ascii="Arial" w:hAnsi="Arial" w:cs="Arial"/>
        </w:rPr>
        <w:t>Keskkonnaameti otsus 1</w:t>
      </w:r>
      <w:r w:rsidR="00770B3D">
        <w:rPr>
          <w:rFonts w:ascii="Arial" w:hAnsi="Arial" w:cs="Arial"/>
        </w:rPr>
        <w:t xml:space="preserve">4.01.2016 8:40:31 nr. 1-3/16/76 </w:t>
      </w:r>
      <w:r w:rsidR="00770B3D" w:rsidRPr="001D5B3A">
        <w:rPr>
          <w:rFonts w:ascii="Arial" w:hAnsi="Arial" w:cs="Arial"/>
        </w:rPr>
        <w:t>Puurkaevu PRK0021723</w:t>
      </w:r>
      <w:r w:rsidR="00770B3D">
        <w:rPr>
          <w:rFonts w:ascii="Arial" w:hAnsi="Arial" w:cs="Arial"/>
        </w:rPr>
        <w:t xml:space="preserve"> </w:t>
      </w:r>
      <w:r w:rsidR="00770B3D">
        <w:rPr>
          <w:rFonts w:ascii="Arial" w:hAnsi="Arial" w:cs="Arial"/>
        </w:rPr>
        <w:tab/>
      </w:r>
      <w:r w:rsidR="00770B3D" w:rsidRPr="001D5B3A">
        <w:rPr>
          <w:rFonts w:ascii="Arial" w:hAnsi="Arial" w:cs="Arial"/>
        </w:rPr>
        <w:t xml:space="preserve">sanitaarkaitseala </w:t>
      </w:r>
      <w:r w:rsidR="00770B3D">
        <w:rPr>
          <w:rFonts w:ascii="Arial" w:hAnsi="Arial" w:cs="Arial"/>
        </w:rPr>
        <w:t>vähendamine</w:t>
      </w:r>
      <w:r w:rsidR="00770B3D" w:rsidRPr="001D5B3A">
        <w:rPr>
          <w:rFonts w:ascii="Arial" w:hAnsi="Arial" w:cs="Arial"/>
        </w:rPr>
        <w:t xml:space="preserve"> 10 meetrile</w:t>
      </w:r>
      <w:r w:rsidR="00770B3D">
        <w:rPr>
          <w:rFonts w:ascii="Arial" w:hAnsi="Arial" w:cs="Arial"/>
        </w:rPr>
        <w:t>.</w:t>
      </w:r>
    </w:p>
    <w:p w:rsidR="00FC5745" w:rsidRDefault="00415C83" w:rsidP="00FC5745">
      <w:pPr>
        <w:shd w:val="clear" w:color="auto" w:fill="FFFFFF"/>
        <w:tabs>
          <w:tab w:val="left" w:pos="284"/>
          <w:tab w:val="left" w:pos="426"/>
        </w:tabs>
        <w:ind w:left="10"/>
        <w:jc w:val="both"/>
        <w:rPr>
          <w:rFonts w:ascii="Arial" w:hAnsi="Arial" w:cs="Arial"/>
        </w:rPr>
      </w:pPr>
      <w:r>
        <w:rPr>
          <w:rFonts w:ascii="Arial" w:hAnsi="Arial" w:cs="Arial"/>
        </w:rPr>
        <w:t>6</w:t>
      </w:r>
      <w:r w:rsidR="00FC5745">
        <w:rPr>
          <w:rFonts w:ascii="Arial" w:hAnsi="Arial" w:cs="Arial"/>
        </w:rPr>
        <w:t xml:space="preserve">. </w:t>
      </w:r>
      <w:r w:rsidR="00FC5745">
        <w:rPr>
          <w:rFonts w:ascii="Arial" w:hAnsi="Arial" w:cs="Arial"/>
        </w:rPr>
        <w:tab/>
      </w:r>
      <w:proofErr w:type="spellStart"/>
      <w:r w:rsidR="00FC5745">
        <w:rPr>
          <w:rFonts w:ascii="Arial" w:hAnsi="Arial" w:cs="Arial"/>
        </w:rPr>
        <w:t>Ülgase</w:t>
      </w:r>
      <w:proofErr w:type="spellEnd"/>
      <w:r w:rsidR="00FC5745">
        <w:rPr>
          <w:rFonts w:ascii="Arial" w:hAnsi="Arial" w:cs="Arial"/>
        </w:rPr>
        <w:t xml:space="preserve"> küla Koljunuki poolsaare detailplaneeringu tehniline koostamine, leping nr </w:t>
      </w:r>
      <w:r w:rsidR="00FC5745">
        <w:rPr>
          <w:rFonts w:ascii="Arial" w:hAnsi="Arial" w:cs="Arial"/>
        </w:rPr>
        <w:tab/>
        <w:t>2-10.12/2-2018</w:t>
      </w:r>
    </w:p>
    <w:p w:rsidR="0062509B" w:rsidRDefault="00415C83" w:rsidP="0062509B">
      <w:pPr>
        <w:shd w:val="clear" w:color="auto" w:fill="FFFFFF"/>
        <w:tabs>
          <w:tab w:val="left" w:pos="284"/>
          <w:tab w:val="left" w:pos="426"/>
        </w:tabs>
        <w:ind w:left="10"/>
        <w:jc w:val="both"/>
        <w:rPr>
          <w:rFonts w:ascii="Arial" w:hAnsi="Arial" w:cs="Arial"/>
          <w:szCs w:val="24"/>
        </w:rPr>
      </w:pPr>
      <w:r>
        <w:rPr>
          <w:rFonts w:ascii="Arial" w:hAnsi="Arial" w:cs="Arial"/>
          <w:szCs w:val="24"/>
        </w:rPr>
        <w:t>7</w:t>
      </w:r>
      <w:r w:rsidR="0062509B">
        <w:rPr>
          <w:rFonts w:ascii="Arial" w:hAnsi="Arial" w:cs="Arial"/>
          <w:szCs w:val="24"/>
        </w:rPr>
        <w:t xml:space="preserve">. </w:t>
      </w:r>
      <w:r w:rsidR="0062509B" w:rsidRPr="0062509B">
        <w:rPr>
          <w:rFonts w:ascii="Arial" w:hAnsi="Arial" w:cs="Arial"/>
          <w:szCs w:val="24"/>
        </w:rPr>
        <w:t>Elektrilevi OÜ tehnilised tingimused</w:t>
      </w:r>
      <w:r w:rsidR="00FC5745">
        <w:rPr>
          <w:rFonts w:ascii="Arial" w:hAnsi="Arial" w:cs="Arial"/>
          <w:szCs w:val="24"/>
        </w:rPr>
        <w:t xml:space="preserve"> 325 731, 14.05.2019</w:t>
      </w:r>
    </w:p>
    <w:p w:rsidR="00827752" w:rsidRPr="0062509B" w:rsidRDefault="00827752" w:rsidP="0062509B">
      <w:pPr>
        <w:shd w:val="clear" w:color="auto" w:fill="FFFFFF"/>
        <w:tabs>
          <w:tab w:val="left" w:pos="284"/>
          <w:tab w:val="left" w:pos="426"/>
        </w:tabs>
        <w:ind w:left="10"/>
        <w:jc w:val="both"/>
        <w:rPr>
          <w:rFonts w:ascii="Arial" w:hAnsi="Arial" w:cs="Arial"/>
          <w:szCs w:val="24"/>
        </w:rPr>
      </w:pPr>
    </w:p>
    <w:tbl>
      <w:tblPr>
        <w:tblW w:w="0" w:type="auto"/>
        <w:tblBorders>
          <w:top w:val="nil"/>
          <w:left w:val="nil"/>
          <w:bottom w:val="nil"/>
          <w:right w:val="nil"/>
        </w:tblBorders>
        <w:tblLayout w:type="fixed"/>
        <w:tblLook w:val="0000"/>
      </w:tblPr>
      <w:tblGrid>
        <w:gridCol w:w="2688"/>
      </w:tblGrid>
      <w:tr w:rsidR="00E1207C" w:rsidTr="00E0363E">
        <w:trPr>
          <w:trHeight w:val="100"/>
        </w:trPr>
        <w:tc>
          <w:tcPr>
            <w:tcW w:w="2688" w:type="dxa"/>
          </w:tcPr>
          <w:p w:rsidR="00E1207C" w:rsidRDefault="00E1207C" w:rsidP="00901B4E">
            <w:pPr>
              <w:pStyle w:val="Default"/>
              <w:ind w:left="709" w:hanging="709"/>
              <w:rPr>
                <w:sz w:val="22"/>
                <w:szCs w:val="22"/>
              </w:rPr>
            </w:pPr>
          </w:p>
          <w:p w:rsidR="002F538D" w:rsidRDefault="002F538D" w:rsidP="00901B4E">
            <w:pPr>
              <w:pStyle w:val="Default"/>
              <w:ind w:left="709" w:hanging="709"/>
              <w:rPr>
                <w:sz w:val="22"/>
                <w:szCs w:val="22"/>
              </w:rPr>
            </w:pPr>
          </w:p>
          <w:p w:rsidR="002F538D" w:rsidRDefault="002F538D" w:rsidP="00901B4E">
            <w:pPr>
              <w:pStyle w:val="Default"/>
              <w:ind w:left="709" w:hanging="709"/>
              <w:rPr>
                <w:sz w:val="22"/>
                <w:szCs w:val="22"/>
              </w:rPr>
            </w:pPr>
          </w:p>
          <w:p w:rsidR="002F538D" w:rsidRDefault="002F538D" w:rsidP="00901B4E">
            <w:pPr>
              <w:pStyle w:val="Default"/>
              <w:ind w:left="709" w:hanging="709"/>
              <w:rPr>
                <w:sz w:val="22"/>
                <w:szCs w:val="22"/>
              </w:rPr>
            </w:pPr>
          </w:p>
        </w:tc>
      </w:tr>
    </w:tbl>
    <w:p w:rsidR="006623B1" w:rsidRDefault="006623B1" w:rsidP="006623B1">
      <w:pPr>
        <w:pStyle w:val="Default"/>
        <w:ind w:left="709" w:hanging="709"/>
        <w:rPr>
          <w:rFonts w:ascii="Arial" w:hAnsi="Arial" w:cs="Arial"/>
        </w:rPr>
      </w:pPr>
      <w:r>
        <w:rPr>
          <w:rFonts w:ascii="Arial" w:hAnsi="Arial" w:cs="Arial"/>
        </w:rPr>
        <w:tab/>
      </w:r>
    </w:p>
    <w:p w:rsidR="007C293E" w:rsidRPr="0025090F" w:rsidRDefault="007C293E" w:rsidP="007C293E">
      <w:pPr>
        <w:pStyle w:val="Textbody"/>
        <w:rPr>
          <w:rFonts w:ascii="Swis721 BT" w:hAnsi="Swis721 BT"/>
          <w:caps/>
          <w:noProof w:val="0"/>
          <w:sz w:val="26"/>
          <w:szCs w:val="26"/>
        </w:rPr>
      </w:pPr>
      <w:r w:rsidRPr="0025090F">
        <w:rPr>
          <w:rFonts w:ascii="Swis721 BT" w:hAnsi="Swis721 BT"/>
          <w:b/>
          <w:caps/>
          <w:noProof w:val="0"/>
          <w:sz w:val="26"/>
          <w:szCs w:val="26"/>
        </w:rPr>
        <w:t>SELETUSKIRI</w:t>
      </w:r>
      <w:r w:rsidRPr="0025090F">
        <w:rPr>
          <w:rFonts w:ascii="Swis721 BT" w:hAnsi="Swis721 BT"/>
          <w:caps/>
          <w:noProof w:val="0"/>
          <w:sz w:val="26"/>
          <w:szCs w:val="26"/>
        </w:rPr>
        <w:t xml:space="preserve"> </w:t>
      </w:r>
    </w:p>
    <w:p w:rsidR="007C293E" w:rsidRPr="0025090F" w:rsidRDefault="007C293E" w:rsidP="007C293E">
      <w:pPr>
        <w:pStyle w:val="Textbody"/>
        <w:rPr>
          <w:rFonts w:ascii="Swis721 BT" w:hAnsi="Swis721 BT"/>
          <w:caps/>
          <w:noProof w:val="0"/>
          <w:sz w:val="26"/>
          <w:szCs w:val="26"/>
        </w:rPr>
      </w:pPr>
      <w:r w:rsidRPr="0025090F">
        <w:rPr>
          <w:rFonts w:ascii="Swis721 BT" w:hAnsi="Swis721 BT"/>
          <w:b/>
          <w:caps/>
          <w:noProof w:val="0"/>
          <w:sz w:val="26"/>
          <w:szCs w:val="26"/>
        </w:rPr>
        <w:t>1.</w:t>
      </w:r>
      <w:r w:rsidR="00763EBE">
        <w:rPr>
          <w:rFonts w:ascii="Swis721 BT" w:hAnsi="Swis721 BT"/>
          <w:b/>
          <w:caps/>
          <w:noProof w:val="0"/>
          <w:sz w:val="26"/>
          <w:szCs w:val="26"/>
        </w:rPr>
        <w:t xml:space="preserve"> </w:t>
      </w:r>
      <w:r w:rsidRPr="0025090F">
        <w:rPr>
          <w:rFonts w:ascii="Swis721 BT" w:hAnsi="Swis721 BT"/>
          <w:b/>
          <w:caps/>
          <w:noProof w:val="0"/>
          <w:sz w:val="26"/>
          <w:szCs w:val="26"/>
        </w:rPr>
        <w:t>Üldosa</w:t>
      </w:r>
      <w:r w:rsidRPr="0025090F">
        <w:rPr>
          <w:rFonts w:ascii="Swis721 BT" w:hAnsi="Swis721 BT"/>
          <w:caps/>
          <w:noProof w:val="0"/>
          <w:sz w:val="26"/>
          <w:szCs w:val="26"/>
        </w:rPr>
        <w:t xml:space="preserve"> </w:t>
      </w:r>
    </w:p>
    <w:p w:rsidR="00613E7E" w:rsidRDefault="0002768C" w:rsidP="006623B1">
      <w:pPr>
        <w:pStyle w:val="Pealkiri2"/>
        <w:numPr>
          <w:ilvl w:val="0"/>
          <w:numId w:val="0"/>
        </w:numPr>
        <w:rPr>
          <w:rFonts w:ascii="Arial" w:hAnsi="Arial" w:cs="Arial"/>
          <w:i w:val="0"/>
          <w:szCs w:val="24"/>
        </w:rPr>
      </w:pPr>
      <w:r w:rsidRPr="0002768C">
        <w:rPr>
          <w:rFonts w:ascii="Arial" w:hAnsi="Arial" w:cs="Arial"/>
          <w:i w:val="0"/>
          <w:szCs w:val="24"/>
        </w:rPr>
        <w:t xml:space="preserve">1.1. </w:t>
      </w:r>
      <w:r w:rsidR="002B2420">
        <w:rPr>
          <w:rFonts w:ascii="Arial" w:hAnsi="Arial" w:cs="Arial"/>
          <w:i w:val="0"/>
          <w:szCs w:val="24"/>
        </w:rPr>
        <w:t>Planeeringu koostamise alus</w:t>
      </w:r>
    </w:p>
    <w:p w:rsidR="0002768C" w:rsidRPr="0002768C" w:rsidRDefault="0002768C" w:rsidP="0002768C"/>
    <w:p w:rsidR="00D404BD" w:rsidRDefault="00F71941" w:rsidP="00D404BD">
      <w:pPr>
        <w:pStyle w:val="Pealkiri2"/>
        <w:numPr>
          <w:ilvl w:val="0"/>
          <w:numId w:val="0"/>
        </w:numPr>
        <w:rPr>
          <w:rFonts w:ascii="Arial" w:hAnsi="Arial" w:cs="Arial"/>
          <w:b w:val="0"/>
          <w:i w:val="0"/>
          <w:szCs w:val="24"/>
        </w:rPr>
      </w:pPr>
      <w:r>
        <w:rPr>
          <w:rFonts w:ascii="Arial" w:hAnsi="Arial" w:cs="Arial"/>
          <w:b w:val="0"/>
          <w:i w:val="0"/>
          <w:szCs w:val="24"/>
        </w:rPr>
        <w:t>D</w:t>
      </w:r>
      <w:r w:rsidR="00725750" w:rsidRPr="00D404BD">
        <w:rPr>
          <w:rFonts w:ascii="Arial" w:hAnsi="Arial" w:cs="Arial"/>
          <w:b w:val="0"/>
          <w:i w:val="0"/>
          <w:szCs w:val="24"/>
        </w:rPr>
        <w:t>etailplaneering</w:t>
      </w:r>
      <w:r w:rsidR="00D404BD" w:rsidRPr="00D404BD">
        <w:rPr>
          <w:rFonts w:ascii="Arial" w:hAnsi="Arial" w:cs="Arial"/>
          <w:b w:val="0"/>
          <w:i w:val="0"/>
          <w:szCs w:val="24"/>
        </w:rPr>
        <w:t xml:space="preserve"> on</w:t>
      </w:r>
      <w:r>
        <w:rPr>
          <w:rFonts w:ascii="Arial" w:hAnsi="Arial" w:cs="Arial"/>
          <w:b w:val="0"/>
          <w:i w:val="0"/>
          <w:szCs w:val="24"/>
        </w:rPr>
        <w:t xml:space="preserve"> algatatud </w:t>
      </w:r>
      <w:r w:rsidR="00725750">
        <w:rPr>
          <w:rFonts w:ascii="Arial" w:hAnsi="Arial" w:cs="Arial"/>
          <w:b w:val="0"/>
          <w:i w:val="0"/>
          <w:szCs w:val="24"/>
        </w:rPr>
        <w:t>Jõ</w:t>
      </w:r>
      <w:r w:rsidR="00725C5F">
        <w:rPr>
          <w:rFonts w:ascii="Arial" w:hAnsi="Arial" w:cs="Arial"/>
          <w:b w:val="0"/>
          <w:i w:val="0"/>
          <w:szCs w:val="24"/>
        </w:rPr>
        <w:t>elähtme Vallavolikogu 23.08</w:t>
      </w:r>
      <w:r w:rsidR="00F227D7">
        <w:rPr>
          <w:rFonts w:ascii="Arial" w:hAnsi="Arial" w:cs="Arial"/>
          <w:b w:val="0"/>
          <w:i w:val="0"/>
          <w:szCs w:val="24"/>
        </w:rPr>
        <w:t>.</w:t>
      </w:r>
      <w:r w:rsidR="00725C5F">
        <w:rPr>
          <w:rFonts w:ascii="Arial" w:hAnsi="Arial" w:cs="Arial"/>
          <w:b w:val="0"/>
          <w:i w:val="0"/>
          <w:szCs w:val="24"/>
        </w:rPr>
        <w:t>2018 otsus</w:t>
      </w:r>
      <w:r w:rsidR="00D404BD">
        <w:rPr>
          <w:rFonts w:ascii="Arial" w:hAnsi="Arial" w:cs="Arial"/>
          <w:b w:val="0"/>
          <w:i w:val="0"/>
          <w:szCs w:val="24"/>
        </w:rPr>
        <w:t>us</w:t>
      </w:r>
      <w:r>
        <w:rPr>
          <w:rFonts w:ascii="Arial" w:hAnsi="Arial" w:cs="Arial"/>
          <w:b w:val="0"/>
          <w:i w:val="0"/>
          <w:szCs w:val="24"/>
        </w:rPr>
        <w:t>ega</w:t>
      </w:r>
      <w:r w:rsidR="00130B36">
        <w:rPr>
          <w:rFonts w:ascii="Arial" w:hAnsi="Arial" w:cs="Arial"/>
          <w:b w:val="0"/>
          <w:i w:val="0"/>
          <w:szCs w:val="24"/>
        </w:rPr>
        <w:t xml:space="preserve"> nr 99 "</w:t>
      </w:r>
      <w:r w:rsidR="00725C5F">
        <w:rPr>
          <w:rFonts w:ascii="Arial" w:hAnsi="Arial" w:cs="Arial"/>
          <w:b w:val="0"/>
          <w:i w:val="0"/>
          <w:szCs w:val="24"/>
        </w:rPr>
        <w:t>Ülgase küla Koljunuki poolsaare</w:t>
      </w:r>
      <w:r w:rsidR="00725750">
        <w:rPr>
          <w:rFonts w:ascii="Arial" w:hAnsi="Arial" w:cs="Arial"/>
          <w:b w:val="0"/>
          <w:i w:val="0"/>
          <w:szCs w:val="24"/>
        </w:rPr>
        <w:t xml:space="preserve"> </w:t>
      </w:r>
      <w:r w:rsidR="00DF6D7A">
        <w:rPr>
          <w:rFonts w:ascii="Arial" w:hAnsi="Arial" w:cs="Arial"/>
          <w:b w:val="0"/>
          <w:i w:val="0"/>
          <w:szCs w:val="24"/>
        </w:rPr>
        <w:t>detailplaneeringu algatamine,</w:t>
      </w:r>
      <w:r w:rsidR="00725750">
        <w:rPr>
          <w:rFonts w:ascii="Arial" w:hAnsi="Arial" w:cs="Arial"/>
          <w:b w:val="0"/>
          <w:i w:val="0"/>
          <w:szCs w:val="24"/>
        </w:rPr>
        <w:t xml:space="preserve"> lähteülesande kinnitamine</w:t>
      </w:r>
      <w:r w:rsidR="00725C5F">
        <w:rPr>
          <w:rFonts w:ascii="Arial" w:hAnsi="Arial" w:cs="Arial"/>
          <w:b w:val="0"/>
          <w:i w:val="0"/>
          <w:szCs w:val="24"/>
        </w:rPr>
        <w:t xml:space="preserve"> ja keskkonnamõju strateegilise hindamise algatamata jätmine</w:t>
      </w:r>
      <w:r w:rsidR="00725750">
        <w:rPr>
          <w:rFonts w:ascii="Arial" w:hAnsi="Arial" w:cs="Arial"/>
          <w:b w:val="0"/>
          <w:i w:val="0"/>
          <w:szCs w:val="24"/>
        </w:rPr>
        <w:t>"</w:t>
      </w:r>
      <w:r w:rsidR="00D404BD">
        <w:rPr>
          <w:rFonts w:ascii="Arial" w:hAnsi="Arial" w:cs="Arial"/>
          <w:b w:val="0"/>
          <w:i w:val="0"/>
          <w:szCs w:val="24"/>
        </w:rPr>
        <w:t xml:space="preserve">. </w:t>
      </w:r>
      <w:r w:rsidR="00725C5F">
        <w:rPr>
          <w:rFonts w:ascii="Arial" w:hAnsi="Arial" w:cs="Arial"/>
          <w:b w:val="0"/>
          <w:i w:val="0"/>
          <w:szCs w:val="24"/>
        </w:rPr>
        <w:t>D</w:t>
      </w:r>
      <w:r w:rsidR="00D404BD">
        <w:rPr>
          <w:rFonts w:ascii="Arial" w:hAnsi="Arial" w:cs="Arial"/>
          <w:b w:val="0"/>
          <w:i w:val="0"/>
          <w:szCs w:val="24"/>
        </w:rPr>
        <w:t>etailpl</w:t>
      </w:r>
      <w:r w:rsidR="00725C5F">
        <w:rPr>
          <w:rFonts w:ascii="Arial" w:hAnsi="Arial" w:cs="Arial"/>
          <w:b w:val="0"/>
          <w:i w:val="0"/>
          <w:szCs w:val="24"/>
        </w:rPr>
        <w:t xml:space="preserve">aneeringu algatamise taotleja </w:t>
      </w:r>
      <w:r w:rsidR="00D404BD">
        <w:rPr>
          <w:rFonts w:ascii="Arial" w:hAnsi="Arial" w:cs="Arial"/>
          <w:b w:val="0"/>
          <w:i w:val="0"/>
          <w:szCs w:val="24"/>
        </w:rPr>
        <w:t xml:space="preserve">on </w:t>
      </w:r>
      <w:r w:rsidR="00725750">
        <w:rPr>
          <w:rFonts w:ascii="Arial" w:hAnsi="Arial" w:cs="Arial"/>
          <w:b w:val="0"/>
          <w:i w:val="0"/>
          <w:szCs w:val="24"/>
        </w:rPr>
        <w:t xml:space="preserve"> A</w:t>
      </w:r>
      <w:r w:rsidR="00725C5F">
        <w:rPr>
          <w:rFonts w:ascii="Arial" w:hAnsi="Arial" w:cs="Arial"/>
          <w:b w:val="0"/>
          <w:i w:val="0"/>
          <w:szCs w:val="24"/>
        </w:rPr>
        <w:t>htri Maja</w:t>
      </w:r>
      <w:r w:rsidR="00725C5F" w:rsidRPr="00725C5F">
        <w:rPr>
          <w:rFonts w:ascii="Arial" w:hAnsi="Arial" w:cs="Arial"/>
          <w:b w:val="0"/>
          <w:i w:val="0"/>
          <w:szCs w:val="24"/>
        </w:rPr>
        <w:t xml:space="preserve"> </w:t>
      </w:r>
      <w:r w:rsidR="00725C5F">
        <w:rPr>
          <w:rFonts w:ascii="Arial" w:hAnsi="Arial" w:cs="Arial"/>
          <w:b w:val="0"/>
          <w:i w:val="0"/>
          <w:szCs w:val="24"/>
        </w:rPr>
        <w:t>OÜ</w:t>
      </w:r>
      <w:r w:rsidR="00D404BD">
        <w:rPr>
          <w:rFonts w:ascii="Arial" w:hAnsi="Arial" w:cs="Arial"/>
          <w:b w:val="0"/>
          <w:i w:val="0"/>
          <w:szCs w:val="24"/>
        </w:rPr>
        <w:t>.</w:t>
      </w:r>
    </w:p>
    <w:p w:rsidR="00CA4DD9" w:rsidRDefault="00CA4DD9" w:rsidP="000F7A8B">
      <w:pPr>
        <w:jc w:val="both"/>
      </w:pPr>
    </w:p>
    <w:p w:rsidR="000F7A8B" w:rsidRDefault="001E66EF" w:rsidP="000F7A8B">
      <w:pPr>
        <w:jc w:val="both"/>
        <w:rPr>
          <w:rFonts w:ascii="Arial" w:hAnsi="Arial" w:cs="Arial"/>
        </w:rPr>
      </w:pPr>
      <w:r w:rsidRPr="001E66EF">
        <w:rPr>
          <w:rFonts w:ascii="Arial" w:hAnsi="Arial" w:cs="Arial"/>
        </w:rPr>
        <w:t>Detailplaneeringu koostamisel on arvestatud alljärgnevate lähteandmetega:</w:t>
      </w:r>
    </w:p>
    <w:p w:rsidR="000F7A8B" w:rsidRPr="00812C98" w:rsidRDefault="001E66EF" w:rsidP="002E7457">
      <w:pPr>
        <w:numPr>
          <w:ilvl w:val="0"/>
          <w:numId w:val="5"/>
        </w:numPr>
        <w:jc w:val="both"/>
        <w:rPr>
          <w:rFonts w:ascii="Arial" w:hAnsi="Arial" w:cs="Arial"/>
          <w:szCs w:val="24"/>
        </w:rPr>
      </w:pPr>
      <w:r w:rsidRPr="001E66EF">
        <w:rPr>
          <w:rFonts w:ascii="Arial" w:hAnsi="Arial" w:cs="Arial"/>
        </w:rPr>
        <w:t xml:space="preserve">lähteülesanne </w:t>
      </w:r>
      <w:proofErr w:type="spellStart"/>
      <w:r w:rsidR="00812C98">
        <w:rPr>
          <w:rFonts w:ascii="Arial" w:hAnsi="Arial" w:cs="Arial"/>
        </w:rPr>
        <w:t>Ülgase</w:t>
      </w:r>
      <w:proofErr w:type="spellEnd"/>
      <w:r w:rsidR="00812C98">
        <w:rPr>
          <w:rFonts w:ascii="Arial" w:hAnsi="Arial" w:cs="Arial"/>
        </w:rPr>
        <w:t xml:space="preserve"> </w:t>
      </w:r>
      <w:r w:rsidR="000F7A8B" w:rsidRPr="000F7A8B">
        <w:rPr>
          <w:rFonts w:ascii="Arial" w:hAnsi="Arial" w:cs="Arial"/>
          <w:szCs w:val="24"/>
        </w:rPr>
        <w:t xml:space="preserve">küla </w:t>
      </w:r>
      <w:r w:rsidR="00812C98" w:rsidRPr="00812C98">
        <w:rPr>
          <w:rFonts w:ascii="Arial" w:hAnsi="Arial" w:cs="Arial"/>
          <w:szCs w:val="24"/>
        </w:rPr>
        <w:t>Koljunuki poolsaare detailplaneeringu</w:t>
      </w:r>
      <w:r w:rsidR="00812C98">
        <w:rPr>
          <w:rFonts w:ascii="Arial" w:hAnsi="Arial" w:cs="Arial"/>
          <w:b/>
          <w:i/>
          <w:szCs w:val="24"/>
        </w:rPr>
        <w:t xml:space="preserve">  </w:t>
      </w:r>
      <w:proofErr w:type="spellStart"/>
      <w:r w:rsidR="000F7A8B">
        <w:rPr>
          <w:rFonts w:ascii="Arial" w:hAnsi="Arial" w:cs="Arial"/>
        </w:rPr>
        <w:t>detailplaneeringu</w:t>
      </w:r>
      <w:proofErr w:type="spellEnd"/>
      <w:r w:rsidR="000F7A8B">
        <w:rPr>
          <w:rFonts w:ascii="Arial" w:hAnsi="Arial" w:cs="Arial"/>
        </w:rPr>
        <w:t xml:space="preserve"> </w:t>
      </w:r>
      <w:r w:rsidRPr="001E66EF">
        <w:rPr>
          <w:rFonts w:ascii="Arial" w:hAnsi="Arial" w:cs="Arial"/>
        </w:rPr>
        <w:t>koostamiseks</w:t>
      </w:r>
      <w:r w:rsidR="00812C98">
        <w:rPr>
          <w:rFonts w:ascii="Arial" w:hAnsi="Arial" w:cs="Arial"/>
        </w:rPr>
        <w:t xml:space="preserve">, kinnitatud Jõelähtme Vallavolikogu 23.08.2018 otsusega nr </w:t>
      </w:r>
      <w:r w:rsidR="004F5146">
        <w:rPr>
          <w:rFonts w:ascii="Arial" w:hAnsi="Arial" w:cs="Arial"/>
        </w:rPr>
        <w:t>99</w:t>
      </w:r>
      <w:r w:rsidRPr="001E66EF">
        <w:rPr>
          <w:rFonts w:ascii="Arial" w:hAnsi="Arial" w:cs="Arial"/>
        </w:rPr>
        <w:t xml:space="preserve">; </w:t>
      </w:r>
    </w:p>
    <w:p w:rsidR="00812C98" w:rsidRPr="00812C98" w:rsidRDefault="00812C98" w:rsidP="002E7457">
      <w:pPr>
        <w:numPr>
          <w:ilvl w:val="0"/>
          <w:numId w:val="5"/>
        </w:numPr>
        <w:shd w:val="clear" w:color="auto" w:fill="FFFFFF"/>
        <w:spacing w:after="20"/>
        <w:ind w:left="760" w:hanging="357"/>
        <w:jc w:val="both"/>
        <w:rPr>
          <w:rFonts w:ascii="Arial" w:hAnsi="Arial" w:cs="Arial"/>
          <w:b/>
          <w:i/>
          <w:szCs w:val="24"/>
        </w:rPr>
      </w:pPr>
      <w:r w:rsidRPr="00812C98">
        <w:rPr>
          <w:rFonts w:ascii="Arial" w:hAnsi="Arial" w:cs="Arial"/>
          <w:szCs w:val="24"/>
        </w:rPr>
        <w:t xml:space="preserve">Jõelähtme Vallavalitsuse, huvitatud isik Majaomanike ühistu Koljunuki, keda esindab juhatuse liige Jaak Puskar ja töövõtja OÜ </w:t>
      </w:r>
      <w:proofErr w:type="spellStart"/>
      <w:r w:rsidRPr="00812C98">
        <w:rPr>
          <w:rFonts w:ascii="Arial" w:hAnsi="Arial" w:cs="Arial"/>
          <w:szCs w:val="24"/>
        </w:rPr>
        <w:t>Corson</w:t>
      </w:r>
      <w:proofErr w:type="spellEnd"/>
      <w:r w:rsidRPr="00812C98">
        <w:rPr>
          <w:rFonts w:ascii="Arial" w:hAnsi="Arial" w:cs="Arial"/>
          <w:szCs w:val="24"/>
        </w:rPr>
        <w:t>, keda esindab juhatuse liige Toomas Liiv, 05.07.2018 sõlminud kokkulepped detailplaneeringu koostamiseks ja kehtestamisejärgseks realiseerimiseks nr 2-10.12/2-2018.</w:t>
      </w:r>
    </w:p>
    <w:p w:rsidR="0029631A" w:rsidRDefault="000F7A8B" w:rsidP="002E7457">
      <w:pPr>
        <w:numPr>
          <w:ilvl w:val="0"/>
          <w:numId w:val="5"/>
        </w:numPr>
        <w:spacing w:after="20"/>
        <w:ind w:left="760" w:hanging="357"/>
        <w:jc w:val="both"/>
        <w:rPr>
          <w:rFonts w:ascii="Arial" w:hAnsi="Arial" w:cs="Arial"/>
          <w:szCs w:val="24"/>
        </w:rPr>
      </w:pPr>
      <w:r>
        <w:rPr>
          <w:rFonts w:ascii="Arial" w:hAnsi="Arial" w:cs="Arial"/>
          <w:szCs w:val="24"/>
        </w:rPr>
        <w:t xml:space="preserve">Jõelähtme </w:t>
      </w:r>
      <w:r w:rsidRPr="0025090F">
        <w:rPr>
          <w:rFonts w:ascii="Arial" w:hAnsi="Arial" w:cs="Arial"/>
          <w:szCs w:val="24"/>
        </w:rPr>
        <w:t>valla</w:t>
      </w:r>
      <w:r>
        <w:rPr>
          <w:rFonts w:ascii="Arial" w:hAnsi="Arial" w:cs="Arial"/>
          <w:szCs w:val="24"/>
        </w:rPr>
        <w:t xml:space="preserve"> üldplaneering (kehtestatud Jõelähtme Vallavolikogu 29.04.2003 otsusega nr 40 "Jõelähtme valla üldplaneeringu kehtestamine");</w:t>
      </w:r>
    </w:p>
    <w:p w:rsidR="0029631A" w:rsidRDefault="0029631A" w:rsidP="002E7457">
      <w:pPr>
        <w:numPr>
          <w:ilvl w:val="0"/>
          <w:numId w:val="5"/>
        </w:numPr>
        <w:spacing w:after="20"/>
        <w:ind w:left="760" w:hanging="357"/>
        <w:jc w:val="both"/>
        <w:rPr>
          <w:rFonts w:ascii="Arial" w:hAnsi="Arial" w:cs="Arial"/>
          <w:szCs w:val="24"/>
        </w:rPr>
      </w:pPr>
      <w:r w:rsidRPr="0029631A">
        <w:rPr>
          <w:rFonts w:ascii="Arial" w:hAnsi="Arial" w:cs="Arial"/>
          <w:szCs w:val="24"/>
        </w:rPr>
        <w:t>Jõelä</w:t>
      </w:r>
      <w:r>
        <w:rPr>
          <w:rFonts w:ascii="Arial" w:hAnsi="Arial" w:cs="Arial"/>
          <w:szCs w:val="24"/>
        </w:rPr>
        <w:t>h</w:t>
      </w:r>
      <w:r w:rsidRPr="0029631A">
        <w:rPr>
          <w:rFonts w:ascii="Arial" w:hAnsi="Arial" w:cs="Arial"/>
          <w:szCs w:val="24"/>
        </w:rPr>
        <w:t xml:space="preserve">tme valla </w:t>
      </w:r>
      <w:proofErr w:type="spellStart"/>
      <w:r w:rsidRPr="0029631A">
        <w:rPr>
          <w:rFonts w:ascii="Arial" w:hAnsi="Arial" w:cs="Arial"/>
          <w:szCs w:val="24"/>
        </w:rPr>
        <w:t>Ülgase</w:t>
      </w:r>
      <w:proofErr w:type="spellEnd"/>
      <w:r>
        <w:rPr>
          <w:rFonts w:ascii="Arial" w:hAnsi="Arial" w:cs="Arial"/>
          <w:szCs w:val="24"/>
        </w:rPr>
        <w:t xml:space="preserve"> küla</w:t>
      </w:r>
      <w:r w:rsidRPr="0029631A">
        <w:rPr>
          <w:rFonts w:ascii="Arial" w:hAnsi="Arial" w:cs="Arial"/>
          <w:szCs w:val="24"/>
        </w:rPr>
        <w:t xml:space="preserve"> Koljunuki maaüksus</w:t>
      </w:r>
      <w:r>
        <w:rPr>
          <w:rFonts w:ascii="Arial" w:hAnsi="Arial" w:cs="Arial"/>
          <w:szCs w:val="24"/>
        </w:rPr>
        <w:t>e detailplaneering (kehtestatud J</w:t>
      </w:r>
      <w:r w:rsidRPr="0029631A">
        <w:rPr>
          <w:rFonts w:ascii="Arial" w:hAnsi="Arial" w:cs="Arial"/>
          <w:szCs w:val="24"/>
        </w:rPr>
        <w:t>õelähtme Vallavolikogu 31.05.2005 otsusega nr 206)</w:t>
      </w:r>
      <w:r>
        <w:rPr>
          <w:rFonts w:ascii="Arial" w:hAnsi="Arial" w:cs="Arial"/>
          <w:szCs w:val="24"/>
        </w:rPr>
        <w:t>;</w:t>
      </w:r>
    </w:p>
    <w:p w:rsidR="0029631A" w:rsidRPr="0029631A" w:rsidRDefault="0029631A" w:rsidP="002E7457">
      <w:pPr>
        <w:numPr>
          <w:ilvl w:val="0"/>
          <w:numId w:val="5"/>
        </w:numPr>
        <w:spacing w:after="20"/>
        <w:ind w:left="760" w:hanging="357"/>
        <w:jc w:val="both"/>
        <w:rPr>
          <w:rFonts w:ascii="Arial" w:hAnsi="Arial" w:cs="Arial"/>
          <w:szCs w:val="24"/>
        </w:rPr>
      </w:pPr>
      <w:r w:rsidRPr="0029631A">
        <w:rPr>
          <w:rFonts w:ascii="Arial" w:hAnsi="Arial" w:cs="Arial"/>
          <w:szCs w:val="24"/>
        </w:rPr>
        <w:t xml:space="preserve">Jõelähtme valla </w:t>
      </w:r>
      <w:proofErr w:type="spellStart"/>
      <w:r w:rsidRPr="0029631A">
        <w:rPr>
          <w:rFonts w:ascii="Arial" w:hAnsi="Arial" w:cs="Arial"/>
          <w:szCs w:val="24"/>
        </w:rPr>
        <w:t>Ülgase</w:t>
      </w:r>
      <w:proofErr w:type="spellEnd"/>
      <w:r w:rsidRPr="0029631A">
        <w:rPr>
          <w:rFonts w:ascii="Arial" w:hAnsi="Arial" w:cs="Arial"/>
          <w:szCs w:val="24"/>
        </w:rPr>
        <w:t xml:space="preserve"> küla Lepa kinnistu detailplaneering (kehtestatud Jõelähtme Vallavolikogu 26.04.2007 otsusega nr 178)</w:t>
      </w:r>
      <w:r>
        <w:rPr>
          <w:rFonts w:ascii="Arial" w:hAnsi="Arial" w:cs="Arial"/>
          <w:szCs w:val="24"/>
        </w:rPr>
        <w:t>;</w:t>
      </w:r>
    </w:p>
    <w:p w:rsidR="00420C4D" w:rsidRDefault="00420C4D" w:rsidP="002E7457">
      <w:pPr>
        <w:numPr>
          <w:ilvl w:val="0"/>
          <w:numId w:val="5"/>
        </w:numPr>
        <w:spacing w:after="20"/>
        <w:ind w:left="760" w:hanging="357"/>
        <w:jc w:val="both"/>
        <w:rPr>
          <w:rFonts w:ascii="Arial" w:hAnsi="Arial" w:cs="Arial"/>
          <w:szCs w:val="24"/>
        </w:rPr>
      </w:pPr>
      <w:r>
        <w:rPr>
          <w:rFonts w:ascii="Arial" w:hAnsi="Arial" w:cs="Arial"/>
          <w:szCs w:val="24"/>
        </w:rPr>
        <w:t xml:space="preserve">planeeringuala </w:t>
      </w:r>
      <w:proofErr w:type="spellStart"/>
      <w:r>
        <w:rPr>
          <w:rFonts w:ascii="Arial" w:hAnsi="Arial" w:cs="Arial"/>
          <w:szCs w:val="24"/>
        </w:rPr>
        <w:t>topo-geodeetiline</w:t>
      </w:r>
      <w:proofErr w:type="spellEnd"/>
      <w:r>
        <w:rPr>
          <w:rFonts w:ascii="Arial" w:hAnsi="Arial" w:cs="Arial"/>
          <w:szCs w:val="24"/>
        </w:rPr>
        <w:t xml:space="preserve"> alusplaan koos tehno</w:t>
      </w:r>
      <w:r w:rsidR="004F1FBB">
        <w:rPr>
          <w:rFonts w:ascii="Arial" w:hAnsi="Arial" w:cs="Arial"/>
          <w:szCs w:val="24"/>
        </w:rPr>
        <w:t xml:space="preserve">võrkudega, koostanud OÜ ELISOR </w:t>
      </w:r>
      <w:r>
        <w:rPr>
          <w:rFonts w:ascii="Arial" w:hAnsi="Arial" w:cs="Arial"/>
          <w:szCs w:val="24"/>
        </w:rPr>
        <w:t xml:space="preserve">poolt  </w:t>
      </w:r>
      <w:r w:rsidR="004F1FBB">
        <w:rPr>
          <w:rFonts w:ascii="Arial" w:hAnsi="Arial" w:cs="Arial"/>
          <w:szCs w:val="24"/>
        </w:rPr>
        <w:t xml:space="preserve">aprillis </w:t>
      </w:r>
      <w:r>
        <w:rPr>
          <w:rFonts w:ascii="Arial" w:hAnsi="Arial" w:cs="Arial"/>
          <w:szCs w:val="24"/>
        </w:rPr>
        <w:t>20</w:t>
      </w:r>
      <w:r w:rsidR="004F1FBB">
        <w:rPr>
          <w:rFonts w:ascii="Arial" w:hAnsi="Arial" w:cs="Arial"/>
          <w:szCs w:val="24"/>
        </w:rPr>
        <w:t>22</w:t>
      </w:r>
      <w:r>
        <w:rPr>
          <w:rFonts w:ascii="Arial" w:hAnsi="Arial" w:cs="Arial"/>
          <w:szCs w:val="24"/>
        </w:rPr>
        <w:t>;</w:t>
      </w:r>
    </w:p>
    <w:p w:rsidR="000D3F55" w:rsidRDefault="000D3F55" w:rsidP="002E7457">
      <w:pPr>
        <w:numPr>
          <w:ilvl w:val="0"/>
          <w:numId w:val="5"/>
        </w:numPr>
        <w:spacing w:after="20"/>
        <w:ind w:left="760" w:hanging="357"/>
        <w:jc w:val="both"/>
        <w:rPr>
          <w:rFonts w:ascii="Arial" w:hAnsi="Arial" w:cs="Arial"/>
          <w:szCs w:val="24"/>
        </w:rPr>
      </w:pPr>
      <w:r w:rsidRPr="000D3F55">
        <w:rPr>
          <w:rFonts w:ascii="Arial" w:hAnsi="Arial" w:cs="Arial"/>
          <w:szCs w:val="24"/>
        </w:rPr>
        <w:t xml:space="preserve">„Jõelähtme vallas </w:t>
      </w:r>
      <w:proofErr w:type="spellStart"/>
      <w:r w:rsidRPr="000D3F55">
        <w:rPr>
          <w:rFonts w:ascii="Arial" w:hAnsi="Arial" w:cs="Arial"/>
          <w:szCs w:val="24"/>
        </w:rPr>
        <w:t>Ülgase</w:t>
      </w:r>
      <w:proofErr w:type="spellEnd"/>
      <w:r w:rsidRPr="000D3F55">
        <w:rPr>
          <w:rFonts w:ascii="Arial" w:hAnsi="Arial" w:cs="Arial"/>
          <w:szCs w:val="24"/>
        </w:rPr>
        <w:t xml:space="preserve"> külas Koljunuki detailplaneeringu keskkonnamõju strateegilise hindamise eelhinnang“,</w:t>
      </w:r>
      <w:r>
        <w:rPr>
          <w:rFonts w:ascii="Arial" w:hAnsi="Arial" w:cs="Arial"/>
          <w:szCs w:val="24"/>
        </w:rPr>
        <w:t xml:space="preserve"> </w:t>
      </w:r>
      <w:proofErr w:type="spellStart"/>
      <w:r w:rsidR="00D11B06">
        <w:rPr>
          <w:rFonts w:ascii="Arial" w:hAnsi="Arial" w:cs="Arial"/>
          <w:szCs w:val="24"/>
        </w:rPr>
        <w:t>Adepte</w:t>
      </w:r>
      <w:proofErr w:type="spellEnd"/>
      <w:r w:rsidR="00D11B06">
        <w:rPr>
          <w:rFonts w:ascii="Arial" w:hAnsi="Arial" w:cs="Arial"/>
          <w:szCs w:val="24"/>
        </w:rPr>
        <w:t xml:space="preserve"> E</w:t>
      </w:r>
      <w:r w:rsidR="00283A0E">
        <w:rPr>
          <w:rFonts w:ascii="Arial" w:hAnsi="Arial" w:cs="Arial"/>
          <w:szCs w:val="24"/>
        </w:rPr>
        <w:t>k</w:t>
      </w:r>
      <w:r w:rsidR="00D11B06">
        <w:rPr>
          <w:rFonts w:ascii="Arial" w:hAnsi="Arial" w:cs="Arial"/>
          <w:szCs w:val="24"/>
        </w:rPr>
        <w:t xml:space="preserve">spert OÜ, </w:t>
      </w:r>
      <w:r>
        <w:rPr>
          <w:rFonts w:ascii="Arial" w:hAnsi="Arial" w:cs="Arial"/>
          <w:szCs w:val="24"/>
        </w:rPr>
        <w:t>2016;</w:t>
      </w:r>
    </w:p>
    <w:p w:rsidR="00420C4D" w:rsidRPr="000D3F55" w:rsidRDefault="00420C4D" w:rsidP="002E7457">
      <w:pPr>
        <w:numPr>
          <w:ilvl w:val="0"/>
          <w:numId w:val="5"/>
        </w:numPr>
        <w:spacing w:after="20"/>
        <w:ind w:left="760" w:hanging="357"/>
        <w:jc w:val="both"/>
        <w:rPr>
          <w:rFonts w:ascii="Arial" w:hAnsi="Arial" w:cs="Arial"/>
          <w:szCs w:val="24"/>
        </w:rPr>
      </w:pPr>
      <w:r w:rsidRPr="000D3F55">
        <w:rPr>
          <w:rFonts w:ascii="Arial" w:hAnsi="Arial" w:cs="Arial"/>
          <w:color w:val="000000"/>
          <w:szCs w:val="24"/>
        </w:rPr>
        <w:t>Jõelähtme valla ehitusmäärus;</w:t>
      </w:r>
    </w:p>
    <w:p w:rsidR="00C40721" w:rsidRPr="00C40721" w:rsidRDefault="001E66EF" w:rsidP="002E7457">
      <w:pPr>
        <w:numPr>
          <w:ilvl w:val="0"/>
          <w:numId w:val="5"/>
        </w:numPr>
        <w:spacing w:after="20"/>
        <w:ind w:left="760" w:hanging="357"/>
        <w:jc w:val="both"/>
        <w:rPr>
          <w:rFonts w:ascii="Arial" w:hAnsi="Arial" w:cs="Arial"/>
          <w:szCs w:val="24"/>
        </w:rPr>
      </w:pPr>
      <w:r w:rsidRPr="00C40721">
        <w:rPr>
          <w:rFonts w:ascii="Arial" w:hAnsi="Arial" w:cs="Arial"/>
        </w:rPr>
        <w:t>Planeerimisseadus,</w:t>
      </w:r>
      <w:r w:rsidR="00C40721">
        <w:rPr>
          <w:rFonts w:ascii="Arial" w:hAnsi="Arial" w:cs="Arial"/>
        </w:rPr>
        <w:t xml:space="preserve"> </w:t>
      </w:r>
      <w:r w:rsidRPr="00C40721">
        <w:rPr>
          <w:rFonts w:ascii="Arial" w:hAnsi="Arial" w:cs="Arial"/>
        </w:rPr>
        <w:t>Ehitusseadustik, Maakatastriseadus, Maakorraldusseadus, Looduskaitseseadus, Keskkonnaseadustiku üldosa seadus, Asjaõigusseadus,</w:t>
      </w:r>
      <w:r w:rsidR="00C40721" w:rsidRPr="00C40721">
        <w:t xml:space="preserve"> </w:t>
      </w:r>
      <w:r w:rsidR="00C40721" w:rsidRPr="00C40721">
        <w:rPr>
          <w:rFonts w:ascii="Arial" w:hAnsi="Arial" w:cs="Arial"/>
        </w:rPr>
        <w:t>Veeseadus, Ühisveevärgi ja -kanalisatsiooni seadus ja seaduste alusel vastu võetud määrused;</w:t>
      </w:r>
    </w:p>
    <w:p w:rsidR="00C40721" w:rsidRPr="002941B4" w:rsidRDefault="00C40721" w:rsidP="002E7457">
      <w:pPr>
        <w:numPr>
          <w:ilvl w:val="0"/>
          <w:numId w:val="5"/>
        </w:numPr>
        <w:spacing w:after="20"/>
        <w:ind w:left="760" w:hanging="357"/>
        <w:jc w:val="both"/>
        <w:rPr>
          <w:rFonts w:ascii="Arial" w:hAnsi="Arial" w:cs="Arial"/>
          <w:szCs w:val="24"/>
        </w:rPr>
      </w:pPr>
      <w:r w:rsidRPr="00C40721">
        <w:rPr>
          <w:rFonts w:ascii="Arial" w:hAnsi="Arial" w:cs="Arial"/>
        </w:rPr>
        <w:t xml:space="preserve"> Eesti standar</w:t>
      </w:r>
      <w:r>
        <w:rPr>
          <w:rFonts w:ascii="Arial" w:hAnsi="Arial" w:cs="Arial"/>
        </w:rPr>
        <w:t>d EVS 843:2016 ”Linnatänavad”;</w:t>
      </w:r>
    </w:p>
    <w:p w:rsidR="00C40721" w:rsidRPr="002941B4" w:rsidRDefault="002941B4" w:rsidP="002E7457">
      <w:pPr>
        <w:numPr>
          <w:ilvl w:val="0"/>
          <w:numId w:val="5"/>
        </w:numPr>
        <w:jc w:val="both"/>
        <w:rPr>
          <w:rFonts w:ascii="Arial" w:hAnsi="Arial" w:cs="Arial"/>
          <w:szCs w:val="24"/>
        </w:rPr>
      </w:pPr>
      <w:r w:rsidRPr="002941B4">
        <w:rPr>
          <w:rFonts w:ascii="Arial" w:hAnsi="Arial" w:cs="Arial"/>
        </w:rPr>
        <w:t>Eesti s</w:t>
      </w:r>
      <w:r w:rsidR="00572E2C">
        <w:rPr>
          <w:rFonts w:ascii="Arial" w:hAnsi="Arial" w:cs="Arial"/>
        </w:rPr>
        <w:t xml:space="preserve">tandard EVS </w:t>
      </w:r>
      <w:r w:rsidRPr="002941B4">
        <w:rPr>
          <w:rFonts w:ascii="Arial" w:hAnsi="Arial" w:cs="Arial"/>
        </w:rPr>
        <w:t>812</w:t>
      </w:r>
      <w:r w:rsidR="00572E2C">
        <w:rPr>
          <w:rFonts w:ascii="Arial" w:hAnsi="Arial" w:cs="Arial"/>
        </w:rPr>
        <w:t>-6:2012/A2:2017</w:t>
      </w:r>
      <w:r w:rsidR="00C40721" w:rsidRPr="002941B4">
        <w:rPr>
          <w:rFonts w:ascii="Arial" w:hAnsi="Arial" w:cs="Arial"/>
        </w:rPr>
        <w:t xml:space="preserve"> ”Ehitiste tuleohutus” osa 6 ”Tuletõrje veevarustus”; </w:t>
      </w:r>
      <w:r w:rsidRPr="002941B4">
        <w:rPr>
          <w:rFonts w:ascii="Arial" w:hAnsi="Arial" w:cs="Arial"/>
          <w:szCs w:val="24"/>
        </w:rPr>
        <w:t xml:space="preserve">siseministri  </w:t>
      </w:r>
      <w:r w:rsidRPr="002941B4">
        <w:rPr>
          <w:rFonts w:ascii="Arial" w:hAnsi="Arial" w:cs="Arial"/>
        </w:rPr>
        <w:t>30.03.2017 määrus nr 17</w:t>
      </w:r>
      <w:r w:rsidRPr="002941B4">
        <w:rPr>
          <w:rFonts w:ascii="Arial" w:hAnsi="Arial" w:cs="Arial"/>
          <w:szCs w:val="24"/>
        </w:rPr>
        <w:t xml:space="preserve"> Ehitisele esitatavad tuleohutusnõuded ja nõuded tuletõrje veevarustusele</w:t>
      </w:r>
      <w:r w:rsidR="00572E2C">
        <w:rPr>
          <w:rFonts w:ascii="Arial" w:hAnsi="Arial" w:cs="Arial"/>
          <w:szCs w:val="24"/>
        </w:rPr>
        <w:t>;</w:t>
      </w:r>
      <w:r w:rsidR="00C40721" w:rsidRPr="002941B4">
        <w:rPr>
          <w:rFonts w:ascii="Arial" w:hAnsi="Arial" w:cs="Arial"/>
        </w:rPr>
        <w:t xml:space="preserve"> </w:t>
      </w:r>
    </w:p>
    <w:p w:rsidR="00C40721" w:rsidRPr="00C40721" w:rsidRDefault="00C40721" w:rsidP="002E7457">
      <w:pPr>
        <w:numPr>
          <w:ilvl w:val="0"/>
          <w:numId w:val="5"/>
        </w:numPr>
        <w:jc w:val="both"/>
        <w:rPr>
          <w:rFonts w:ascii="Arial" w:hAnsi="Arial" w:cs="Arial"/>
          <w:szCs w:val="24"/>
        </w:rPr>
      </w:pPr>
      <w:r w:rsidRPr="002941B4">
        <w:rPr>
          <w:rFonts w:ascii="Arial" w:hAnsi="Arial" w:cs="Arial"/>
        </w:rPr>
        <w:t xml:space="preserve"> Majandus- ja </w:t>
      </w:r>
      <w:proofErr w:type="spellStart"/>
      <w:r w:rsidRPr="002941B4">
        <w:rPr>
          <w:rFonts w:ascii="Arial" w:hAnsi="Arial" w:cs="Arial"/>
        </w:rPr>
        <w:t>taristuministri</w:t>
      </w:r>
      <w:proofErr w:type="spellEnd"/>
      <w:r w:rsidRPr="002941B4">
        <w:rPr>
          <w:rFonts w:ascii="Arial" w:hAnsi="Arial" w:cs="Arial"/>
        </w:rPr>
        <w:t xml:space="preserve"> määrus 05. juuni 2015 nr 57 ”Ehitiste tehniliste andmete loetelu ja arvestamise aluse</w:t>
      </w:r>
      <w:r w:rsidRPr="002941B4">
        <w:rPr>
          <w:rFonts w:ascii="Arial" w:hAnsi="Arial" w:cs="Arial"/>
          <w:szCs w:val="24"/>
        </w:rPr>
        <w:t>d</w:t>
      </w:r>
      <w:r w:rsidRPr="00C40721">
        <w:rPr>
          <w:rFonts w:ascii="Arial" w:hAnsi="Arial" w:cs="Arial"/>
        </w:rPr>
        <w:t>;</w:t>
      </w:r>
    </w:p>
    <w:p w:rsidR="001E66EF" w:rsidRPr="006A1BB8" w:rsidRDefault="00C40721" w:rsidP="002E7457">
      <w:pPr>
        <w:numPr>
          <w:ilvl w:val="0"/>
          <w:numId w:val="5"/>
        </w:numPr>
        <w:jc w:val="both"/>
        <w:rPr>
          <w:rFonts w:ascii="Arial" w:hAnsi="Arial" w:cs="Arial"/>
          <w:szCs w:val="24"/>
        </w:rPr>
      </w:pPr>
      <w:r w:rsidRPr="00C40721">
        <w:rPr>
          <w:rFonts w:ascii="Arial" w:hAnsi="Arial" w:cs="Arial"/>
        </w:rPr>
        <w:t xml:space="preserve"> Eesti Vabariigi kehtivad õigusaktid, mida ülalpool ei ole nimeliselt loetletud;</w:t>
      </w:r>
    </w:p>
    <w:p w:rsidR="006A1BB8" w:rsidRPr="00C40721" w:rsidRDefault="006A1BB8" w:rsidP="002E7457">
      <w:pPr>
        <w:numPr>
          <w:ilvl w:val="0"/>
          <w:numId w:val="5"/>
        </w:numPr>
        <w:jc w:val="both"/>
        <w:rPr>
          <w:rFonts w:ascii="Arial" w:hAnsi="Arial" w:cs="Arial"/>
          <w:szCs w:val="24"/>
        </w:rPr>
      </w:pPr>
      <w:r>
        <w:rPr>
          <w:rFonts w:ascii="Arial" w:hAnsi="Arial" w:cs="Arial"/>
        </w:rPr>
        <w:t xml:space="preserve">võrguvaldajate </w:t>
      </w:r>
      <w:r w:rsidRPr="00C40721">
        <w:rPr>
          <w:rFonts w:ascii="Arial" w:hAnsi="Arial" w:cs="Arial"/>
        </w:rPr>
        <w:t>tehnilised tingimused t</w:t>
      </w:r>
      <w:r>
        <w:rPr>
          <w:rFonts w:ascii="Arial" w:hAnsi="Arial" w:cs="Arial"/>
        </w:rPr>
        <w:t xml:space="preserve">ehnovõrkude </w:t>
      </w:r>
      <w:r w:rsidR="002941B4">
        <w:rPr>
          <w:rFonts w:ascii="Arial" w:hAnsi="Arial" w:cs="Arial"/>
        </w:rPr>
        <w:t>kavandamis</w:t>
      </w:r>
      <w:r>
        <w:rPr>
          <w:rFonts w:ascii="Arial" w:hAnsi="Arial" w:cs="Arial"/>
        </w:rPr>
        <w:t>eks.</w:t>
      </w:r>
    </w:p>
    <w:p w:rsidR="0020050E" w:rsidRDefault="0020050E" w:rsidP="005A790C">
      <w:pPr>
        <w:jc w:val="both"/>
        <w:rPr>
          <w:rFonts w:ascii="Arial" w:hAnsi="Arial" w:cs="Arial"/>
          <w:b/>
          <w:szCs w:val="24"/>
        </w:rPr>
      </w:pPr>
    </w:p>
    <w:p w:rsidR="008F40A3" w:rsidRDefault="008F40A3" w:rsidP="005A790C">
      <w:pPr>
        <w:jc w:val="both"/>
        <w:rPr>
          <w:rFonts w:ascii="Arial" w:hAnsi="Arial" w:cs="Arial"/>
          <w:b/>
          <w:szCs w:val="24"/>
        </w:rPr>
      </w:pPr>
    </w:p>
    <w:p w:rsidR="005A790C" w:rsidRDefault="00D365A6" w:rsidP="005A790C">
      <w:pPr>
        <w:jc w:val="both"/>
        <w:rPr>
          <w:rFonts w:ascii="Arial" w:hAnsi="Arial" w:cs="Arial"/>
          <w:b/>
          <w:szCs w:val="24"/>
        </w:rPr>
      </w:pPr>
      <w:r>
        <w:rPr>
          <w:rFonts w:ascii="Arial" w:hAnsi="Arial" w:cs="Arial"/>
          <w:b/>
          <w:szCs w:val="24"/>
        </w:rPr>
        <w:lastRenderedPageBreak/>
        <w:t>1.2. Planeeringu koostamise eesmärk</w:t>
      </w:r>
      <w:r w:rsidR="00377C46">
        <w:rPr>
          <w:rFonts w:ascii="Arial" w:hAnsi="Arial" w:cs="Arial"/>
          <w:b/>
          <w:szCs w:val="24"/>
        </w:rPr>
        <w:t>, vastavus valla üldplaneeringule</w:t>
      </w:r>
    </w:p>
    <w:p w:rsidR="00D365A6" w:rsidRDefault="00D365A6" w:rsidP="005A790C">
      <w:pPr>
        <w:jc w:val="both"/>
        <w:rPr>
          <w:rFonts w:ascii="Arial" w:hAnsi="Arial" w:cs="Arial"/>
          <w:b/>
          <w:szCs w:val="24"/>
        </w:rPr>
      </w:pPr>
    </w:p>
    <w:p w:rsidR="00044C9A" w:rsidRDefault="00044C9A" w:rsidP="00101083">
      <w:pPr>
        <w:jc w:val="both"/>
        <w:rPr>
          <w:rFonts w:ascii="Arial" w:hAnsi="Arial" w:cs="Arial"/>
          <w:color w:val="202020"/>
          <w:szCs w:val="24"/>
          <w:shd w:val="clear" w:color="auto" w:fill="FFFFFF"/>
        </w:rPr>
      </w:pPr>
      <w:r w:rsidRPr="00101083">
        <w:rPr>
          <w:rFonts w:ascii="Arial" w:hAnsi="Arial" w:cs="Arial"/>
          <w:szCs w:val="24"/>
        </w:rPr>
        <w:t xml:space="preserve">Vastavalt </w:t>
      </w:r>
      <w:r w:rsidR="001E2024" w:rsidRPr="00101083">
        <w:rPr>
          <w:rFonts w:ascii="Arial" w:hAnsi="Arial" w:cs="Arial"/>
          <w:szCs w:val="24"/>
        </w:rPr>
        <w:t>de</w:t>
      </w:r>
      <w:r w:rsidR="00101083">
        <w:rPr>
          <w:rFonts w:ascii="Arial" w:hAnsi="Arial" w:cs="Arial"/>
          <w:szCs w:val="24"/>
        </w:rPr>
        <w:t>t</w:t>
      </w:r>
      <w:r w:rsidR="000D3F55">
        <w:rPr>
          <w:rFonts w:ascii="Arial" w:hAnsi="Arial" w:cs="Arial"/>
          <w:szCs w:val="24"/>
        </w:rPr>
        <w:t xml:space="preserve">ailplaneeringu lähteülesandele </w:t>
      </w:r>
      <w:r w:rsidR="00EA11CA">
        <w:rPr>
          <w:rFonts w:ascii="Arial" w:hAnsi="Arial" w:cs="Arial"/>
          <w:szCs w:val="24"/>
        </w:rPr>
        <w:t>ning p</w:t>
      </w:r>
      <w:r w:rsidR="00101083">
        <w:rPr>
          <w:rFonts w:ascii="Arial" w:hAnsi="Arial" w:cs="Arial"/>
          <w:szCs w:val="24"/>
        </w:rPr>
        <w:t xml:space="preserve">laneerimisseadusele </w:t>
      </w:r>
      <w:r w:rsidR="001E2024" w:rsidRPr="00101083">
        <w:rPr>
          <w:rFonts w:ascii="Arial" w:hAnsi="Arial" w:cs="Arial"/>
          <w:szCs w:val="24"/>
        </w:rPr>
        <w:t xml:space="preserve">on </w:t>
      </w:r>
      <w:proofErr w:type="spellStart"/>
      <w:r w:rsidR="000D3F55">
        <w:rPr>
          <w:rFonts w:ascii="Arial" w:hAnsi="Arial" w:cs="Arial"/>
          <w:szCs w:val="24"/>
        </w:rPr>
        <w:t>Ülgase</w:t>
      </w:r>
      <w:proofErr w:type="spellEnd"/>
      <w:r w:rsidR="000D3F55">
        <w:rPr>
          <w:rFonts w:ascii="Arial" w:hAnsi="Arial" w:cs="Arial"/>
          <w:szCs w:val="24"/>
        </w:rPr>
        <w:t xml:space="preserve"> küla Koljunuki poolsaare </w:t>
      </w:r>
      <w:r w:rsidR="003E4BC2" w:rsidRPr="00101083">
        <w:rPr>
          <w:rFonts w:ascii="Arial" w:hAnsi="Arial" w:cs="Arial"/>
          <w:szCs w:val="24"/>
        </w:rPr>
        <w:t>detailplaneeringu koostamise eesmärgiks</w:t>
      </w:r>
      <w:r w:rsidRPr="00101083">
        <w:rPr>
          <w:rFonts w:ascii="Arial" w:hAnsi="Arial" w:cs="Arial"/>
          <w:szCs w:val="24"/>
        </w:rPr>
        <w:t xml:space="preserve"> </w:t>
      </w:r>
      <w:r w:rsidR="000D3F55" w:rsidRPr="000D3F55">
        <w:rPr>
          <w:rFonts w:ascii="Arial" w:hAnsi="Arial" w:cs="Arial"/>
          <w:szCs w:val="24"/>
        </w:rPr>
        <w:t>looduslikust olukorrast tingituna ranna ehituskeeluvööndi vähendamise taotlemine elamumaa kinnistutele ehitusõiguse määramiseks</w:t>
      </w:r>
      <w:r w:rsidR="000D3F55">
        <w:rPr>
          <w:rFonts w:ascii="Arial" w:hAnsi="Arial" w:cs="Arial"/>
          <w:szCs w:val="24"/>
        </w:rPr>
        <w:t>;</w:t>
      </w:r>
      <w:r w:rsidR="0045205F">
        <w:rPr>
          <w:rFonts w:ascii="Arial" w:hAnsi="Arial" w:cs="Arial"/>
          <w:szCs w:val="24"/>
        </w:rPr>
        <w:t xml:space="preserve"> </w:t>
      </w:r>
      <w:r w:rsidR="0045205F" w:rsidRPr="0045205F">
        <w:rPr>
          <w:rFonts w:ascii="Arial" w:hAnsi="Arial" w:cs="Arial"/>
          <w:szCs w:val="24"/>
        </w:rPr>
        <w:t>poolsaare tiheasustusalal olemasolevate kruntide piiride ja ehitusõiguse muutmine, täiendavateks kruntideks jaotamine, maakasutuse sihtotstarbe osaline muutmine, ehitusõiguse ja hoonestustingimuste määra</w:t>
      </w:r>
      <w:r w:rsidR="006A777B">
        <w:rPr>
          <w:rFonts w:ascii="Arial" w:hAnsi="Arial" w:cs="Arial"/>
          <w:szCs w:val="24"/>
        </w:rPr>
        <w:t>mine;</w:t>
      </w:r>
      <w:r w:rsidR="0045205F" w:rsidRPr="0045205F">
        <w:rPr>
          <w:rFonts w:ascii="Arial" w:hAnsi="Arial" w:cs="Arial"/>
          <w:szCs w:val="24"/>
        </w:rPr>
        <w:t xml:space="preserve"> juurdepääsuteede</w:t>
      </w:r>
      <w:r w:rsidR="006A777B">
        <w:rPr>
          <w:rFonts w:ascii="Arial" w:hAnsi="Arial" w:cs="Arial"/>
          <w:szCs w:val="24"/>
        </w:rPr>
        <w:t>, liikluskorralduse</w:t>
      </w:r>
      <w:r w:rsidR="0045205F" w:rsidRPr="0045205F">
        <w:rPr>
          <w:rFonts w:ascii="Arial" w:hAnsi="Arial" w:cs="Arial"/>
          <w:szCs w:val="24"/>
        </w:rPr>
        <w:t xml:space="preserve"> ja tehnovõrkude lahendamine ning keskkonnakaitseliste abinõude seadmine planeeringuga kavandatava elluviimiseks</w:t>
      </w:r>
      <w:r w:rsidR="006A777B">
        <w:rPr>
          <w:rFonts w:ascii="Arial" w:hAnsi="Arial" w:cs="Arial"/>
          <w:szCs w:val="24"/>
        </w:rPr>
        <w:t>;</w:t>
      </w:r>
      <w:r w:rsidR="000D3F55" w:rsidRPr="000D3F55">
        <w:rPr>
          <w:rFonts w:ascii="Arial" w:hAnsi="Arial" w:cs="Arial"/>
          <w:szCs w:val="24"/>
        </w:rPr>
        <w:t xml:space="preserve"> lautrikohtade ja/või paad</w:t>
      </w:r>
      <w:r w:rsidR="006A777B">
        <w:rPr>
          <w:rFonts w:ascii="Arial" w:hAnsi="Arial" w:cs="Arial"/>
          <w:szCs w:val="24"/>
        </w:rPr>
        <w:t xml:space="preserve">isildade asukohtade määramine; </w:t>
      </w:r>
      <w:r w:rsidR="002C0C81" w:rsidRPr="002C0C81">
        <w:rPr>
          <w:rFonts w:ascii="Arial" w:hAnsi="Arial" w:cs="Arial"/>
          <w:color w:val="202020"/>
          <w:szCs w:val="24"/>
          <w:shd w:val="clear" w:color="auto" w:fill="FFFFFF"/>
        </w:rPr>
        <w:t>servituutide seadmise ja olemasoleva või kavandatava tee avalikult kasutatavaks te</w:t>
      </w:r>
      <w:r w:rsidR="0045205F">
        <w:rPr>
          <w:rFonts w:ascii="Arial" w:hAnsi="Arial" w:cs="Arial"/>
          <w:color w:val="202020"/>
          <w:szCs w:val="24"/>
          <w:shd w:val="clear" w:color="auto" w:fill="FFFFFF"/>
        </w:rPr>
        <w:t>eks määramise vajadus</w:t>
      </w:r>
      <w:r w:rsidR="006A777B">
        <w:rPr>
          <w:rFonts w:ascii="Arial" w:hAnsi="Arial" w:cs="Arial"/>
          <w:color w:val="202020"/>
          <w:szCs w:val="24"/>
          <w:shd w:val="clear" w:color="auto" w:fill="FFFFFF"/>
        </w:rPr>
        <w:t>e esitamine.</w:t>
      </w:r>
    </w:p>
    <w:p w:rsidR="00583D6E" w:rsidRDefault="00583D6E" w:rsidP="00101083">
      <w:pPr>
        <w:jc w:val="both"/>
        <w:rPr>
          <w:rFonts w:ascii="Tahoma" w:hAnsi="Tahoma" w:cs="Tahoma"/>
          <w:szCs w:val="24"/>
        </w:rPr>
      </w:pPr>
      <w:r>
        <w:rPr>
          <w:rFonts w:ascii="Tahoma" w:hAnsi="Tahoma" w:cs="Tahoma"/>
          <w:szCs w:val="24"/>
        </w:rPr>
        <w:t>Va</w:t>
      </w:r>
      <w:r w:rsidR="00180E94">
        <w:rPr>
          <w:rFonts w:ascii="Tahoma" w:hAnsi="Tahoma" w:cs="Tahoma"/>
          <w:szCs w:val="24"/>
        </w:rPr>
        <w:t xml:space="preserve">stavalt </w:t>
      </w:r>
      <w:r>
        <w:rPr>
          <w:rFonts w:ascii="Tahoma" w:hAnsi="Tahoma" w:cs="Tahoma"/>
          <w:szCs w:val="24"/>
        </w:rPr>
        <w:t>kehtivale valla üldplaneeringule paikneb planeeringuala tiheasustusalal, kus üldpl</w:t>
      </w:r>
      <w:r w:rsidR="008F40A3">
        <w:rPr>
          <w:rFonts w:ascii="Tahoma" w:hAnsi="Tahoma" w:cs="Tahoma"/>
          <w:szCs w:val="24"/>
        </w:rPr>
        <w:t>aneeringuga on määratud maa juht</w:t>
      </w:r>
      <w:r>
        <w:rPr>
          <w:rFonts w:ascii="Tahoma" w:hAnsi="Tahoma" w:cs="Tahoma"/>
          <w:szCs w:val="24"/>
        </w:rPr>
        <w:t>otstarbeks väikeelamumaa.</w:t>
      </w:r>
    </w:p>
    <w:p w:rsidR="00583D6E" w:rsidRDefault="00583D6E" w:rsidP="00101083">
      <w:pPr>
        <w:jc w:val="both"/>
        <w:rPr>
          <w:rFonts w:ascii="Arial" w:hAnsi="Arial" w:cs="Arial"/>
          <w:szCs w:val="24"/>
        </w:rPr>
      </w:pPr>
    </w:p>
    <w:p w:rsidR="00D365A6" w:rsidRDefault="002C0C81" w:rsidP="00101083">
      <w:pPr>
        <w:jc w:val="both"/>
        <w:rPr>
          <w:rFonts w:ascii="Arial" w:hAnsi="Arial" w:cs="Arial"/>
          <w:szCs w:val="24"/>
        </w:rPr>
      </w:pPr>
      <w:r>
        <w:rPr>
          <w:rFonts w:ascii="Arial" w:hAnsi="Arial" w:cs="Arial"/>
          <w:szCs w:val="24"/>
        </w:rPr>
        <w:t>D</w:t>
      </w:r>
      <w:r w:rsidR="006A1BB8">
        <w:rPr>
          <w:rFonts w:ascii="Arial" w:hAnsi="Arial" w:cs="Arial"/>
          <w:szCs w:val="24"/>
        </w:rPr>
        <w:t xml:space="preserve">etailplaneering sisaldab </w:t>
      </w:r>
      <w:r w:rsidR="00716D6B" w:rsidRPr="00101083">
        <w:rPr>
          <w:rFonts w:ascii="Arial" w:hAnsi="Arial" w:cs="Arial"/>
          <w:szCs w:val="24"/>
        </w:rPr>
        <w:t>ettepaneku</w:t>
      </w:r>
      <w:r w:rsidR="006A1BB8">
        <w:rPr>
          <w:rFonts w:ascii="Arial" w:hAnsi="Arial" w:cs="Arial"/>
          <w:szCs w:val="24"/>
        </w:rPr>
        <w:t>t</w:t>
      </w:r>
      <w:r w:rsidR="00716D6B" w:rsidRPr="00101083">
        <w:rPr>
          <w:rFonts w:ascii="Arial" w:hAnsi="Arial" w:cs="Arial"/>
          <w:szCs w:val="24"/>
        </w:rPr>
        <w:t xml:space="preserve"> </w:t>
      </w:r>
      <w:r w:rsidR="006A1BB8">
        <w:rPr>
          <w:rFonts w:ascii="Arial" w:hAnsi="Arial" w:cs="Arial"/>
          <w:szCs w:val="24"/>
        </w:rPr>
        <w:t xml:space="preserve">Jõelähtme valla </w:t>
      </w:r>
      <w:r w:rsidR="00716D6B" w:rsidRPr="00101083">
        <w:rPr>
          <w:rFonts w:ascii="Arial" w:hAnsi="Arial" w:cs="Arial"/>
          <w:szCs w:val="24"/>
        </w:rPr>
        <w:t>kehtiv</w:t>
      </w:r>
      <w:r w:rsidR="006A1BB8">
        <w:rPr>
          <w:rFonts w:ascii="Arial" w:hAnsi="Arial" w:cs="Arial"/>
          <w:szCs w:val="24"/>
        </w:rPr>
        <w:t xml:space="preserve">a </w:t>
      </w:r>
      <w:r w:rsidR="00716D6B" w:rsidRPr="00101083">
        <w:rPr>
          <w:rFonts w:ascii="Arial" w:hAnsi="Arial" w:cs="Arial"/>
          <w:szCs w:val="24"/>
        </w:rPr>
        <w:t xml:space="preserve">üldplaneeringu </w:t>
      </w:r>
      <w:r w:rsidRPr="002C0C81">
        <w:rPr>
          <w:rFonts w:ascii="Arial" w:hAnsi="Arial" w:cs="Arial"/>
          <w:szCs w:val="24"/>
        </w:rPr>
        <w:t>(kehtestatud Jõelähtme Vallavolikogu 29.04.2003 otsusega nr. 40)</w:t>
      </w:r>
      <w:r>
        <w:rPr>
          <w:rFonts w:ascii="Arial" w:hAnsi="Arial" w:cs="Arial"/>
          <w:szCs w:val="24"/>
        </w:rPr>
        <w:t xml:space="preserve"> </w:t>
      </w:r>
      <w:r w:rsidR="00716D6B" w:rsidRPr="00101083">
        <w:rPr>
          <w:rFonts w:ascii="Arial" w:hAnsi="Arial" w:cs="Arial"/>
          <w:szCs w:val="24"/>
        </w:rPr>
        <w:t>muutmiseks</w:t>
      </w:r>
      <w:r w:rsidR="006A777B">
        <w:rPr>
          <w:rFonts w:ascii="Arial" w:hAnsi="Arial" w:cs="Arial"/>
          <w:szCs w:val="24"/>
        </w:rPr>
        <w:t xml:space="preserve"> ranna ehituskeeluvööndi vähendamise osas</w:t>
      </w:r>
      <w:r w:rsidR="0077123D">
        <w:rPr>
          <w:rFonts w:ascii="Arial" w:hAnsi="Arial" w:cs="Arial"/>
          <w:szCs w:val="24"/>
        </w:rPr>
        <w:t xml:space="preserve"> ning elamukruntide suuruse ja </w:t>
      </w:r>
      <w:r w:rsidR="00CA56E3">
        <w:rPr>
          <w:rFonts w:ascii="Arial" w:hAnsi="Arial" w:cs="Arial"/>
          <w:szCs w:val="24"/>
        </w:rPr>
        <w:t xml:space="preserve">elamute </w:t>
      </w:r>
      <w:r w:rsidR="0077123D">
        <w:rPr>
          <w:rFonts w:ascii="Arial" w:hAnsi="Arial" w:cs="Arial"/>
          <w:szCs w:val="24"/>
        </w:rPr>
        <w:t>minimaalse vahekauguse muutmise osas.</w:t>
      </w:r>
    </w:p>
    <w:p w:rsidR="00574455" w:rsidRDefault="00574455" w:rsidP="00A06453">
      <w:pPr>
        <w:rPr>
          <w:rFonts w:ascii="Arial" w:hAnsi="Arial" w:cs="Arial"/>
          <w:b/>
        </w:rPr>
      </w:pPr>
    </w:p>
    <w:p w:rsidR="00A06453" w:rsidRDefault="00A06453" w:rsidP="00A06453">
      <w:pPr>
        <w:rPr>
          <w:rFonts w:ascii="Arial" w:hAnsi="Arial" w:cs="Arial"/>
          <w:b/>
        </w:rPr>
      </w:pPr>
      <w:r w:rsidRPr="00050E41">
        <w:rPr>
          <w:rFonts w:ascii="Arial" w:hAnsi="Arial" w:cs="Arial"/>
          <w:b/>
        </w:rPr>
        <w:t xml:space="preserve"> 2. O</w:t>
      </w:r>
      <w:r>
        <w:rPr>
          <w:rFonts w:ascii="Arial" w:hAnsi="Arial" w:cs="Arial"/>
          <w:b/>
        </w:rPr>
        <w:t>LEMASOLEVA OLUKOR</w:t>
      </w:r>
      <w:r w:rsidR="00E456A0">
        <w:rPr>
          <w:rFonts w:ascii="Arial" w:hAnsi="Arial" w:cs="Arial"/>
          <w:b/>
        </w:rPr>
        <w:t>D PLANEERINGUALAL</w:t>
      </w:r>
    </w:p>
    <w:p w:rsidR="003569E4" w:rsidRDefault="003569E4" w:rsidP="00A06453">
      <w:pPr>
        <w:rPr>
          <w:rFonts w:ascii="Arial" w:hAnsi="Arial" w:cs="Arial"/>
        </w:rPr>
      </w:pPr>
    </w:p>
    <w:p w:rsidR="00A06453" w:rsidRDefault="00AB48DE" w:rsidP="00013B03">
      <w:pPr>
        <w:jc w:val="both"/>
        <w:rPr>
          <w:rFonts w:ascii="Arial" w:hAnsi="Arial" w:cs="Arial"/>
          <w:b/>
        </w:rPr>
      </w:pPr>
      <w:r>
        <w:rPr>
          <w:rFonts w:ascii="Arial" w:hAnsi="Arial" w:cs="Arial"/>
          <w:b/>
        </w:rPr>
        <w:t xml:space="preserve"> 2.1. </w:t>
      </w:r>
      <w:r w:rsidRPr="00AF17C5">
        <w:rPr>
          <w:rFonts w:ascii="Arial" w:hAnsi="Arial" w:cs="Arial"/>
          <w:b/>
        </w:rPr>
        <w:t>Planeeringuala</w:t>
      </w:r>
    </w:p>
    <w:p w:rsidR="002A76FF" w:rsidRPr="00A06453" w:rsidRDefault="002A76FF" w:rsidP="00013B03">
      <w:pPr>
        <w:jc w:val="both"/>
        <w:rPr>
          <w:rFonts w:ascii="Arial" w:hAnsi="Arial" w:cs="Arial"/>
          <w:b/>
        </w:rPr>
      </w:pPr>
    </w:p>
    <w:p w:rsidR="000B2BDD" w:rsidRDefault="00DF089D" w:rsidP="003569E4">
      <w:pPr>
        <w:tabs>
          <w:tab w:val="left" w:pos="720"/>
        </w:tabs>
        <w:jc w:val="both"/>
        <w:rPr>
          <w:rFonts w:ascii="Arial" w:hAnsi="Arial" w:cs="Arial"/>
        </w:rPr>
      </w:pPr>
      <w:r w:rsidRPr="00DF089D">
        <w:rPr>
          <w:rFonts w:ascii="Arial" w:hAnsi="Arial" w:cs="Arial"/>
          <w:szCs w:val="24"/>
          <w:lang w:eastAsia="ar-SA"/>
        </w:rPr>
        <w:t>Planeeritav maa-ala</w:t>
      </w:r>
      <w:r w:rsidR="00B30046">
        <w:rPr>
          <w:rFonts w:ascii="Arial" w:hAnsi="Arial" w:cs="Arial"/>
          <w:szCs w:val="24"/>
          <w:lang w:eastAsia="ar-SA"/>
        </w:rPr>
        <w:t xml:space="preserve"> asub Jõelähtme vallas</w:t>
      </w:r>
      <w:r w:rsidR="003569E4">
        <w:rPr>
          <w:rFonts w:ascii="Arial" w:hAnsi="Arial" w:cs="Arial"/>
          <w:szCs w:val="24"/>
          <w:lang w:eastAsia="ar-SA"/>
        </w:rPr>
        <w:t xml:space="preserve"> </w:t>
      </w:r>
      <w:proofErr w:type="spellStart"/>
      <w:r w:rsidR="003569E4">
        <w:rPr>
          <w:rFonts w:ascii="Arial" w:hAnsi="Arial" w:cs="Arial"/>
          <w:szCs w:val="24"/>
          <w:lang w:eastAsia="ar-SA"/>
        </w:rPr>
        <w:t>Ülgase</w:t>
      </w:r>
      <w:proofErr w:type="spellEnd"/>
      <w:r w:rsidR="003569E4">
        <w:rPr>
          <w:rFonts w:ascii="Arial" w:hAnsi="Arial" w:cs="Arial"/>
          <w:szCs w:val="24"/>
          <w:lang w:eastAsia="ar-SA"/>
        </w:rPr>
        <w:t xml:space="preserve"> külas K</w:t>
      </w:r>
      <w:r w:rsidR="00283A0E">
        <w:rPr>
          <w:rFonts w:ascii="Arial" w:hAnsi="Arial" w:cs="Arial"/>
          <w:szCs w:val="24"/>
          <w:lang w:eastAsia="ar-SA"/>
        </w:rPr>
        <w:t>oljunuki poolsaarel ning piirneb l</w:t>
      </w:r>
      <w:r w:rsidR="00C44E60">
        <w:rPr>
          <w:rFonts w:ascii="Arial" w:hAnsi="Arial" w:cs="Arial"/>
          <w:szCs w:val="24"/>
          <w:lang w:eastAsia="ar-SA"/>
        </w:rPr>
        <w:t>ää</w:t>
      </w:r>
      <w:r w:rsidR="00283A0E">
        <w:rPr>
          <w:rFonts w:ascii="Arial" w:hAnsi="Arial" w:cs="Arial"/>
          <w:szCs w:val="24"/>
          <w:lang w:eastAsia="ar-SA"/>
        </w:rPr>
        <w:t>ne- ja</w:t>
      </w:r>
      <w:r w:rsidR="00C44E60">
        <w:rPr>
          <w:rFonts w:ascii="Arial" w:hAnsi="Arial" w:cs="Arial"/>
          <w:szCs w:val="24"/>
          <w:lang w:eastAsia="ar-SA"/>
        </w:rPr>
        <w:t xml:space="preserve"> põhja</w:t>
      </w:r>
      <w:r w:rsidR="002A76FF">
        <w:rPr>
          <w:rFonts w:ascii="Arial" w:hAnsi="Arial" w:cs="Arial"/>
          <w:szCs w:val="24"/>
          <w:lang w:eastAsia="ar-SA"/>
        </w:rPr>
        <w:t>pool</w:t>
      </w:r>
      <w:r w:rsidR="00C44E60">
        <w:rPr>
          <w:rFonts w:ascii="Arial" w:hAnsi="Arial" w:cs="Arial"/>
          <w:szCs w:val="24"/>
          <w:lang w:eastAsia="ar-SA"/>
        </w:rPr>
        <w:t xml:space="preserve"> Ihasalu lahe</w:t>
      </w:r>
      <w:r w:rsidR="002A76FF">
        <w:rPr>
          <w:rFonts w:ascii="Arial" w:hAnsi="Arial" w:cs="Arial"/>
          <w:szCs w:val="24"/>
          <w:lang w:eastAsia="ar-SA"/>
        </w:rPr>
        <w:t xml:space="preserve">ga. Kirdepool piirneb ala Koljunuki sadamaga. kagupool </w:t>
      </w:r>
      <w:r w:rsidR="008D702C">
        <w:rPr>
          <w:rFonts w:ascii="Arial" w:hAnsi="Arial" w:cs="Arial"/>
          <w:szCs w:val="24"/>
          <w:lang w:eastAsia="ar-SA"/>
        </w:rPr>
        <w:t xml:space="preserve">lahutab planeeringuala </w:t>
      </w:r>
      <w:r w:rsidR="00C44E60">
        <w:rPr>
          <w:rFonts w:ascii="Arial" w:hAnsi="Arial" w:cs="Arial"/>
          <w:szCs w:val="24"/>
          <w:lang w:eastAsia="ar-SA"/>
        </w:rPr>
        <w:t>Jõesuu lahe</w:t>
      </w:r>
      <w:r w:rsidR="008D702C">
        <w:rPr>
          <w:rFonts w:ascii="Arial" w:hAnsi="Arial" w:cs="Arial"/>
          <w:szCs w:val="24"/>
          <w:lang w:eastAsia="ar-SA"/>
        </w:rPr>
        <w:t>st kitsas maariba.</w:t>
      </w:r>
      <w:r w:rsidR="00C44E60">
        <w:rPr>
          <w:rFonts w:ascii="Arial" w:hAnsi="Arial" w:cs="Arial"/>
          <w:szCs w:val="24"/>
          <w:lang w:eastAsia="ar-SA"/>
        </w:rPr>
        <w:t xml:space="preserve"> </w:t>
      </w:r>
      <w:r w:rsidR="008D702C">
        <w:rPr>
          <w:rFonts w:ascii="Arial" w:hAnsi="Arial" w:cs="Arial"/>
          <w:szCs w:val="24"/>
          <w:lang w:eastAsia="ar-SA"/>
        </w:rPr>
        <w:t>Lõuna- ja edelapool piirneb planeeringuala metsase</w:t>
      </w:r>
      <w:r w:rsidR="00C44E60">
        <w:rPr>
          <w:rFonts w:ascii="Arial" w:hAnsi="Arial" w:cs="Arial"/>
          <w:szCs w:val="24"/>
          <w:lang w:eastAsia="ar-SA"/>
        </w:rPr>
        <w:t xml:space="preserve"> maa</w:t>
      </w:r>
      <w:r w:rsidR="008D702C">
        <w:rPr>
          <w:rFonts w:ascii="Arial" w:hAnsi="Arial" w:cs="Arial"/>
          <w:szCs w:val="24"/>
          <w:lang w:eastAsia="ar-SA"/>
        </w:rPr>
        <w:t>ga.</w:t>
      </w:r>
      <w:r w:rsidR="00C44E60">
        <w:rPr>
          <w:rFonts w:ascii="Arial" w:hAnsi="Arial" w:cs="Arial"/>
          <w:szCs w:val="24"/>
          <w:lang w:eastAsia="ar-SA"/>
        </w:rPr>
        <w:t xml:space="preserve"> P</w:t>
      </w:r>
      <w:r w:rsidR="003569E4">
        <w:rPr>
          <w:rFonts w:ascii="Arial" w:hAnsi="Arial" w:cs="Arial"/>
          <w:szCs w:val="24"/>
          <w:lang w:eastAsia="ar-SA"/>
        </w:rPr>
        <w:t xml:space="preserve">laneeringuala </w:t>
      </w:r>
      <w:r w:rsidR="000F0C7E">
        <w:rPr>
          <w:rFonts w:ascii="Arial" w:hAnsi="Arial" w:cs="Arial"/>
        </w:rPr>
        <w:t xml:space="preserve">pindala </w:t>
      </w:r>
      <w:r w:rsidR="003569E4">
        <w:rPr>
          <w:rFonts w:ascii="Arial" w:hAnsi="Arial" w:cs="Arial"/>
        </w:rPr>
        <w:t xml:space="preserve">on ca </w:t>
      </w:r>
      <w:r w:rsidR="000F0C7E">
        <w:rPr>
          <w:rFonts w:ascii="Arial" w:hAnsi="Arial" w:cs="Arial"/>
        </w:rPr>
        <w:t>1</w:t>
      </w:r>
      <w:r w:rsidR="003569E4">
        <w:rPr>
          <w:rFonts w:ascii="Arial" w:hAnsi="Arial" w:cs="Arial"/>
        </w:rPr>
        <w:t>4</w:t>
      </w:r>
      <w:r w:rsidR="000F0C7E">
        <w:rPr>
          <w:rFonts w:ascii="Arial" w:hAnsi="Arial" w:cs="Arial"/>
        </w:rPr>
        <w:t xml:space="preserve"> ha.</w:t>
      </w:r>
    </w:p>
    <w:p w:rsidR="00435F5D" w:rsidRDefault="00435F5D" w:rsidP="003569E4">
      <w:pPr>
        <w:tabs>
          <w:tab w:val="left" w:pos="720"/>
        </w:tabs>
        <w:jc w:val="both"/>
        <w:rPr>
          <w:rFonts w:ascii="Arial" w:hAnsi="Arial" w:cs="Arial"/>
        </w:rPr>
      </w:pPr>
    </w:p>
    <w:p w:rsidR="00435F5D" w:rsidRDefault="00435F5D" w:rsidP="00435F5D">
      <w:pPr>
        <w:widowControl/>
        <w:suppressAutoHyphens w:val="0"/>
        <w:overflowPunct/>
        <w:jc w:val="both"/>
        <w:textAlignment w:val="auto"/>
        <w:rPr>
          <w:rFonts w:ascii="Tahoma" w:hAnsi="Tahoma" w:cs="Tahoma"/>
          <w:szCs w:val="24"/>
        </w:rPr>
      </w:pPr>
      <w:r>
        <w:rPr>
          <w:rFonts w:ascii="Tahoma" w:hAnsi="Tahoma" w:cs="Tahoma"/>
          <w:szCs w:val="24"/>
        </w:rPr>
        <w:t xml:space="preserve">Detailplaneeringuala moodustavad </w:t>
      </w:r>
      <w:proofErr w:type="spellStart"/>
      <w:r>
        <w:rPr>
          <w:rFonts w:ascii="Tahoma" w:hAnsi="Tahoma" w:cs="Tahoma"/>
          <w:szCs w:val="24"/>
        </w:rPr>
        <w:t>Ülgase</w:t>
      </w:r>
      <w:proofErr w:type="spellEnd"/>
      <w:r>
        <w:rPr>
          <w:rFonts w:ascii="Tahoma" w:hAnsi="Tahoma" w:cs="Tahoma"/>
          <w:szCs w:val="24"/>
        </w:rPr>
        <w:t xml:space="preserve"> külas paiknevad Nuki tee 1 (katastritunnus 24504:004:0626; sihtotstarve maatulundusmaa 100%; pindala: 2976 m</w:t>
      </w:r>
      <w:r>
        <w:rPr>
          <w:rFonts w:ascii="Tahoma" w:hAnsi="Tahoma" w:cs="Tahoma"/>
          <w:sz w:val="20"/>
        </w:rPr>
        <w:t>2</w:t>
      </w:r>
      <w:r>
        <w:rPr>
          <w:rFonts w:ascii="Tahoma" w:hAnsi="Tahoma" w:cs="Tahoma"/>
          <w:szCs w:val="24"/>
        </w:rPr>
        <w:t>), Loode tee 2 (katastritunnus 24504:004:0611; sihtotstarve elamumaa 100%; pindala 3045 m</w:t>
      </w:r>
      <w:r>
        <w:rPr>
          <w:rFonts w:ascii="Tahoma" w:hAnsi="Tahoma" w:cs="Tahoma"/>
          <w:sz w:val="20"/>
        </w:rPr>
        <w:t>2</w:t>
      </w:r>
      <w:r>
        <w:rPr>
          <w:rFonts w:ascii="Tahoma" w:hAnsi="Tahoma" w:cs="Tahoma"/>
          <w:szCs w:val="24"/>
        </w:rPr>
        <w:t>), Loode tee 4 (katastritunnus 24504:004:0612; sihtotstarve elamumaa 100%; pindala 3060 m</w:t>
      </w:r>
      <w:r>
        <w:rPr>
          <w:rFonts w:ascii="Tahoma" w:hAnsi="Tahoma" w:cs="Tahoma"/>
          <w:sz w:val="20"/>
        </w:rPr>
        <w:t>2</w:t>
      </w:r>
      <w:r>
        <w:rPr>
          <w:rFonts w:ascii="Tahoma" w:hAnsi="Tahoma" w:cs="Tahoma"/>
          <w:szCs w:val="24"/>
        </w:rPr>
        <w:t xml:space="preserve">), Loode tee 8 </w:t>
      </w:r>
      <w:r w:rsidR="00852F77">
        <w:rPr>
          <w:rFonts w:ascii="Tahoma" w:hAnsi="Tahoma" w:cs="Tahoma"/>
          <w:szCs w:val="24"/>
        </w:rPr>
        <w:t>(katastritunnus 24504:004:0614; sihtotstarve</w:t>
      </w:r>
      <w:r>
        <w:rPr>
          <w:rFonts w:ascii="Tahoma" w:hAnsi="Tahoma" w:cs="Tahoma"/>
          <w:szCs w:val="24"/>
        </w:rPr>
        <w:t xml:space="preserve"> elamumaa 100%;</w:t>
      </w:r>
      <w:r w:rsidR="00852F77">
        <w:rPr>
          <w:rFonts w:ascii="Tahoma" w:hAnsi="Tahoma" w:cs="Tahoma"/>
          <w:szCs w:val="24"/>
        </w:rPr>
        <w:t xml:space="preserve"> pindala</w:t>
      </w:r>
      <w:r>
        <w:rPr>
          <w:rFonts w:ascii="Tahoma" w:hAnsi="Tahoma" w:cs="Tahoma"/>
          <w:szCs w:val="24"/>
        </w:rPr>
        <w:t xml:space="preserve"> 3238 m</w:t>
      </w:r>
      <w:r>
        <w:rPr>
          <w:rFonts w:ascii="Tahoma" w:hAnsi="Tahoma" w:cs="Tahoma"/>
          <w:sz w:val="20"/>
        </w:rPr>
        <w:t>2</w:t>
      </w:r>
      <w:r w:rsidR="00852F77">
        <w:rPr>
          <w:rFonts w:ascii="Tahoma" w:hAnsi="Tahoma" w:cs="Tahoma"/>
          <w:szCs w:val="24"/>
        </w:rPr>
        <w:t>), Loode tee (katastritunnus 24504:004:0609; sihtotstarve transpordimaa 100%; pindala</w:t>
      </w:r>
      <w:r>
        <w:rPr>
          <w:rFonts w:ascii="Tahoma" w:hAnsi="Tahoma" w:cs="Tahoma"/>
          <w:szCs w:val="24"/>
        </w:rPr>
        <w:t xml:space="preserve"> 9516 m</w:t>
      </w:r>
      <w:r>
        <w:rPr>
          <w:rFonts w:ascii="Tahoma" w:hAnsi="Tahoma" w:cs="Tahoma"/>
          <w:sz w:val="20"/>
        </w:rPr>
        <w:t>2</w:t>
      </w:r>
      <w:r>
        <w:rPr>
          <w:rFonts w:ascii="Tahoma" w:hAnsi="Tahoma" w:cs="Tahoma"/>
          <w:szCs w:val="24"/>
        </w:rPr>
        <w:t>), Loode</w:t>
      </w:r>
      <w:r w:rsidR="00852F77">
        <w:rPr>
          <w:rFonts w:ascii="Tahoma" w:hAnsi="Tahoma" w:cs="Tahoma"/>
          <w:szCs w:val="24"/>
        </w:rPr>
        <w:t xml:space="preserve"> tee 10 (katastritunnus 24504:004:0615; sihtotstarve elamumaa 100%; pindala</w:t>
      </w:r>
      <w:r>
        <w:rPr>
          <w:rFonts w:ascii="Tahoma" w:hAnsi="Tahoma" w:cs="Tahoma"/>
          <w:szCs w:val="24"/>
        </w:rPr>
        <w:t xml:space="preserve"> 3245 m</w:t>
      </w:r>
      <w:r>
        <w:rPr>
          <w:rFonts w:ascii="Tahoma" w:hAnsi="Tahoma" w:cs="Tahoma"/>
          <w:sz w:val="20"/>
        </w:rPr>
        <w:t>2</w:t>
      </w:r>
      <w:r w:rsidR="00852F77">
        <w:rPr>
          <w:rFonts w:ascii="Tahoma" w:hAnsi="Tahoma" w:cs="Tahoma"/>
          <w:szCs w:val="24"/>
        </w:rPr>
        <w:t>), Loode tee 12 (katastritunnus</w:t>
      </w:r>
      <w:r>
        <w:rPr>
          <w:rFonts w:ascii="Tahoma" w:hAnsi="Tahoma" w:cs="Tahoma"/>
          <w:szCs w:val="24"/>
        </w:rPr>
        <w:t xml:space="preserve"> 24504:004:0616; </w:t>
      </w:r>
      <w:r w:rsidR="00852F77">
        <w:rPr>
          <w:rFonts w:ascii="Tahoma" w:hAnsi="Tahoma" w:cs="Tahoma"/>
          <w:szCs w:val="24"/>
        </w:rPr>
        <w:t xml:space="preserve">sihtotstarve elamumaa 100%; pindala </w:t>
      </w:r>
      <w:r>
        <w:rPr>
          <w:rFonts w:ascii="Tahoma" w:hAnsi="Tahoma" w:cs="Tahoma"/>
          <w:szCs w:val="24"/>
        </w:rPr>
        <w:t>3101 m</w:t>
      </w:r>
      <w:r>
        <w:rPr>
          <w:rFonts w:ascii="Tahoma" w:hAnsi="Tahoma" w:cs="Tahoma"/>
          <w:sz w:val="20"/>
        </w:rPr>
        <w:t>2</w:t>
      </w:r>
      <w:r>
        <w:rPr>
          <w:rFonts w:ascii="Tahoma" w:hAnsi="Tahoma" w:cs="Tahoma"/>
          <w:szCs w:val="24"/>
        </w:rPr>
        <w:t>),</w:t>
      </w:r>
    </w:p>
    <w:p w:rsidR="00435F5D" w:rsidRDefault="00852F77" w:rsidP="00852F77">
      <w:pPr>
        <w:widowControl/>
        <w:suppressAutoHyphens w:val="0"/>
        <w:overflowPunct/>
        <w:jc w:val="both"/>
        <w:textAlignment w:val="auto"/>
        <w:rPr>
          <w:rFonts w:ascii="Tahoma" w:hAnsi="Tahoma" w:cs="Tahoma"/>
          <w:szCs w:val="24"/>
        </w:rPr>
      </w:pPr>
      <w:r>
        <w:rPr>
          <w:rFonts w:ascii="Tahoma" w:hAnsi="Tahoma" w:cs="Tahoma"/>
          <w:szCs w:val="24"/>
        </w:rPr>
        <w:t>Loode tee 14 (katastritunnus 24504:004:0617; sihtotstarve elamumaa 100%; pindala</w:t>
      </w:r>
      <w:r w:rsidR="00435F5D">
        <w:rPr>
          <w:rFonts w:ascii="Tahoma" w:hAnsi="Tahoma" w:cs="Tahoma"/>
          <w:szCs w:val="24"/>
        </w:rPr>
        <w:t xml:space="preserve"> 3411 m</w:t>
      </w:r>
      <w:r w:rsidR="00435F5D">
        <w:rPr>
          <w:rFonts w:ascii="Tahoma" w:hAnsi="Tahoma" w:cs="Tahoma"/>
          <w:sz w:val="20"/>
        </w:rPr>
        <w:t>2</w:t>
      </w:r>
      <w:r w:rsidR="00435F5D">
        <w:rPr>
          <w:rFonts w:ascii="Tahoma" w:hAnsi="Tahoma" w:cs="Tahoma"/>
          <w:szCs w:val="24"/>
        </w:rPr>
        <w:t>), Loode tee 16 (katastritunnus: 24504:004:0618; sihto</w:t>
      </w:r>
      <w:r>
        <w:rPr>
          <w:rFonts w:ascii="Tahoma" w:hAnsi="Tahoma" w:cs="Tahoma"/>
          <w:szCs w:val="24"/>
        </w:rPr>
        <w:t xml:space="preserve">tstarve: elamumaa 100%; pindala </w:t>
      </w:r>
      <w:r w:rsidR="00435F5D">
        <w:rPr>
          <w:rFonts w:ascii="Tahoma" w:hAnsi="Tahoma" w:cs="Tahoma"/>
          <w:szCs w:val="24"/>
        </w:rPr>
        <w:t>3346 m</w:t>
      </w:r>
      <w:r w:rsidR="00435F5D">
        <w:rPr>
          <w:rFonts w:ascii="Tahoma" w:hAnsi="Tahoma" w:cs="Tahoma"/>
          <w:sz w:val="20"/>
        </w:rPr>
        <w:t>2</w:t>
      </w:r>
      <w:r w:rsidR="00435F5D">
        <w:rPr>
          <w:rFonts w:ascii="Tahoma" w:hAnsi="Tahoma" w:cs="Tahoma"/>
          <w:szCs w:val="24"/>
        </w:rPr>
        <w:t>), Loode tee 18 (katast</w:t>
      </w:r>
      <w:r>
        <w:rPr>
          <w:rFonts w:ascii="Tahoma" w:hAnsi="Tahoma" w:cs="Tahoma"/>
          <w:szCs w:val="24"/>
        </w:rPr>
        <w:t>ritunnus 24504:004:0619; sihtotstarve elamumaa 100%; pindala</w:t>
      </w:r>
      <w:r w:rsidR="00435F5D">
        <w:rPr>
          <w:rFonts w:ascii="Tahoma" w:hAnsi="Tahoma" w:cs="Tahoma"/>
          <w:szCs w:val="24"/>
        </w:rPr>
        <w:t xml:space="preserve"> 3034 m</w:t>
      </w:r>
      <w:r w:rsidR="00435F5D">
        <w:rPr>
          <w:rFonts w:ascii="Tahoma" w:hAnsi="Tahoma" w:cs="Tahoma"/>
          <w:sz w:val="20"/>
        </w:rPr>
        <w:t>2</w:t>
      </w:r>
      <w:r>
        <w:rPr>
          <w:rFonts w:ascii="Tahoma" w:hAnsi="Tahoma" w:cs="Tahoma"/>
          <w:szCs w:val="24"/>
        </w:rPr>
        <w:t xml:space="preserve">), Loode tee 20 (katastritunnus 24504:004:0621; sihtotstarve </w:t>
      </w:r>
      <w:r w:rsidR="00435F5D">
        <w:rPr>
          <w:rFonts w:ascii="Tahoma" w:hAnsi="Tahoma" w:cs="Tahoma"/>
          <w:szCs w:val="24"/>
        </w:rPr>
        <w:t>elamumaa 100%;</w:t>
      </w:r>
      <w:r>
        <w:rPr>
          <w:rFonts w:ascii="Tahoma" w:hAnsi="Tahoma" w:cs="Tahoma"/>
          <w:szCs w:val="24"/>
        </w:rPr>
        <w:t xml:space="preserve"> pindala</w:t>
      </w:r>
      <w:r w:rsidR="00435F5D">
        <w:rPr>
          <w:rFonts w:ascii="Tahoma" w:hAnsi="Tahoma" w:cs="Tahoma"/>
          <w:szCs w:val="24"/>
        </w:rPr>
        <w:t xml:space="preserve"> 3028 m</w:t>
      </w:r>
      <w:r w:rsidR="00435F5D">
        <w:rPr>
          <w:rFonts w:ascii="Tahoma" w:hAnsi="Tahoma" w:cs="Tahoma"/>
          <w:sz w:val="20"/>
        </w:rPr>
        <w:t>2</w:t>
      </w:r>
      <w:r>
        <w:rPr>
          <w:rFonts w:ascii="Tahoma" w:hAnsi="Tahoma" w:cs="Tahoma"/>
          <w:szCs w:val="24"/>
        </w:rPr>
        <w:t>), Loode tee 22 (katastritunnus 24504:004:0622; sihtotstarve elamumaa 100%; pindala</w:t>
      </w:r>
      <w:r w:rsidR="00435F5D">
        <w:rPr>
          <w:rFonts w:ascii="Tahoma" w:hAnsi="Tahoma" w:cs="Tahoma"/>
          <w:szCs w:val="24"/>
        </w:rPr>
        <w:t xml:space="preserve"> 3112 m</w:t>
      </w:r>
      <w:r w:rsidR="00435F5D">
        <w:rPr>
          <w:rFonts w:ascii="Tahoma" w:hAnsi="Tahoma" w:cs="Tahoma"/>
          <w:sz w:val="20"/>
        </w:rPr>
        <w:t>2</w:t>
      </w:r>
      <w:r>
        <w:rPr>
          <w:rFonts w:ascii="Tahoma" w:hAnsi="Tahoma" w:cs="Tahoma"/>
          <w:szCs w:val="24"/>
        </w:rPr>
        <w:t>), Loode tee 24 (katastritunnus 24504:004:0623; sihtotstarve</w:t>
      </w:r>
      <w:r w:rsidR="00435F5D">
        <w:rPr>
          <w:rFonts w:ascii="Tahoma" w:hAnsi="Tahoma" w:cs="Tahoma"/>
          <w:szCs w:val="24"/>
        </w:rPr>
        <w:t xml:space="preserve"> elamumaa</w:t>
      </w:r>
      <w:r>
        <w:rPr>
          <w:rFonts w:ascii="Tahoma" w:hAnsi="Tahoma" w:cs="Tahoma"/>
          <w:szCs w:val="24"/>
        </w:rPr>
        <w:t xml:space="preserve"> 100%; pindala</w:t>
      </w:r>
      <w:r w:rsidR="00435F5D">
        <w:rPr>
          <w:rFonts w:ascii="Tahoma" w:hAnsi="Tahoma" w:cs="Tahoma"/>
          <w:szCs w:val="24"/>
        </w:rPr>
        <w:t xml:space="preserve"> 3071 m</w:t>
      </w:r>
      <w:r w:rsidR="00435F5D">
        <w:rPr>
          <w:rFonts w:ascii="Tahoma" w:hAnsi="Tahoma" w:cs="Tahoma"/>
          <w:sz w:val="20"/>
        </w:rPr>
        <w:t>2</w:t>
      </w:r>
      <w:r>
        <w:rPr>
          <w:rFonts w:ascii="Tahoma" w:hAnsi="Tahoma" w:cs="Tahoma"/>
          <w:szCs w:val="24"/>
        </w:rPr>
        <w:t>), Loode tee 26 (katastritunnus 24504:004:0624; sihtotstarve elamumaa 100%; pindala</w:t>
      </w:r>
      <w:r w:rsidR="00435F5D">
        <w:rPr>
          <w:rFonts w:ascii="Tahoma" w:hAnsi="Tahoma" w:cs="Tahoma"/>
          <w:szCs w:val="24"/>
        </w:rPr>
        <w:t xml:space="preserve"> 3039 m</w:t>
      </w:r>
      <w:r w:rsidR="00435F5D">
        <w:rPr>
          <w:rFonts w:ascii="Tahoma" w:hAnsi="Tahoma" w:cs="Tahoma"/>
          <w:sz w:val="20"/>
        </w:rPr>
        <w:t>2</w:t>
      </w:r>
      <w:r>
        <w:rPr>
          <w:rFonts w:ascii="Tahoma" w:hAnsi="Tahoma" w:cs="Tahoma"/>
          <w:szCs w:val="24"/>
        </w:rPr>
        <w:t xml:space="preserve">), Nuki tee 11 (katastritunnus 24504:004:0636; sihtotstarve </w:t>
      </w:r>
      <w:r w:rsidR="00435F5D">
        <w:rPr>
          <w:rFonts w:ascii="Tahoma" w:hAnsi="Tahoma" w:cs="Tahoma"/>
          <w:szCs w:val="24"/>
        </w:rPr>
        <w:t>ela</w:t>
      </w:r>
      <w:r>
        <w:rPr>
          <w:rFonts w:ascii="Tahoma" w:hAnsi="Tahoma" w:cs="Tahoma"/>
          <w:szCs w:val="24"/>
        </w:rPr>
        <w:t>mumaa 100%; pindala</w:t>
      </w:r>
      <w:r w:rsidR="00435F5D">
        <w:rPr>
          <w:rFonts w:ascii="Tahoma" w:hAnsi="Tahoma" w:cs="Tahoma"/>
          <w:szCs w:val="24"/>
        </w:rPr>
        <w:t xml:space="preserve"> 3166 m</w:t>
      </w:r>
      <w:r w:rsidR="00435F5D">
        <w:rPr>
          <w:rFonts w:ascii="Tahoma" w:hAnsi="Tahoma" w:cs="Tahoma"/>
          <w:sz w:val="20"/>
        </w:rPr>
        <w:t>2</w:t>
      </w:r>
      <w:r>
        <w:rPr>
          <w:rFonts w:ascii="Tahoma" w:hAnsi="Tahoma" w:cs="Tahoma"/>
          <w:szCs w:val="24"/>
        </w:rPr>
        <w:t xml:space="preserve">), Looderanna (katastritunnus 24504:004:0625; sihtotstarve </w:t>
      </w:r>
      <w:r>
        <w:rPr>
          <w:rFonts w:ascii="Tahoma" w:hAnsi="Tahoma" w:cs="Tahoma"/>
          <w:szCs w:val="24"/>
        </w:rPr>
        <w:lastRenderedPageBreak/>
        <w:t>maatulundusmaa 100%; pindala</w:t>
      </w:r>
      <w:r w:rsidR="00435F5D">
        <w:rPr>
          <w:rFonts w:ascii="Tahoma" w:hAnsi="Tahoma" w:cs="Tahoma"/>
          <w:szCs w:val="24"/>
        </w:rPr>
        <w:t xml:space="preserve"> 18897 m</w:t>
      </w:r>
      <w:r w:rsidR="00435F5D">
        <w:rPr>
          <w:rFonts w:ascii="Tahoma" w:hAnsi="Tahoma" w:cs="Tahoma"/>
          <w:sz w:val="20"/>
        </w:rPr>
        <w:t>2</w:t>
      </w:r>
      <w:r w:rsidR="00435F5D">
        <w:rPr>
          <w:rFonts w:ascii="Tahoma" w:hAnsi="Tahoma" w:cs="Tahoma"/>
          <w:szCs w:val="24"/>
        </w:rPr>
        <w:t>), Nuki</w:t>
      </w:r>
      <w:r>
        <w:rPr>
          <w:rFonts w:ascii="Tahoma" w:hAnsi="Tahoma" w:cs="Tahoma"/>
          <w:szCs w:val="24"/>
        </w:rPr>
        <w:t xml:space="preserve"> tee (katastritunnus</w:t>
      </w:r>
      <w:r w:rsidR="00435F5D">
        <w:rPr>
          <w:rFonts w:ascii="Tahoma" w:hAnsi="Tahoma" w:cs="Tahoma"/>
          <w:szCs w:val="24"/>
        </w:rPr>
        <w:t xml:space="preserve"> 24504:004:0637;</w:t>
      </w:r>
      <w:r>
        <w:rPr>
          <w:rFonts w:ascii="Tahoma" w:hAnsi="Tahoma" w:cs="Tahoma"/>
          <w:szCs w:val="24"/>
        </w:rPr>
        <w:t xml:space="preserve"> sihtotstarve</w:t>
      </w:r>
      <w:r w:rsidR="00435F5D">
        <w:rPr>
          <w:rFonts w:ascii="Tahoma" w:hAnsi="Tahoma" w:cs="Tahoma"/>
          <w:szCs w:val="24"/>
        </w:rPr>
        <w:t xml:space="preserve"> transpordimaa 100%; pindala 8272 m</w:t>
      </w:r>
      <w:r w:rsidR="00435F5D">
        <w:rPr>
          <w:rFonts w:ascii="Tahoma" w:hAnsi="Tahoma" w:cs="Tahoma"/>
          <w:sz w:val="20"/>
        </w:rPr>
        <w:t>2</w:t>
      </w:r>
      <w:r w:rsidR="00435F5D">
        <w:rPr>
          <w:rFonts w:ascii="Tahoma" w:hAnsi="Tahoma" w:cs="Tahoma"/>
          <w:szCs w:val="24"/>
        </w:rPr>
        <w:t xml:space="preserve">), Nuki tee 9 </w:t>
      </w:r>
      <w:r>
        <w:rPr>
          <w:rFonts w:ascii="Tahoma" w:hAnsi="Tahoma" w:cs="Tahoma"/>
          <w:szCs w:val="24"/>
        </w:rPr>
        <w:t xml:space="preserve">(katastritunnus </w:t>
      </w:r>
      <w:r w:rsidR="00435F5D">
        <w:rPr>
          <w:rFonts w:ascii="Tahoma" w:hAnsi="Tahoma" w:cs="Tahoma"/>
          <w:szCs w:val="24"/>
        </w:rPr>
        <w:t>245</w:t>
      </w:r>
      <w:r>
        <w:rPr>
          <w:rFonts w:ascii="Tahoma" w:hAnsi="Tahoma" w:cs="Tahoma"/>
          <w:szCs w:val="24"/>
        </w:rPr>
        <w:t>04:004:0630; sihtotstarve tootmismaa 100%; pindala</w:t>
      </w:r>
      <w:r w:rsidR="00435F5D">
        <w:rPr>
          <w:rFonts w:ascii="Tahoma" w:hAnsi="Tahoma" w:cs="Tahoma"/>
          <w:szCs w:val="24"/>
        </w:rPr>
        <w:t xml:space="preserve"> 9482 m</w:t>
      </w:r>
      <w:r w:rsidR="00435F5D">
        <w:rPr>
          <w:rFonts w:ascii="Tahoma" w:hAnsi="Tahoma" w:cs="Tahoma"/>
          <w:sz w:val="20"/>
        </w:rPr>
        <w:t>2</w:t>
      </w:r>
      <w:r w:rsidR="00435F5D">
        <w:rPr>
          <w:rFonts w:ascii="Tahoma" w:hAnsi="Tahoma" w:cs="Tahoma"/>
          <w:szCs w:val="24"/>
        </w:rPr>
        <w:t>), Kol</w:t>
      </w:r>
      <w:r>
        <w:rPr>
          <w:rFonts w:ascii="Tahoma" w:hAnsi="Tahoma" w:cs="Tahoma"/>
          <w:szCs w:val="24"/>
        </w:rPr>
        <w:t>junuki parkmets (katastritunnus 24504:004:0647; sihtotstarve maatulundusmaa 100%; pindala 11</w:t>
      </w:r>
      <w:r w:rsidR="00435F5D">
        <w:rPr>
          <w:rFonts w:ascii="Tahoma" w:hAnsi="Tahoma" w:cs="Tahoma"/>
          <w:szCs w:val="24"/>
        </w:rPr>
        <w:t>996 m</w:t>
      </w:r>
      <w:r w:rsidR="00435F5D">
        <w:rPr>
          <w:rFonts w:ascii="Tahoma" w:hAnsi="Tahoma" w:cs="Tahoma"/>
          <w:sz w:val="20"/>
        </w:rPr>
        <w:t>2</w:t>
      </w:r>
      <w:r>
        <w:rPr>
          <w:rFonts w:ascii="Tahoma" w:hAnsi="Tahoma" w:cs="Tahoma"/>
          <w:szCs w:val="24"/>
        </w:rPr>
        <w:t>), Nuki tee 3 (katastritunnus 24504:004:0627; sihtotstarve tootmismaa 100%; pindala</w:t>
      </w:r>
      <w:r w:rsidR="00435F5D">
        <w:rPr>
          <w:rFonts w:ascii="Tahoma" w:hAnsi="Tahoma" w:cs="Tahoma"/>
          <w:szCs w:val="24"/>
        </w:rPr>
        <w:t xml:space="preserve"> 57 m</w:t>
      </w:r>
      <w:r w:rsidR="00435F5D">
        <w:rPr>
          <w:rFonts w:ascii="Tahoma" w:hAnsi="Tahoma" w:cs="Tahoma"/>
          <w:sz w:val="20"/>
        </w:rPr>
        <w:t>2</w:t>
      </w:r>
      <w:r w:rsidR="00435F5D">
        <w:rPr>
          <w:rFonts w:ascii="Tahoma" w:hAnsi="Tahoma" w:cs="Tahoma"/>
          <w:szCs w:val="24"/>
        </w:rPr>
        <w:t>), Nuki tee 5</w:t>
      </w:r>
      <w:r>
        <w:rPr>
          <w:rFonts w:ascii="Tahoma" w:hAnsi="Tahoma" w:cs="Tahoma"/>
          <w:szCs w:val="24"/>
        </w:rPr>
        <w:t xml:space="preserve"> (katastritunnus 24504:004:0628; sihtotstarve elamumaa 100%; pindala</w:t>
      </w:r>
      <w:r w:rsidR="00435F5D">
        <w:rPr>
          <w:rFonts w:ascii="Tahoma" w:hAnsi="Tahoma" w:cs="Tahoma"/>
          <w:szCs w:val="24"/>
        </w:rPr>
        <w:t xml:space="preserve"> 3001 m</w:t>
      </w:r>
      <w:r w:rsidR="00435F5D">
        <w:rPr>
          <w:rFonts w:ascii="Tahoma" w:hAnsi="Tahoma" w:cs="Tahoma"/>
          <w:sz w:val="20"/>
        </w:rPr>
        <w:t>2</w:t>
      </w:r>
      <w:r w:rsidR="00435F5D">
        <w:rPr>
          <w:rFonts w:ascii="Tahoma" w:hAnsi="Tahoma" w:cs="Tahoma"/>
          <w:szCs w:val="24"/>
        </w:rPr>
        <w:t>), Nuki põ</w:t>
      </w:r>
      <w:r>
        <w:rPr>
          <w:rFonts w:ascii="Tahoma" w:hAnsi="Tahoma" w:cs="Tahoma"/>
          <w:szCs w:val="24"/>
        </w:rPr>
        <w:t>ik 2 (katastritunnus 24504:004:0644; sihtotstarve elamumaa 100%; pindala</w:t>
      </w:r>
      <w:r w:rsidR="00435F5D">
        <w:rPr>
          <w:rFonts w:ascii="Tahoma" w:hAnsi="Tahoma" w:cs="Tahoma"/>
          <w:szCs w:val="24"/>
        </w:rPr>
        <w:t xml:space="preserve"> 2605 m</w:t>
      </w:r>
      <w:r w:rsidR="00435F5D">
        <w:rPr>
          <w:rFonts w:ascii="Tahoma" w:hAnsi="Tahoma" w:cs="Tahoma"/>
          <w:sz w:val="20"/>
        </w:rPr>
        <w:t>2</w:t>
      </w:r>
      <w:r w:rsidR="00435F5D">
        <w:rPr>
          <w:rFonts w:ascii="Tahoma" w:hAnsi="Tahoma" w:cs="Tahoma"/>
          <w:szCs w:val="24"/>
        </w:rPr>
        <w:t>), Nuki põik</w:t>
      </w:r>
      <w:r>
        <w:rPr>
          <w:rFonts w:ascii="Tahoma" w:hAnsi="Tahoma" w:cs="Tahoma"/>
          <w:szCs w:val="24"/>
        </w:rPr>
        <w:t xml:space="preserve"> </w:t>
      </w:r>
      <w:r w:rsidR="00435F5D">
        <w:rPr>
          <w:rFonts w:ascii="Tahoma" w:hAnsi="Tahoma" w:cs="Tahoma"/>
          <w:szCs w:val="24"/>
        </w:rPr>
        <w:t>4 (katastritunnus</w:t>
      </w:r>
      <w:r>
        <w:rPr>
          <w:rFonts w:ascii="Tahoma" w:hAnsi="Tahoma" w:cs="Tahoma"/>
          <w:szCs w:val="24"/>
        </w:rPr>
        <w:t xml:space="preserve"> 24504:004:0645; sihtotstarve </w:t>
      </w:r>
      <w:r w:rsidR="00435F5D">
        <w:rPr>
          <w:rFonts w:ascii="Tahoma" w:hAnsi="Tahoma" w:cs="Tahoma"/>
          <w:szCs w:val="24"/>
        </w:rPr>
        <w:t>elamu</w:t>
      </w:r>
      <w:r>
        <w:rPr>
          <w:rFonts w:ascii="Tahoma" w:hAnsi="Tahoma" w:cs="Tahoma"/>
          <w:szCs w:val="24"/>
        </w:rPr>
        <w:t>maa 100%; pindala</w:t>
      </w:r>
      <w:r w:rsidR="00435F5D">
        <w:rPr>
          <w:rFonts w:ascii="Tahoma" w:hAnsi="Tahoma" w:cs="Tahoma"/>
          <w:szCs w:val="24"/>
        </w:rPr>
        <w:t xml:space="preserve"> 2598 m</w:t>
      </w:r>
      <w:r w:rsidR="00435F5D">
        <w:rPr>
          <w:rFonts w:ascii="Tahoma" w:hAnsi="Tahoma" w:cs="Tahoma"/>
          <w:sz w:val="20"/>
        </w:rPr>
        <w:t>2</w:t>
      </w:r>
      <w:r w:rsidR="00435F5D">
        <w:rPr>
          <w:rFonts w:ascii="Tahoma" w:hAnsi="Tahoma" w:cs="Tahoma"/>
          <w:szCs w:val="24"/>
        </w:rPr>
        <w:t>), Nuki põ</w:t>
      </w:r>
      <w:r>
        <w:rPr>
          <w:rFonts w:ascii="Tahoma" w:hAnsi="Tahoma" w:cs="Tahoma"/>
          <w:szCs w:val="24"/>
        </w:rPr>
        <w:t>ik 7 (katastritunnus</w:t>
      </w:r>
      <w:r w:rsidR="00435F5D">
        <w:rPr>
          <w:rFonts w:ascii="Tahoma" w:hAnsi="Tahoma" w:cs="Tahoma"/>
          <w:szCs w:val="24"/>
        </w:rPr>
        <w:t xml:space="preserve"> 24504:004:0642;</w:t>
      </w:r>
      <w:r>
        <w:rPr>
          <w:rFonts w:ascii="Tahoma" w:hAnsi="Tahoma" w:cs="Tahoma"/>
          <w:szCs w:val="24"/>
        </w:rPr>
        <w:t xml:space="preserve">  sihtotstarve elamumaa 100%; pindala</w:t>
      </w:r>
      <w:r w:rsidR="00435F5D">
        <w:rPr>
          <w:rFonts w:ascii="Tahoma" w:hAnsi="Tahoma" w:cs="Tahoma"/>
          <w:szCs w:val="24"/>
        </w:rPr>
        <w:t xml:space="preserve"> 3223 m</w:t>
      </w:r>
      <w:r w:rsidR="00435F5D">
        <w:rPr>
          <w:rFonts w:ascii="Tahoma" w:hAnsi="Tahoma" w:cs="Tahoma"/>
          <w:sz w:val="20"/>
        </w:rPr>
        <w:t>2</w:t>
      </w:r>
      <w:r w:rsidR="00435F5D">
        <w:rPr>
          <w:rFonts w:ascii="Tahoma" w:hAnsi="Tahoma" w:cs="Tahoma"/>
          <w:szCs w:val="24"/>
        </w:rPr>
        <w:t>), Nuki</w:t>
      </w:r>
      <w:r>
        <w:rPr>
          <w:rFonts w:ascii="Tahoma" w:hAnsi="Tahoma" w:cs="Tahoma"/>
          <w:szCs w:val="24"/>
        </w:rPr>
        <w:t xml:space="preserve"> </w:t>
      </w:r>
      <w:r w:rsidR="00435F5D">
        <w:rPr>
          <w:rFonts w:ascii="Tahoma" w:hAnsi="Tahoma" w:cs="Tahoma"/>
          <w:szCs w:val="24"/>
        </w:rPr>
        <w:t>põ</w:t>
      </w:r>
      <w:r>
        <w:rPr>
          <w:rFonts w:ascii="Tahoma" w:hAnsi="Tahoma" w:cs="Tahoma"/>
          <w:szCs w:val="24"/>
        </w:rPr>
        <w:t>ik 9 (katastritunnus 24504:004:0643; sihtotstarve maatulundusmaa 100%; pindala</w:t>
      </w:r>
      <w:r w:rsidR="00435F5D">
        <w:rPr>
          <w:rFonts w:ascii="Tahoma" w:hAnsi="Tahoma" w:cs="Tahoma"/>
          <w:szCs w:val="24"/>
        </w:rPr>
        <w:t xml:space="preserve"> 2396 m</w:t>
      </w:r>
      <w:r w:rsidR="00435F5D">
        <w:rPr>
          <w:rFonts w:ascii="Tahoma" w:hAnsi="Tahoma" w:cs="Tahoma"/>
          <w:sz w:val="20"/>
        </w:rPr>
        <w:t>2</w:t>
      </w:r>
      <w:r w:rsidR="00435F5D">
        <w:rPr>
          <w:rFonts w:ascii="Tahoma" w:hAnsi="Tahoma" w:cs="Tahoma"/>
          <w:szCs w:val="24"/>
        </w:rPr>
        <w:t>), Nuki põik 5 (katastritunnus</w:t>
      </w:r>
      <w:r>
        <w:rPr>
          <w:rFonts w:ascii="Tahoma" w:hAnsi="Tahoma" w:cs="Tahoma"/>
          <w:szCs w:val="24"/>
        </w:rPr>
        <w:t xml:space="preserve"> </w:t>
      </w:r>
      <w:r w:rsidR="00435F5D">
        <w:rPr>
          <w:rFonts w:ascii="Tahoma" w:hAnsi="Tahoma" w:cs="Tahoma"/>
          <w:szCs w:val="24"/>
        </w:rPr>
        <w:t>24504:</w:t>
      </w:r>
      <w:r>
        <w:rPr>
          <w:rFonts w:ascii="Tahoma" w:hAnsi="Tahoma" w:cs="Tahoma"/>
          <w:szCs w:val="24"/>
        </w:rPr>
        <w:t>004:0641; sihtotstarve elamumaa 100%; pindala</w:t>
      </w:r>
      <w:r w:rsidR="00435F5D">
        <w:rPr>
          <w:rFonts w:ascii="Tahoma" w:hAnsi="Tahoma" w:cs="Tahoma"/>
          <w:szCs w:val="24"/>
        </w:rPr>
        <w:t xml:space="preserve"> 3425</w:t>
      </w:r>
      <w:r>
        <w:rPr>
          <w:rFonts w:ascii="Tahoma" w:hAnsi="Tahoma" w:cs="Tahoma"/>
          <w:szCs w:val="24"/>
        </w:rPr>
        <w:t xml:space="preserve"> </w:t>
      </w:r>
      <w:r w:rsidR="00435F5D">
        <w:rPr>
          <w:rFonts w:ascii="Tahoma" w:hAnsi="Tahoma" w:cs="Tahoma"/>
          <w:szCs w:val="24"/>
        </w:rPr>
        <w:t>m</w:t>
      </w:r>
      <w:r w:rsidR="00435F5D">
        <w:rPr>
          <w:rFonts w:ascii="Tahoma" w:hAnsi="Tahoma" w:cs="Tahoma"/>
          <w:sz w:val="20"/>
        </w:rPr>
        <w:t>2</w:t>
      </w:r>
      <w:r w:rsidR="00435F5D">
        <w:rPr>
          <w:rFonts w:ascii="Tahoma" w:hAnsi="Tahoma" w:cs="Tahoma"/>
          <w:szCs w:val="24"/>
        </w:rPr>
        <w:t>), Nuki põ</w:t>
      </w:r>
      <w:r>
        <w:rPr>
          <w:rFonts w:ascii="Tahoma" w:hAnsi="Tahoma" w:cs="Tahoma"/>
          <w:szCs w:val="24"/>
        </w:rPr>
        <w:t>ik (katastritunnus 24504:004:0646; sihtotstarve transpordimaa 100%; pindala</w:t>
      </w:r>
      <w:r w:rsidR="00435F5D">
        <w:rPr>
          <w:rFonts w:ascii="Tahoma" w:hAnsi="Tahoma" w:cs="Tahoma"/>
          <w:szCs w:val="24"/>
        </w:rPr>
        <w:t xml:space="preserve"> 653 m</w:t>
      </w:r>
      <w:r w:rsidR="00435F5D">
        <w:rPr>
          <w:rFonts w:ascii="Tahoma" w:hAnsi="Tahoma" w:cs="Tahoma"/>
          <w:sz w:val="20"/>
        </w:rPr>
        <w:t>2</w:t>
      </w:r>
      <w:r w:rsidR="00435F5D">
        <w:rPr>
          <w:rFonts w:ascii="Tahoma" w:hAnsi="Tahoma" w:cs="Tahoma"/>
          <w:szCs w:val="24"/>
        </w:rPr>
        <w:t>), Nuki põ</w:t>
      </w:r>
      <w:r>
        <w:rPr>
          <w:rFonts w:ascii="Tahoma" w:hAnsi="Tahoma" w:cs="Tahoma"/>
          <w:szCs w:val="24"/>
        </w:rPr>
        <w:t>ik 3 (katastritunnus</w:t>
      </w:r>
      <w:r w:rsidR="00435F5D">
        <w:rPr>
          <w:rFonts w:ascii="Tahoma" w:hAnsi="Tahoma" w:cs="Tahoma"/>
          <w:szCs w:val="24"/>
        </w:rPr>
        <w:t xml:space="preserve"> 24504:004:0639; </w:t>
      </w:r>
      <w:r>
        <w:rPr>
          <w:rFonts w:ascii="Tahoma" w:hAnsi="Tahoma" w:cs="Tahoma"/>
          <w:szCs w:val="24"/>
        </w:rPr>
        <w:t xml:space="preserve"> sihtotstarve elamumaa 100%; pindala</w:t>
      </w:r>
    </w:p>
    <w:p w:rsidR="00435F5D" w:rsidRDefault="00435F5D" w:rsidP="00852F77">
      <w:pPr>
        <w:widowControl/>
        <w:suppressAutoHyphens w:val="0"/>
        <w:overflowPunct/>
        <w:jc w:val="both"/>
        <w:textAlignment w:val="auto"/>
        <w:rPr>
          <w:rFonts w:ascii="Arial" w:hAnsi="Arial" w:cs="Arial"/>
        </w:rPr>
      </w:pPr>
      <w:r>
        <w:rPr>
          <w:rFonts w:ascii="Tahoma" w:hAnsi="Tahoma" w:cs="Tahoma"/>
          <w:szCs w:val="24"/>
        </w:rPr>
        <w:t>3313 m</w:t>
      </w:r>
      <w:r>
        <w:rPr>
          <w:rFonts w:ascii="Tahoma" w:hAnsi="Tahoma" w:cs="Tahoma"/>
          <w:sz w:val="20"/>
        </w:rPr>
        <w:t>2</w:t>
      </w:r>
      <w:r>
        <w:rPr>
          <w:rFonts w:ascii="Tahoma" w:hAnsi="Tahoma" w:cs="Tahoma"/>
          <w:szCs w:val="24"/>
        </w:rPr>
        <w:t xml:space="preserve">), Nuki põik </w:t>
      </w:r>
      <w:r w:rsidR="00852F77">
        <w:rPr>
          <w:rFonts w:ascii="Tahoma" w:hAnsi="Tahoma" w:cs="Tahoma"/>
          <w:szCs w:val="24"/>
        </w:rPr>
        <w:t>1 (katastritunnus 24504:004:0638; sihtotstarve</w:t>
      </w:r>
      <w:r>
        <w:rPr>
          <w:rFonts w:ascii="Tahoma" w:hAnsi="Tahoma" w:cs="Tahoma"/>
          <w:szCs w:val="24"/>
        </w:rPr>
        <w:t xml:space="preserve"> elamumaa </w:t>
      </w:r>
      <w:r w:rsidR="00852F77">
        <w:rPr>
          <w:rFonts w:ascii="Tahoma" w:hAnsi="Tahoma" w:cs="Tahoma"/>
          <w:szCs w:val="24"/>
        </w:rPr>
        <w:t xml:space="preserve">100%; pindala </w:t>
      </w:r>
      <w:r>
        <w:rPr>
          <w:rFonts w:ascii="Tahoma" w:hAnsi="Tahoma" w:cs="Tahoma"/>
          <w:szCs w:val="24"/>
        </w:rPr>
        <w:t>2544 m</w:t>
      </w:r>
      <w:r>
        <w:rPr>
          <w:rFonts w:ascii="Tahoma" w:hAnsi="Tahoma" w:cs="Tahoma"/>
          <w:sz w:val="20"/>
        </w:rPr>
        <w:t>2</w:t>
      </w:r>
      <w:r w:rsidR="00852F77">
        <w:rPr>
          <w:rFonts w:ascii="Tahoma" w:hAnsi="Tahoma" w:cs="Tahoma"/>
          <w:szCs w:val="24"/>
        </w:rPr>
        <w:t xml:space="preserve">), Nuki tee 6 (katastritunnus 24504:004:0635; sihtotstarve </w:t>
      </w:r>
      <w:r>
        <w:rPr>
          <w:rFonts w:ascii="Tahoma" w:hAnsi="Tahoma" w:cs="Tahoma"/>
          <w:szCs w:val="24"/>
        </w:rPr>
        <w:t>elamumaa 100%;</w:t>
      </w:r>
      <w:r w:rsidR="00852F77">
        <w:rPr>
          <w:rFonts w:ascii="Tahoma" w:hAnsi="Tahoma" w:cs="Tahoma"/>
          <w:szCs w:val="24"/>
        </w:rPr>
        <w:t xml:space="preserve"> pindala</w:t>
      </w:r>
      <w:r>
        <w:rPr>
          <w:rFonts w:ascii="Tahoma" w:hAnsi="Tahoma" w:cs="Tahoma"/>
          <w:szCs w:val="24"/>
        </w:rPr>
        <w:t xml:space="preserve"> 3215 m</w:t>
      </w:r>
      <w:r>
        <w:rPr>
          <w:rFonts w:ascii="Tahoma" w:hAnsi="Tahoma" w:cs="Tahoma"/>
          <w:sz w:val="20"/>
        </w:rPr>
        <w:t>2</w:t>
      </w:r>
      <w:r w:rsidR="00852F77">
        <w:rPr>
          <w:rFonts w:ascii="Tahoma" w:hAnsi="Tahoma" w:cs="Tahoma"/>
          <w:szCs w:val="24"/>
        </w:rPr>
        <w:t>), Nuki tee 8 (katastritunnus 24504:004:0634; sihtotstarve elamumaa 100%; pindala</w:t>
      </w:r>
      <w:r>
        <w:rPr>
          <w:rFonts w:ascii="Tahoma" w:hAnsi="Tahoma" w:cs="Tahoma"/>
          <w:szCs w:val="24"/>
        </w:rPr>
        <w:t xml:space="preserve"> 3004 m</w:t>
      </w:r>
      <w:r>
        <w:rPr>
          <w:rFonts w:ascii="Tahoma" w:hAnsi="Tahoma" w:cs="Tahoma"/>
          <w:sz w:val="20"/>
        </w:rPr>
        <w:t>2</w:t>
      </w:r>
      <w:r>
        <w:rPr>
          <w:rFonts w:ascii="Tahoma" w:hAnsi="Tahoma" w:cs="Tahoma"/>
          <w:szCs w:val="24"/>
        </w:rPr>
        <w:t>) maaüksused.</w:t>
      </w:r>
    </w:p>
    <w:p w:rsidR="00283A0E" w:rsidRDefault="00283A0E" w:rsidP="003569E4">
      <w:pPr>
        <w:tabs>
          <w:tab w:val="left" w:pos="720"/>
        </w:tabs>
        <w:jc w:val="both"/>
        <w:rPr>
          <w:rFonts w:ascii="Arial" w:hAnsi="Arial" w:cs="Arial"/>
        </w:rPr>
      </w:pPr>
    </w:p>
    <w:p w:rsidR="00283A0E" w:rsidRDefault="00283A0E" w:rsidP="002F2954">
      <w:pPr>
        <w:widowControl/>
        <w:suppressAutoHyphens w:val="0"/>
        <w:overflowPunct/>
        <w:jc w:val="both"/>
        <w:textAlignment w:val="auto"/>
        <w:rPr>
          <w:rFonts w:ascii="Arial" w:hAnsi="Arial" w:cs="Arial"/>
          <w:b/>
          <w:i/>
          <w:szCs w:val="24"/>
        </w:rPr>
      </w:pPr>
      <w:r>
        <w:rPr>
          <w:rFonts w:ascii="Tahoma" w:hAnsi="Tahoma" w:cs="Tahoma"/>
          <w:szCs w:val="24"/>
        </w:rPr>
        <w:t xml:space="preserve">Alal kehtib Jõelähtme valla </w:t>
      </w:r>
      <w:proofErr w:type="spellStart"/>
      <w:r>
        <w:rPr>
          <w:rFonts w:ascii="Tahoma" w:hAnsi="Tahoma" w:cs="Tahoma"/>
          <w:szCs w:val="24"/>
        </w:rPr>
        <w:t>Ülgase</w:t>
      </w:r>
      <w:proofErr w:type="spellEnd"/>
      <w:r>
        <w:rPr>
          <w:rFonts w:ascii="Tahoma" w:hAnsi="Tahoma" w:cs="Tahoma"/>
          <w:szCs w:val="24"/>
        </w:rPr>
        <w:t xml:space="preserve"> küla Koljunuki maaüksuse detailplaneering (kehtestatud Jõelähtme Vallavolikogu 31.05.2005 otsusega nr 206). Käeolevaks ajaks on </w:t>
      </w:r>
      <w:r w:rsidR="002F2954">
        <w:rPr>
          <w:rFonts w:ascii="Tahoma" w:hAnsi="Tahoma" w:cs="Tahoma"/>
          <w:szCs w:val="24"/>
        </w:rPr>
        <w:t>alal moodustatud krundid vastav</w:t>
      </w:r>
      <w:r w:rsidR="008819BD">
        <w:rPr>
          <w:rFonts w:ascii="Tahoma" w:hAnsi="Tahoma" w:cs="Tahoma"/>
          <w:szCs w:val="24"/>
        </w:rPr>
        <w:t>a</w:t>
      </w:r>
      <w:r w:rsidR="002F2954">
        <w:rPr>
          <w:rFonts w:ascii="Tahoma" w:hAnsi="Tahoma" w:cs="Tahoma"/>
          <w:szCs w:val="24"/>
        </w:rPr>
        <w:t xml:space="preserve">lt planeeringule, </w:t>
      </w:r>
      <w:r>
        <w:rPr>
          <w:rFonts w:ascii="Tahoma" w:hAnsi="Tahoma" w:cs="Tahoma"/>
          <w:szCs w:val="24"/>
        </w:rPr>
        <w:t xml:space="preserve"> Nu</w:t>
      </w:r>
      <w:r w:rsidR="002F2954">
        <w:rPr>
          <w:rFonts w:ascii="Tahoma" w:hAnsi="Tahoma" w:cs="Tahoma"/>
          <w:szCs w:val="24"/>
        </w:rPr>
        <w:t>ki tee 11 ja Nuki tee 6, kruntidele</w:t>
      </w:r>
      <w:r>
        <w:rPr>
          <w:rFonts w:ascii="Tahoma" w:hAnsi="Tahoma" w:cs="Tahoma"/>
          <w:szCs w:val="24"/>
        </w:rPr>
        <w:t xml:space="preserve"> on väljastatud ehitusload üksikelamu püstitamiseks</w:t>
      </w:r>
      <w:r w:rsidR="000B599B">
        <w:rPr>
          <w:rFonts w:ascii="Tahoma" w:hAnsi="Tahoma" w:cs="Tahoma"/>
          <w:szCs w:val="24"/>
        </w:rPr>
        <w:t>.</w:t>
      </w:r>
    </w:p>
    <w:p w:rsidR="003569E4" w:rsidRDefault="003569E4" w:rsidP="00E456A0">
      <w:pPr>
        <w:tabs>
          <w:tab w:val="left" w:pos="720"/>
        </w:tabs>
        <w:jc w:val="both"/>
        <w:rPr>
          <w:rFonts w:ascii="Arial" w:hAnsi="Arial" w:cs="Arial"/>
        </w:rPr>
      </w:pPr>
    </w:p>
    <w:p w:rsidR="00A9256D" w:rsidRDefault="00D05F97" w:rsidP="00013B03">
      <w:pPr>
        <w:tabs>
          <w:tab w:val="left" w:pos="720"/>
        </w:tabs>
        <w:jc w:val="both"/>
        <w:rPr>
          <w:rFonts w:ascii="Arial" w:hAnsi="Arial" w:cs="Arial"/>
          <w:b/>
          <w:szCs w:val="24"/>
          <w:lang w:eastAsia="ar-SA"/>
        </w:rPr>
      </w:pPr>
      <w:r w:rsidRPr="00D05F97">
        <w:rPr>
          <w:rFonts w:ascii="Arial" w:hAnsi="Arial" w:cs="Arial"/>
          <w:b/>
          <w:szCs w:val="24"/>
          <w:lang w:eastAsia="ar-SA"/>
        </w:rPr>
        <w:t xml:space="preserve">2.2. </w:t>
      </w:r>
      <w:r w:rsidR="00A9256D">
        <w:rPr>
          <w:rFonts w:ascii="Arial" w:hAnsi="Arial" w:cs="Arial"/>
          <w:b/>
          <w:szCs w:val="24"/>
          <w:lang w:eastAsia="ar-SA"/>
        </w:rPr>
        <w:t>Olemasoleva olukorra kirjeldus</w:t>
      </w:r>
    </w:p>
    <w:p w:rsidR="00D05F97" w:rsidRDefault="00900132" w:rsidP="00013B03">
      <w:pPr>
        <w:tabs>
          <w:tab w:val="left" w:pos="720"/>
        </w:tabs>
        <w:jc w:val="both"/>
        <w:rPr>
          <w:rFonts w:ascii="Arial" w:hAnsi="Arial" w:cs="Arial"/>
          <w:b/>
          <w:szCs w:val="24"/>
          <w:lang w:eastAsia="ar-SA"/>
        </w:rPr>
      </w:pPr>
      <w:r>
        <w:rPr>
          <w:rFonts w:ascii="Arial" w:hAnsi="Arial" w:cs="Arial"/>
          <w:b/>
          <w:szCs w:val="24"/>
          <w:lang w:eastAsia="ar-SA"/>
        </w:rPr>
        <w:t xml:space="preserve">2.2.1. </w:t>
      </w:r>
      <w:r w:rsidR="00AB48DE">
        <w:rPr>
          <w:rFonts w:ascii="Arial" w:hAnsi="Arial" w:cs="Arial"/>
          <w:b/>
          <w:szCs w:val="24"/>
          <w:lang w:eastAsia="ar-SA"/>
        </w:rPr>
        <w:t>H</w:t>
      </w:r>
      <w:r w:rsidR="00D05F97" w:rsidRPr="00D05F97">
        <w:rPr>
          <w:rFonts w:ascii="Arial" w:hAnsi="Arial" w:cs="Arial"/>
          <w:b/>
          <w:szCs w:val="24"/>
          <w:lang w:eastAsia="ar-SA"/>
        </w:rPr>
        <w:t>ooned ja rajatised</w:t>
      </w:r>
    </w:p>
    <w:p w:rsidR="00CA3A58" w:rsidRDefault="00CA3A58" w:rsidP="00013B03">
      <w:pPr>
        <w:tabs>
          <w:tab w:val="left" w:pos="720"/>
        </w:tabs>
        <w:jc w:val="both"/>
        <w:rPr>
          <w:rFonts w:ascii="Tahoma" w:hAnsi="Tahoma" w:cs="Tahoma"/>
          <w:szCs w:val="24"/>
        </w:rPr>
      </w:pPr>
    </w:p>
    <w:p w:rsidR="00147746" w:rsidRDefault="006A0C78" w:rsidP="00013B03">
      <w:pPr>
        <w:tabs>
          <w:tab w:val="left" w:pos="720"/>
        </w:tabs>
        <w:jc w:val="both"/>
        <w:rPr>
          <w:rFonts w:ascii="Arial" w:hAnsi="Arial" w:cs="Arial"/>
          <w:szCs w:val="24"/>
          <w:lang w:eastAsia="ar-SA"/>
        </w:rPr>
      </w:pPr>
      <w:r>
        <w:rPr>
          <w:rFonts w:ascii="Arial" w:hAnsi="Arial" w:cs="Arial"/>
          <w:szCs w:val="24"/>
          <w:lang w:eastAsia="ar-SA"/>
        </w:rPr>
        <w:t>Ehitisregis</w:t>
      </w:r>
      <w:r w:rsidR="00F0210A">
        <w:rPr>
          <w:rFonts w:ascii="Arial" w:hAnsi="Arial" w:cs="Arial"/>
          <w:szCs w:val="24"/>
          <w:lang w:eastAsia="ar-SA"/>
        </w:rPr>
        <w:t xml:space="preserve">tri andmetel </w:t>
      </w:r>
      <w:r w:rsidR="00AF1B41">
        <w:rPr>
          <w:rFonts w:ascii="Arial" w:hAnsi="Arial" w:cs="Arial"/>
          <w:szCs w:val="24"/>
          <w:lang w:eastAsia="ar-SA"/>
        </w:rPr>
        <w:t xml:space="preserve">asuvad </w:t>
      </w:r>
      <w:r w:rsidR="00F0210A">
        <w:rPr>
          <w:rFonts w:ascii="Arial" w:hAnsi="Arial" w:cs="Arial"/>
          <w:szCs w:val="24"/>
          <w:lang w:eastAsia="ar-SA"/>
        </w:rPr>
        <w:t xml:space="preserve">planeeringualal järgmised </w:t>
      </w:r>
      <w:r w:rsidR="00AF1B41">
        <w:rPr>
          <w:rFonts w:ascii="Arial" w:hAnsi="Arial" w:cs="Arial"/>
          <w:szCs w:val="24"/>
          <w:lang w:eastAsia="ar-SA"/>
        </w:rPr>
        <w:t>hooned ning rajatised:</w:t>
      </w:r>
    </w:p>
    <w:p w:rsidR="006A0C78" w:rsidRPr="00262D56" w:rsidRDefault="00403E1B" w:rsidP="002E7457">
      <w:pPr>
        <w:numPr>
          <w:ilvl w:val="0"/>
          <w:numId w:val="2"/>
        </w:numPr>
        <w:tabs>
          <w:tab w:val="left" w:pos="720"/>
        </w:tabs>
        <w:jc w:val="both"/>
        <w:rPr>
          <w:rFonts w:ascii="Arial" w:hAnsi="Arial" w:cs="Arial"/>
          <w:szCs w:val="24"/>
          <w:lang w:eastAsia="ar-SA"/>
        </w:rPr>
      </w:pPr>
      <w:r w:rsidRPr="00262D56">
        <w:rPr>
          <w:rFonts w:ascii="Arial" w:hAnsi="Arial" w:cs="Arial"/>
          <w:szCs w:val="24"/>
          <w:lang w:eastAsia="ar-SA"/>
        </w:rPr>
        <w:t xml:space="preserve">Looderanna </w:t>
      </w:r>
      <w:r w:rsidR="00262D56">
        <w:rPr>
          <w:rFonts w:ascii="Arial" w:hAnsi="Arial" w:cs="Arial"/>
          <w:szCs w:val="24"/>
          <w:lang w:eastAsia="ar-SA"/>
        </w:rPr>
        <w:t xml:space="preserve">(24504:004:0625) </w:t>
      </w:r>
      <w:r w:rsidR="00F26A85" w:rsidRPr="00262D56">
        <w:rPr>
          <w:rFonts w:ascii="Arial" w:hAnsi="Arial" w:cs="Arial"/>
          <w:szCs w:val="24"/>
          <w:lang w:eastAsia="ar-SA"/>
        </w:rPr>
        <w:t>endine raudtee mahalaadimise punkt (vare</w:t>
      </w:r>
      <w:r w:rsidR="0098564F" w:rsidRPr="00262D56">
        <w:rPr>
          <w:rFonts w:ascii="Arial" w:hAnsi="Arial" w:cs="Arial"/>
          <w:szCs w:val="24"/>
          <w:lang w:eastAsia="ar-SA"/>
        </w:rPr>
        <w:t xml:space="preserve">) </w:t>
      </w:r>
      <w:r w:rsidR="00147746" w:rsidRPr="00262D56">
        <w:rPr>
          <w:rFonts w:ascii="Arial" w:hAnsi="Arial" w:cs="Arial"/>
          <w:szCs w:val="24"/>
          <w:lang w:eastAsia="ar-SA"/>
        </w:rPr>
        <w:t>- ehitis</w:t>
      </w:r>
      <w:r w:rsidR="003E2AF3" w:rsidRPr="00262D56">
        <w:rPr>
          <w:rFonts w:ascii="Arial" w:hAnsi="Arial" w:cs="Arial"/>
          <w:szCs w:val="24"/>
          <w:lang w:eastAsia="ar-SA"/>
        </w:rPr>
        <w:t>r</w:t>
      </w:r>
      <w:r w:rsidR="00147746" w:rsidRPr="00262D56">
        <w:rPr>
          <w:rFonts w:ascii="Arial" w:hAnsi="Arial" w:cs="Arial"/>
          <w:szCs w:val="24"/>
          <w:lang w:eastAsia="ar-SA"/>
        </w:rPr>
        <w:t>egistri</w:t>
      </w:r>
      <w:r w:rsidR="006A0C78" w:rsidRPr="00262D56">
        <w:rPr>
          <w:rFonts w:ascii="Arial" w:hAnsi="Arial" w:cs="Arial"/>
          <w:szCs w:val="24"/>
          <w:lang w:eastAsia="ar-SA"/>
        </w:rPr>
        <w:t xml:space="preserve"> ko</w:t>
      </w:r>
      <w:r w:rsidR="0098564F" w:rsidRPr="00262D56">
        <w:rPr>
          <w:rFonts w:ascii="Arial" w:hAnsi="Arial" w:cs="Arial"/>
          <w:szCs w:val="24"/>
          <w:lang w:eastAsia="ar-SA"/>
        </w:rPr>
        <w:t>od 120272138</w:t>
      </w:r>
      <w:r w:rsidR="00D164C7" w:rsidRPr="00262D56">
        <w:rPr>
          <w:rFonts w:ascii="Arial" w:hAnsi="Arial" w:cs="Arial"/>
          <w:szCs w:val="24"/>
          <w:lang w:eastAsia="ar-SA"/>
        </w:rPr>
        <w:t>;</w:t>
      </w:r>
    </w:p>
    <w:p w:rsidR="009A00B5" w:rsidRDefault="009A00B5" w:rsidP="002E7457">
      <w:pPr>
        <w:numPr>
          <w:ilvl w:val="0"/>
          <w:numId w:val="2"/>
        </w:numPr>
        <w:tabs>
          <w:tab w:val="left" w:pos="720"/>
        </w:tabs>
        <w:jc w:val="both"/>
        <w:rPr>
          <w:rFonts w:ascii="Arial" w:hAnsi="Arial" w:cs="Arial"/>
          <w:szCs w:val="24"/>
          <w:lang w:eastAsia="ar-SA"/>
        </w:rPr>
      </w:pPr>
      <w:r>
        <w:rPr>
          <w:rFonts w:ascii="Arial" w:hAnsi="Arial" w:cs="Arial"/>
          <w:szCs w:val="24"/>
          <w:lang w:eastAsia="ar-SA"/>
        </w:rPr>
        <w:t xml:space="preserve">Nuki põik 5 </w:t>
      </w:r>
      <w:r w:rsidR="00F13724">
        <w:rPr>
          <w:rFonts w:ascii="Arial" w:hAnsi="Arial" w:cs="Arial"/>
          <w:szCs w:val="24"/>
          <w:lang w:eastAsia="ar-SA"/>
        </w:rPr>
        <w:t>(24504:004:0614) e</w:t>
      </w:r>
      <w:r>
        <w:rPr>
          <w:rFonts w:ascii="Arial" w:hAnsi="Arial" w:cs="Arial"/>
          <w:szCs w:val="24"/>
          <w:lang w:eastAsia="ar-SA"/>
        </w:rPr>
        <w:t>hitusluba 195/2012 üksikelamu püstitamiseks; ehitise alustamise teatis 219863, 19.08.2014;</w:t>
      </w:r>
    </w:p>
    <w:p w:rsidR="00CF6C20" w:rsidRDefault="00CF6C20" w:rsidP="00DE1F69">
      <w:pPr>
        <w:numPr>
          <w:ilvl w:val="0"/>
          <w:numId w:val="2"/>
        </w:numPr>
        <w:spacing w:line="254" w:lineRule="atLeast"/>
        <w:rPr>
          <w:rFonts w:ascii="Arial" w:hAnsi="Arial" w:cs="Arial"/>
          <w:szCs w:val="24"/>
          <w:lang w:eastAsia="ar-SA"/>
        </w:rPr>
      </w:pPr>
      <w:r>
        <w:rPr>
          <w:rFonts w:ascii="Arial" w:hAnsi="Arial" w:cs="Arial"/>
          <w:szCs w:val="24"/>
          <w:lang w:eastAsia="ar-SA"/>
        </w:rPr>
        <w:t xml:space="preserve">Nuki tee 6  (24504:004:0635) </w:t>
      </w:r>
      <w:r>
        <w:rPr>
          <w:rFonts w:ascii="Arial" w:hAnsi="Arial" w:cs="Arial"/>
          <w:szCs w:val="24"/>
        </w:rPr>
        <w:t>e</w:t>
      </w:r>
      <w:r w:rsidRPr="00CF6C20">
        <w:rPr>
          <w:rFonts w:ascii="Arial" w:hAnsi="Arial" w:cs="Arial"/>
          <w:szCs w:val="24"/>
        </w:rPr>
        <w:t xml:space="preserve">hitusluba </w:t>
      </w:r>
      <w:r>
        <w:rPr>
          <w:rFonts w:ascii="Arial" w:hAnsi="Arial" w:cs="Arial"/>
          <w:szCs w:val="24"/>
        </w:rPr>
        <w:t>179/2012 üksikelamu püstitamises</w:t>
      </w:r>
      <w:r w:rsidR="00DE1F69">
        <w:rPr>
          <w:rFonts w:ascii="Arial" w:hAnsi="Arial" w:cs="Arial"/>
          <w:szCs w:val="24"/>
        </w:rPr>
        <w:t xml:space="preserve">; teatis 223842, 19.08.2014; </w:t>
      </w:r>
    </w:p>
    <w:p w:rsidR="00DE1F69" w:rsidRPr="00CF6C20" w:rsidRDefault="00DE1F69" w:rsidP="00DE1F69">
      <w:pPr>
        <w:numPr>
          <w:ilvl w:val="0"/>
          <w:numId w:val="2"/>
        </w:numPr>
        <w:spacing w:line="254" w:lineRule="atLeast"/>
        <w:rPr>
          <w:rFonts w:ascii="Arial" w:hAnsi="Arial" w:cs="Arial"/>
          <w:szCs w:val="24"/>
          <w:lang w:eastAsia="ar-SA"/>
        </w:rPr>
      </w:pPr>
      <w:r>
        <w:rPr>
          <w:rFonts w:ascii="Arial" w:hAnsi="Arial" w:cs="Arial"/>
          <w:szCs w:val="24"/>
        </w:rPr>
        <w:t xml:space="preserve">Nuki tee 11 </w:t>
      </w:r>
      <w:r>
        <w:rPr>
          <w:rFonts w:ascii="Arial" w:hAnsi="Arial" w:cs="Arial"/>
          <w:szCs w:val="24"/>
          <w:lang w:eastAsia="ar-SA"/>
        </w:rPr>
        <w:t>(24504:004:0636) ehitusluba 436/2007, üksikelamu püstitamiseks,</w:t>
      </w:r>
      <w:r w:rsidR="007B0F2E">
        <w:rPr>
          <w:rFonts w:ascii="Arial" w:hAnsi="Arial" w:cs="Arial"/>
          <w:szCs w:val="24"/>
          <w:lang w:eastAsia="ar-SA"/>
        </w:rPr>
        <w:t xml:space="preserve"> ehitise alustamise teatis 908/2007</w:t>
      </w:r>
      <w:r w:rsidR="00262D56">
        <w:rPr>
          <w:rFonts w:ascii="Arial" w:hAnsi="Arial" w:cs="Arial"/>
          <w:szCs w:val="24"/>
          <w:lang w:eastAsia="ar-SA"/>
        </w:rPr>
        <w:t>;</w:t>
      </w:r>
    </w:p>
    <w:p w:rsidR="0098564F" w:rsidRDefault="0098564F" w:rsidP="002E7457">
      <w:pPr>
        <w:numPr>
          <w:ilvl w:val="0"/>
          <w:numId w:val="2"/>
        </w:numPr>
        <w:tabs>
          <w:tab w:val="left" w:pos="720"/>
        </w:tabs>
        <w:jc w:val="both"/>
        <w:rPr>
          <w:rFonts w:ascii="Arial" w:hAnsi="Arial" w:cs="Arial"/>
          <w:szCs w:val="24"/>
          <w:lang w:eastAsia="ar-SA"/>
        </w:rPr>
      </w:pPr>
      <w:r>
        <w:rPr>
          <w:rFonts w:ascii="Arial" w:hAnsi="Arial" w:cs="Arial"/>
          <w:szCs w:val="24"/>
          <w:lang w:eastAsia="ar-SA"/>
        </w:rPr>
        <w:t xml:space="preserve">kaldakindlustus - ehitisregistri kood </w:t>
      </w:r>
      <w:r w:rsidR="00D164C7">
        <w:rPr>
          <w:rFonts w:ascii="Arial" w:hAnsi="Arial" w:cs="Arial"/>
          <w:szCs w:val="24"/>
          <w:lang w:eastAsia="ar-SA"/>
        </w:rPr>
        <w:t xml:space="preserve">220310777, </w:t>
      </w:r>
      <w:r>
        <w:rPr>
          <w:rFonts w:ascii="Arial" w:hAnsi="Arial" w:cs="Arial"/>
          <w:szCs w:val="24"/>
          <w:lang w:eastAsia="ar-SA"/>
        </w:rPr>
        <w:t>Looderanna maaüksusel</w:t>
      </w:r>
      <w:r w:rsidR="0023646F">
        <w:rPr>
          <w:rFonts w:ascii="Arial" w:hAnsi="Arial" w:cs="Arial"/>
          <w:szCs w:val="24"/>
          <w:lang w:eastAsia="ar-SA"/>
        </w:rPr>
        <w:t>.</w:t>
      </w:r>
    </w:p>
    <w:p w:rsidR="00A928CE" w:rsidRDefault="00A928CE" w:rsidP="00A47810">
      <w:pPr>
        <w:numPr>
          <w:ilvl w:val="0"/>
          <w:numId w:val="2"/>
        </w:numPr>
        <w:tabs>
          <w:tab w:val="left" w:pos="720"/>
        </w:tabs>
        <w:spacing w:after="10"/>
        <w:jc w:val="both"/>
        <w:rPr>
          <w:rFonts w:ascii="Arial" w:hAnsi="Arial" w:cs="Arial"/>
          <w:szCs w:val="24"/>
          <w:lang w:eastAsia="ar-SA"/>
        </w:rPr>
      </w:pPr>
      <w:r>
        <w:rPr>
          <w:rFonts w:ascii="Arial" w:hAnsi="Arial" w:cs="Arial"/>
          <w:szCs w:val="24"/>
          <w:lang w:eastAsia="ar-SA"/>
        </w:rPr>
        <w:t>Nuki tee 9 (24504:004:0630):</w:t>
      </w:r>
    </w:p>
    <w:p w:rsidR="00262D56" w:rsidRDefault="00A928CE" w:rsidP="00262D56">
      <w:pPr>
        <w:tabs>
          <w:tab w:val="left" w:pos="720"/>
        </w:tabs>
        <w:spacing w:after="10"/>
        <w:ind w:left="720"/>
        <w:jc w:val="both"/>
        <w:rPr>
          <w:rFonts w:ascii="Arial" w:hAnsi="Arial" w:cs="Arial"/>
          <w:szCs w:val="24"/>
          <w:lang w:eastAsia="ar-SA"/>
        </w:rPr>
      </w:pPr>
      <w:r>
        <w:rPr>
          <w:rFonts w:ascii="Arial" w:hAnsi="Arial" w:cs="Arial"/>
          <w:szCs w:val="24"/>
          <w:lang w:eastAsia="ar-SA"/>
        </w:rPr>
        <w:t xml:space="preserve">pumbamaja hoone </w:t>
      </w:r>
      <w:r w:rsidR="001C3249">
        <w:rPr>
          <w:rFonts w:ascii="Arial" w:hAnsi="Arial" w:cs="Arial"/>
          <w:szCs w:val="24"/>
          <w:lang w:eastAsia="ar-SA"/>
        </w:rPr>
        <w:t xml:space="preserve"> - ehitisregistri kood 120500237;</w:t>
      </w:r>
      <w:r w:rsidR="00262D56">
        <w:rPr>
          <w:rFonts w:ascii="Arial" w:hAnsi="Arial" w:cs="Arial"/>
          <w:szCs w:val="24"/>
          <w:lang w:eastAsia="ar-SA"/>
        </w:rPr>
        <w:t xml:space="preserve"> puurkaev PRK0021723 - ehitisregistri kood 220300169:</w:t>
      </w:r>
    </w:p>
    <w:p w:rsidR="00A47810" w:rsidRDefault="00A47810" w:rsidP="00A47810">
      <w:pPr>
        <w:numPr>
          <w:ilvl w:val="0"/>
          <w:numId w:val="3"/>
        </w:numPr>
        <w:tabs>
          <w:tab w:val="left" w:pos="720"/>
        </w:tabs>
        <w:spacing w:after="10"/>
        <w:jc w:val="both"/>
        <w:rPr>
          <w:rFonts w:ascii="Arial" w:hAnsi="Arial" w:cs="Arial"/>
          <w:szCs w:val="24"/>
          <w:lang w:eastAsia="ar-SA"/>
        </w:rPr>
      </w:pPr>
      <w:r>
        <w:rPr>
          <w:rFonts w:ascii="Arial" w:hAnsi="Arial" w:cs="Arial"/>
          <w:szCs w:val="24"/>
          <w:lang w:eastAsia="ar-SA"/>
        </w:rPr>
        <w:t>Nuki tee 3 (24504:004:0627):</w:t>
      </w:r>
    </w:p>
    <w:p w:rsidR="00784111" w:rsidRDefault="007B0F2E" w:rsidP="00A47810">
      <w:pPr>
        <w:tabs>
          <w:tab w:val="left" w:pos="720"/>
        </w:tabs>
        <w:spacing w:after="10"/>
        <w:jc w:val="both"/>
        <w:rPr>
          <w:rFonts w:ascii="Arial" w:hAnsi="Arial" w:cs="Arial"/>
          <w:szCs w:val="24"/>
          <w:lang w:eastAsia="ar-SA"/>
        </w:rPr>
      </w:pPr>
      <w:r>
        <w:rPr>
          <w:rFonts w:ascii="Arial" w:hAnsi="Arial" w:cs="Arial"/>
          <w:szCs w:val="24"/>
          <w:lang w:eastAsia="ar-SA"/>
        </w:rPr>
        <w:tab/>
      </w:r>
      <w:r w:rsidR="00784111">
        <w:rPr>
          <w:rFonts w:ascii="Arial" w:hAnsi="Arial" w:cs="Arial"/>
          <w:szCs w:val="24"/>
          <w:lang w:eastAsia="ar-SA"/>
        </w:rPr>
        <w:t>10/04kV alajaam Nõmme - ehitisregistri kood 220573065</w:t>
      </w:r>
      <w:r w:rsidR="00262D56">
        <w:rPr>
          <w:rFonts w:ascii="Arial" w:hAnsi="Arial" w:cs="Arial"/>
          <w:szCs w:val="24"/>
          <w:lang w:eastAsia="ar-SA"/>
        </w:rPr>
        <w:t>;</w:t>
      </w:r>
    </w:p>
    <w:p w:rsidR="004623DB" w:rsidRPr="00A47810" w:rsidRDefault="004623DB" w:rsidP="00A47810">
      <w:pPr>
        <w:numPr>
          <w:ilvl w:val="0"/>
          <w:numId w:val="3"/>
        </w:numPr>
        <w:tabs>
          <w:tab w:val="left" w:pos="720"/>
        </w:tabs>
        <w:spacing w:after="10"/>
        <w:jc w:val="both"/>
        <w:rPr>
          <w:rFonts w:ascii="Arial" w:hAnsi="Arial" w:cs="Arial"/>
          <w:szCs w:val="24"/>
          <w:lang w:eastAsia="ar-SA"/>
        </w:rPr>
      </w:pPr>
      <w:r w:rsidRPr="002A76FF">
        <w:rPr>
          <w:rFonts w:ascii="Arial" w:hAnsi="Arial" w:cs="Arial"/>
          <w:szCs w:val="24"/>
          <w:lang w:eastAsia="ar-SA"/>
        </w:rPr>
        <w:t xml:space="preserve">0,4 </w:t>
      </w:r>
      <w:proofErr w:type="spellStart"/>
      <w:r w:rsidRPr="002A76FF">
        <w:rPr>
          <w:rFonts w:ascii="Arial" w:hAnsi="Arial" w:cs="Arial"/>
          <w:szCs w:val="24"/>
          <w:lang w:eastAsia="ar-SA"/>
        </w:rPr>
        <w:t>kV</w:t>
      </w:r>
      <w:proofErr w:type="spellEnd"/>
      <w:r w:rsidRPr="002A76FF">
        <w:rPr>
          <w:rFonts w:ascii="Arial" w:hAnsi="Arial" w:cs="Arial"/>
          <w:szCs w:val="24"/>
          <w:lang w:eastAsia="ar-SA"/>
        </w:rPr>
        <w:t xml:space="preserve"> ja 10 </w:t>
      </w:r>
      <w:proofErr w:type="spellStart"/>
      <w:r w:rsidRPr="002A76FF">
        <w:rPr>
          <w:rFonts w:ascii="Arial" w:hAnsi="Arial" w:cs="Arial"/>
          <w:szCs w:val="24"/>
          <w:lang w:eastAsia="ar-SA"/>
        </w:rPr>
        <w:t>kV</w:t>
      </w:r>
      <w:proofErr w:type="spellEnd"/>
      <w:r w:rsidRPr="002A76FF">
        <w:rPr>
          <w:rFonts w:ascii="Arial" w:hAnsi="Arial" w:cs="Arial"/>
          <w:szCs w:val="24"/>
          <w:lang w:eastAsia="ar-SA"/>
        </w:rPr>
        <w:t xml:space="preserve"> maakaabelliinid - ehitisregistri kood 220573065 (Loode tee 22, 24, Looderanna,</w:t>
      </w:r>
      <w:r w:rsidR="00A47810">
        <w:rPr>
          <w:rFonts w:ascii="Arial" w:hAnsi="Arial" w:cs="Arial"/>
          <w:szCs w:val="24"/>
          <w:lang w:eastAsia="ar-SA"/>
        </w:rPr>
        <w:t xml:space="preserve"> Nuki põik 2, 4, Nuki tee 3, 9);</w:t>
      </w:r>
      <w:r w:rsidR="00A47810" w:rsidRPr="00A47810">
        <w:rPr>
          <w:rFonts w:ascii="Arial" w:hAnsi="Arial" w:cs="Arial"/>
          <w:szCs w:val="24"/>
          <w:lang w:eastAsia="ar-SA"/>
        </w:rPr>
        <w:t xml:space="preserve"> </w:t>
      </w:r>
      <w:r w:rsidR="00A47810">
        <w:rPr>
          <w:rFonts w:ascii="Arial" w:hAnsi="Arial" w:cs="Arial"/>
          <w:szCs w:val="24"/>
          <w:lang w:eastAsia="ar-SA"/>
        </w:rPr>
        <w:t xml:space="preserve">10/04kv </w:t>
      </w:r>
      <w:r w:rsidR="00A47810" w:rsidRPr="00A47810">
        <w:rPr>
          <w:rFonts w:ascii="Arial" w:hAnsi="Arial" w:cs="Arial"/>
          <w:szCs w:val="24"/>
          <w:lang w:eastAsia="ar-SA"/>
        </w:rPr>
        <w:t>alajaam</w:t>
      </w:r>
      <w:r w:rsidR="00A47810">
        <w:rPr>
          <w:rFonts w:ascii="Arial" w:hAnsi="Arial" w:cs="Arial"/>
          <w:szCs w:val="24"/>
          <w:lang w:eastAsia="ar-SA"/>
        </w:rPr>
        <w:t>;</w:t>
      </w:r>
    </w:p>
    <w:p w:rsidR="0005092A" w:rsidRDefault="0005092A" w:rsidP="002E7457">
      <w:pPr>
        <w:numPr>
          <w:ilvl w:val="0"/>
          <w:numId w:val="3"/>
        </w:numPr>
        <w:tabs>
          <w:tab w:val="left" w:pos="720"/>
        </w:tabs>
        <w:spacing w:after="10"/>
        <w:jc w:val="both"/>
        <w:rPr>
          <w:rFonts w:ascii="Arial" w:hAnsi="Arial" w:cs="Arial"/>
          <w:szCs w:val="24"/>
          <w:lang w:eastAsia="ar-SA"/>
        </w:rPr>
      </w:pPr>
      <w:r>
        <w:rPr>
          <w:rFonts w:ascii="Arial" w:hAnsi="Arial" w:cs="Arial"/>
          <w:szCs w:val="24"/>
          <w:lang w:eastAsia="ar-SA"/>
        </w:rPr>
        <w:t>veetrass  - ehitisregistri kood -rajatis 220299841- Loode tee / Nuki põik/ Nuki tee;</w:t>
      </w:r>
    </w:p>
    <w:p w:rsidR="0005092A" w:rsidRDefault="0005092A" w:rsidP="0005092A">
      <w:pPr>
        <w:numPr>
          <w:ilvl w:val="0"/>
          <w:numId w:val="3"/>
        </w:numPr>
        <w:tabs>
          <w:tab w:val="left" w:pos="720"/>
        </w:tabs>
        <w:spacing w:after="10"/>
        <w:jc w:val="both"/>
        <w:rPr>
          <w:rFonts w:ascii="Arial" w:hAnsi="Arial" w:cs="Arial"/>
          <w:szCs w:val="24"/>
          <w:lang w:eastAsia="ar-SA"/>
        </w:rPr>
      </w:pPr>
      <w:r>
        <w:rPr>
          <w:rFonts w:ascii="Arial" w:hAnsi="Arial" w:cs="Arial"/>
          <w:szCs w:val="24"/>
          <w:lang w:eastAsia="ar-SA"/>
        </w:rPr>
        <w:t>Koljunuki ühistu siseteed - ehitisregistri kood - rajatis 220302503 -  Loode tee / Nuki põik/ Nuki tee;</w:t>
      </w:r>
    </w:p>
    <w:p w:rsidR="006A0C78" w:rsidRDefault="002A76FF" w:rsidP="002A76FF">
      <w:pPr>
        <w:tabs>
          <w:tab w:val="left" w:pos="720"/>
        </w:tabs>
        <w:spacing w:after="10"/>
        <w:jc w:val="both"/>
        <w:rPr>
          <w:rFonts w:ascii="Arial" w:hAnsi="Arial" w:cs="Arial"/>
          <w:szCs w:val="24"/>
          <w:lang w:eastAsia="ar-SA"/>
        </w:rPr>
      </w:pPr>
      <w:r>
        <w:rPr>
          <w:rFonts w:ascii="Arial" w:hAnsi="Arial" w:cs="Arial"/>
          <w:szCs w:val="24"/>
          <w:lang w:eastAsia="ar-SA"/>
        </w:rPr>
        <w:lastRenderedPageBreak/>
        <w:t>Planeeringuala läbivad kuivenduskraavid, mis suubuvad Jõesuu lahte.</w:t>
      </w:r>
    </w:p>
    <w:p w:rsidR="002620AF" w:rsidRDefault="002620AF" w:rsidP="002A76FF">
      <w:pPr>
        <w:tabs>
          <w:tab w:val="left" w:pos="720"/>
        </w:tabs>
        <w:spacing w:after="10"/>
        <w:jc w:val="both"/>
        <w:rPr>
          <w:rFonts w:ascii="Arial" w:hAnsi="Arial" w:cs="Arial"/>
          <w:b/>
          <w:szCs w:val="24"/>
          <w:lang w:eastAsia="ar-SA"/>
        </w:rPr>
      </w:pPr>
    </w:p>
    <w:p w:rsidR="00AB48DE" w:rsidRDefault="00AB48DE" w:rsidP="002A76FF">
      <w:pPr>
        <w:tabs>
          <w:tab w:val="left" w:pos="720"/>
        </w:tabs>
        <w:spacing w:after="10"/>
        <w:jc w:val="both"/>
        <w:rPr>
          <w:rFonts w:ascii="Arial" w:hAnsi="Arial" w:cs="Arial"/>
          <w:b/>
          <w:szCs w:val="24"/>
          <w:lang w:eastAsia="ar-SA"/>
        </w:rPr>
      </w:pPr>
      <w:r>
        <w:rPr>
          <w:rFonts w:ascii="Arial" w:hAnsi="Arial" w:cs="Arial"/>
          <w:b/>
          <w:szCs w:val="24"/>
          <w:lang w:eastAsia="ar-SA"/>
        </w:rPr>
        <w:t>2.2.2.</w:t>
      </w:r>
      <w:r w:rsidRPr="00D05F97">
        <w:rPr>
          <w:rFonts w:ascii="Arial" w:hAnsi="Arial" w:cs="Arial"/>
          <w:b/>
          <w:szCs w:val="24"/>
          <w:lang w:eastAsia="ar-SA"/>
        </w:rPr>
        <w:t xml:space="preserve"> </w:t>
      </w:r>
      <w:r>
        <w:rPr>
          <w:rFonts w:ascii="Arial" w:hAnsi="Arial" w:cs="Arial"/>
          <w:b/>
          <w:szCs w:val="24"/>
          <w:lang w:eastAsia="ar-SA"/>
        </w:rPr>
        <w:t>Juurdepääsuteed</w:t>
      </w:r>
    </w:p>
    <w:p w:rsidR="00F00D69" w:rsidRDefault="00F00D69" w:rsidP="002A76FF">
      <w:pPr>
        <w:tabs>
          <w:tab w:val="left" w:pos="720"/>
        </w:tabs>
        <w:spacing w:after="10"/>
        <w:jc w:val="both"/>
        <w:rPr>
          <w:rFonts w:ascii="Arial" w:hAnsi="Arial" w:cs="Arial"/>
          <w:b/>
          <w:szCs w:val="24"/>
          <w:lang w:eastAsia="ar-SA"/>
        </w:rPr>
      </w:pPr>
    </w:p>
    <w:p w:rsidR="006623B1" w:rsidRPr="00DF089D" w:rsidRDefault="00AB48DE" w:rsidP="005957FA">
      <w:pPr>
        <w:tabs>
          <w:tab w:val="left" w:pos="720"/>
        </w:tabs>
        <w:spacing w:after="10"/>
        <w:jc w:val="both"/>
        <w:rPr>
          <w:rFonts w:ascii="Arial" w:hAnsi="Arial" w:cs="Arial"/>
          <w:szCs w:val="24"/>
          <w:lang w:eastAsia="ar-SA"/>
        </w:rPr>
      </w:pPr>
      <w:r>
        <w:rPr>
          <w:rFonts w:ascii="Arial" w:hAnsi="Arial" w:cs="Arial"/>
          <w:szCs w:val="24"/>
          <w:lang w:eastAsia="ar-SA"/>
        </w:rPr>
        <w:t>Juurdepääs planeeringualale toimub</w:t>
      </w:r>
      <w:r w:rsidR="008D702C">
        <w:rPr>
          <w:rFonts w:ascii="Arial" w:hAnsi="Arial" w:cs="Arial"/>
          <w:szCs w:val="24"/>
          <w:lang w:eastAsia="ar-SA"/>
        </w:rPr>
        <w:t xml:space="preserve"> avaliku </w:t>
      </w:r>
      <w:r w:rsidR="00EE3E65">
        <w:rPr>
          <w:rFonts w:ascii="Arial" w:hAnsi="Arial" w:cs="Arial"/>
          <w:szCs w:val="24"/>
          <w:lang w:eastAsia="ar-SA"/>
        </w:rPr>
        <w:t>Koljunuki</w:t>
      </w:r>
      <w:r w:rsidR="008D702C">
        <w:rPr>
          <w:rFonts w:ascii="Arial" w:hAnsi="Arial" w:cs="Arial"/>
          <w:szCs w:val="24"/>
          <w:lang w:eastAsia="ar-SA"/>
        </w:rPr>
        <w:t xml:space="preserve"> tee kaudu</w:t>
      </w:r>
      <w:r w:rsidR="003E40E5">
        <w:rPr>
          <w:rFonts w:ascii="Arial" w:hAnsi="Arial" w:cs="Arial"/>
          <w:szCs w:val="24"/>
          <w:lang w:eastAsia="ar-SA"/>
        </w:rPr>
        <w:t>.</w:t>
      </w:r>
      <w:r w:rsidR="008D702C">
        <w:rPr>
          <w:rFonts w:ascii="Arial" w:hAnsi="Arial" w:cs="Arial"/>
          <w:szCs w:val="24"/>
          <w:lang w:eastAsia="ar-SA"/>
        </w:rPr>
        <w:t xml:space="preserve"> </w:t>
      </w:r>
      <w:r w:rsidR="00EE3E65">
        <w:rPr>
          <w:rFonts w:ascii="Arial" w:hAnsi="Arial" w:cs="Arial"/>
          <w:szCs w:val="24"/>
          <w:lang w:eastAsia="ar-SA"/>
        </w:rPr>
        <w:t>Koljunuki tee saab alguse lõuna</w:t>
      </w:r>
      <w:r w:rsidR="005957FA">
        <w:rPr>
          <w:rFonts w:ascii="Arial" w:hAnsi="Arial" w:cs="Arial"/>
          <w:szCs w:val="24"/>
          <w:lang w:eastAsia="ar-SA"/>
        </w:rPr>
        <w:t>poolt k</w:t>
      </w:r>
      <w:r w:rsidR="00EE3E65">
        <w:rPr>
          <w:rFonts w:ascii="Arial" w:hAnsi="Arial" w:cs="Arial"/>
          <w:szCs w:val="24"/>
          <w:lang w:eastAsia="ar-SA"/>
        </w:rPr>
        <w:t>ulgevalt Mäealuse teelt, mis planeeringuala p</w:t>
      </w:r>
      <w:r w:rsidR="005957FA">
        <w:rPr>
          <w:rFonts w:ascii="Arial" w:hAnsi="Arial" w:cs="Arial"/>
          <w:szCs w:val="24"/>
          <w:lang w:eastAsia="ar-SA"/>
        </w:rPr>
        <w:t>ii</w:t>
      </w:r>
      <w:r w:rsidR="00EE3E65">
        <w:rPr>
          <w:rFonts w:ascii="Arial" w:hAnsi="Arial" w:cs="Arial"/>
          <w:szCs w:val="24"/>
          <w:lang w:eastAsia="ar-SA"/>
        </w:rPr>
        <w:t xml:space="preserve">ril hargneb avalikuks sadamasse suunduvaks </w:t>
      </w:r>
      <w:r w:rsidR="00D91E10">
        <w:rPr>
          <w:rFonts w:ascii="Arial" w:hAnsi="Arial" w:cs="Arial"/>
          <w:szCs w:val="24"/>
          <w:lang w:eastAsia="ar-SA"/>
        </w:rPr>
        <w:t>eramaa</w:t>
      </w:r>
      <w:r w:rsidR="00440CEA">
        <w:rPr>
          <w:rFonts w:ascii="Arial" w:hAnsi="Arial" w:cs="Arial"/>
          <w:szCs w:val="24"/>
          <w:lang w:eastAsia="ar-SA"/>
        </w:rPr>
        <w:t xml:space="preserve">l paiknevaks </w:t>
      </w:r>
      <w:r w:rsidR="00EE3E65">
        <w:rPr>
          <w:rFonts w:ascii="Arial" w:hAnsi="Arial" w:cs="Arial"/>
          <w:szCs w:val="24"/>
          <w:lang w:eastAsia="ar-SA"/>
        </w:rPr>
        <w:t>Nuki teeks</w:t>
      </w:r>
      <w:r w:rsidR="005957FA">
        <w:rPr>
          <w:rFonts w:ascii="Arial" w:hAnsi="Arial" w:cs="Arial"/>
          <w:szCs w:val="24"/>
          <w:lang w:eastAsia="ar-SA"/>
        </w:rPr>
        <w:t xml:space="preserve"> ning</w:t>
      </w:r>
      <w:r w:rsidR="00EE3E65">
        <w:rPr>
          <w:rFonts w:ascii="Arial" w:hAnsi="Arial" w:cs="Arial"/>
          <w:szCs w:val="24"/>
          <w:lang w:eastAsia="ar-SA"/>
        </w:rPr>
        <w:t xml:space="preserve">  poolsaare läänekaldal  kulgevaks </w:t>
      </w:r>
      <w:r w:rsidR="005957FA">
        <w:rPr>
          <w:rFonts w:ascii="Arial" w:hAnsi="Arial" w:cs="Arial"/>
          <w:szCs w:val="24"/>
          <w:lang w:eastAsia="ar-SA"/>
        </w:rPr>
        <w:t xml:space="preserve">eramaadel paiknevaks </w:t>
      </w:r>
      <w:r w:rsidR="00EE3E65">
        <w:rPr>
          <w:rFonts w:ascii="Arial" w:hAnsi="Arial" w:cs="Arial"/>
          <w:szCs w:val="24"/>
          <w:lang w:eastAsia="ar-SA"/>
        </w:rPr>
        <w:t xml:space="preserve">Loode teeks. </w:t>
      </w:r>
      <w:r w:rsidR="005957FA">
        <w:rPr>
          <w:rFonts w:ascii="Arial" w:hAnsi="Arial" w:cs="Arial"/>
          <w:szCs w:val="24"/>
          <w:lang w:eastAsia="ar-SA"/>
        </w:rPr>
        <w:t>Need teed moodustavad poolsaarel ringtee.</w:t>
      </w:r>
    </w:p>
    <w:p w:rsidR="00167B62" w:rsidRDefault="00167B62" w:rsidP="00264DD3">
      <w:pPr>
        <w:tabs>
          <w:tab w:val="left" w:pos="720"/>
        </w:tabs>
        <w:jc w:val="both"/>
        <w:rPr>
          <w:rFonts w:ascii="Arial" w:hAnsi="Arial" w:cs="Arial"/>
          <w:b/>
          <w:szCs w:val="24"/>
          <w:lang w:eastAsia="ar-SA"/>
        </w:rPr>
      </w:pPr>
    </w:p>
    <w:p w:rsidR="00264DD3" w:rsidRDefault="00264DD3" w:rsidP="00264DD3">
      <w:pPr>
        <w:tabs>
          <w:tab w:val="left" w:pos="720"/>
        </w:tabs>
        <w:jc w:val="both"/>
        <w:rPr>
          <w:rFonts w:ascii="Arial" w:hAnsi="Arial" w:cs="Arial"/>
          <w:b/>
          <w:szCs w:val="24"/>
          <w:lang w:eastAsia="ar-SA"/>
        </w:rPr>
      </w:pPr>
      <w:r>
        <w:rPr>
          <w:rFonts w:ascii="Arial" w:hAnsi="Arial" w:cs="Arial"/>
          <w:b/>
          <w:szCs w:val="24"/>
          <w:lang w:eastAsia="ar-SA"/>
        </w:rPr>
        <w:t>2.</w:t>
      </w:r>
      <w:r w:rsidR="00593CEC">
        <w:rPr>
          <w:rFonts w:ascii="Arial" w:hAnsi="Arial" w:cs="Arial"/>
          <w:b/>
          <w:szCs w:val="24"/>
          <w:lang w:eastAsia="ar-SA"/>
        </w:rPr>
        <w:t>2</w:t>
      </w:r>
      <w:r>
        <w:rPr>
          <w:rFonts w:ascii="Arial" w:hAnsi="Arial" w:cs="Arial"/>
          <w:b/>
          <w:szCs w:val="24"/>
          <w:lang w:eastAsia="ar-SA"/>
        </w:rPr>
        <w:t>.</w:t>
      </w:r>
      <w:r w:rsidR="00AB48DE">
        <w:rPr>
          <w:rFonts w:ascii="Arial" w:hAnsi="Arial" w:cs="Arial"/>
          <w:b/>
          <w:szCs w:val="24"/>
          <w:lang w:eastAsia="ar-SA"/>
        </w:rPr>
        <w:t>3.</w:t>
      </w:r>
      <w:r>
        <w:rPr>
          <w:rFonts w:ascii="Arial" w:hAnsi="Arial" w:cs="Arial"/>
          <w:b/>
          <w:szCs w:val="24"/>
          <w:lang w:eastAsia="ar-SA"/>
        </w:rPr>
        <w:t xml:space="preserve"> </w:t>
      </w:r>
      <w:r w:rsidR="00A0500B">
        <w:rPr>
          <w:rFonts w:ascii="Arial" w:hAnsi="Arial" w:cs="Arial"/>
          <w:b/>
          <w:szCs w:val="24"/>
          <w:lang w:eastAsia="ar-SA"/>
        </w:rPr>
        <w:t>Looduskeskkond</w:t>
      </w:r>
    </w:p>
    <w:p w:rsidR="00451607" w:rsidRDefault="00451607" w:rsidP="00264DD3">
      <w:pPr>
        <w:tabs>
          <w:tab w:val="left" w:pos="720"/>
        </w:tabs>
        <w:jc w:val="both"/>
        <w:rPr>
          <w:rFonts w:ascii="Arial" w:hAnsi="Arial" w:cs="Arial"/>
          <w:b/>
          <w:szCs w:val="24"/>
          <w:lang w:eastAsia="ar-SA"/>
        </w:rPr>
      </w:pPr>
    </w:p>
    <w:p w:rsidR="00451607" w:rsidRDefault="00A0500B" w:rsidP="00451607">
      <w:pPr>
        <w:spacing w:after="20"/>
        <w:jc w:val="both"/>
        <w:rPr>
          <w:rFonts w:ascii="Arial" w:hAnsi="Arial" w:cs="Arial"/>
          <w:szCs w:val="24"/>
        </w:rPr>
      </w:pPr>
      <w:r>
        <w:rPr>
          <w:rFonts w:ascii="Arial" w:hAnsi="Arial" w:cs="Arial"/>
          <w:szCs w:val="24"/>
          <w:lang w:eastAsia="ar-SA"/>
        </w:rPr>
        <w:t xml:space="preserve">Planeeringuala paikneb Koljunuki poolsaarel, </w:t>
      </w:r>
      <w:r w:rsidR="00451607">
        <w:rPr>
          <w:rFonts w:ascii="Arial" w:hAnsi="Arial" w:cs="Arial"/>
          <w:szCs w:val="24"/>
          <w:lang w:eastAsia="ar-SA"/>
        </w:rPr>
        <w:t xml:space="preserve">kus veepiir muutub ajajooksul küllalt </w:t>
      </w:r>
      <w:r w:rsidR="00FD007B">
        <w:rPr>
          <w:rFonts w:ascii="Arial" w:hAnsi="Arial" w:cs="Arial"/>
          <w:szCs w:val="24"/>
          <w:lang w:eastAsia="ar-SA"/>
        </w:rPr>
        <w:t xml:space="preserve">kiiresti ja küllalt </w:t>
      </w:r>
      <w:r w:rsidR="00451607">
        <w:rPr>
          <w:rFonts w:ascii="Arial" w:hAnsi="Arial" w:cs="Arial"/>
          <w:szCs w:val="24"/>
          <w:lang w:eastAsia="ar-SA"/>
        </w:rPr>
        <w:t>suures ulatuses.</w:t>
      </w:r>
      <w:r>
        <w:rPr>
          <w:rFonts w:ascii="Arial" w:hAnsi="Arial" w:cs="Arial"/>
          <w:szCs w:val="24"/>
          <w:lang w:eastAsia="ar-SA"/>
        </w:rPr>
        <w:t xml:space="preserve"> Merehoovus "sööb" maismaad  eelkõige poolsaarel loodekaldal.</w:t>
      </w:r>
      <w:r w:rsidR="00451607">
        <w:rPr>
          <w:rFonts w:ascii="Arial" w:hAnsi="Arial" w:cs="Arial"/>
          <w:szCs w:val="24"/>
          <w:lang w:eastAsia="ar-SA"/>
        </w:rPr>
        <w:t xml:space="preserve"> Seetõttu paikneb </w:t>
      </w:r>
      <w:r w:rsidR="00451607" w:rsidRPr="0029631A">
        <w:rPr>
          <w:rFonts w:ascii="Arial" w:hAnsi="Arial" w:cs="Arial"/>
          <w:szCs w:val="24"/>
        </w:rPr>
        <w:t>Jõelä</w:t>
      </w:r>
      <w:r w:rsidR="00451607">
        <w:rPr>
          <w:rFonts w:ascii="Arial" w:hAnsi="Arial" w:cs="Arial"/>
          <w:szCs w:val="24"/>
        </w:rPr>
        <w:t>h</w:t>
      </w:r>
      <w:r w:rsidR="00451607" w:rsidRPr="0029631A">
        <w:rPr>
          <w:rFonts w:ascii="Arial" w:hAnsi="Arial" w:cs="Arial"/>
          <w:szCs w:val="24"/>
        </w:rPr>
        <w:t xml:space="preserve">tme valla </w:t>
      </w:r>
      <w:proofErr w:type="spellStart"/>
      <w:r w:rsidR="00451607" w:rsidRPr="0029631A">
        <w:rPr>
          <w:rFonts w:ascii="Arial" w:hAnsi="Arial" w:cs="Arial"/>
          <w:szCs w:val="24"/>
        </w:rPr>
        <w:t>Ülgase</w:t>
      </w:r>
      <w:proofErr w:type="spellEnd"/>
      <w:r w:rsidR="00451607">
        <w:rPr>
          <w:rFonts w:ascii="Arial" w:hAnsi="Arial" w:cs="Arial"/>
          <w:szCs w:val="24"/>
        </w:rPr>
        <w:t xml:space="preserve"> küla</w:t>
      </w:r>
      <w:r w:rsidR="00451607" w:rsidRPr="0029631A">
        <w:rPr>
          <w:rFonts w:ascii="Arial" w:hAnsi="Arial" w:cs="Arial"/>
          <w:szCs w:val="24"/>
        </w:rPr>
        <w:t xml:space="preserve"> Koljunuki maaüksus</w:t>
      </w:r>
      <w:r w:rsidR="00451607">
        <w:rPr>
          <w:rFonts w:ascii="Arial" w:hAnsi="Arial" w:cs="Arial"/>
          <w:szCs w:val="24"/>
        </w:rPr>
        <w:t>e detailplaneeringu (kehtestatud J</w:t>
      </w:r>
      <w:r w:rsidR="00451607" w:rsidRPr="0029631A">
        <w:rPr>
          <w:rFonts w:ascii="Arial" w:hAnsi="Arial" w:cs="Arial"/>
          <w:szCs w:val="24"/>
        </w:rPr>
        <w:t>õelähtme Vallavolikogu 31.05.2005 otsusega nr 206)</w:t>
      </w:r>
      <w:r w:rsidR="00451607">
        <w:rPr>
          <w:rFonts w:ascii="Arial" w:hAnsi="Arial" w:cs="Arial"/>
          <w:szCs w:val="24"/>
        </w:rPr>
        <w:t xml:space="preserve"> alusel moodustatud Loode tee 1 kinnistu </w:t>
      </w:r>
      <w:r w:rsidR="00FD007B">
        <w:rPr>
          <w:rFonts w:ascii="Arial" w:hAnsi="Arial" w:cs="Arial"/>
          <w:szCs w:val="24"/>
        </w:rPr>
        <w:t xml:space="preserve">veepoolne piir </w:t>
      </w:r>
      <w:r w:rsidR="00451607">
        <w:rPr>
          <w:rFonts w:ascii="Arial" w:hAnsi="Arial" w:cs="Arial"/>
          <w:szCs w:val="24"/>
        </w:rPr>
        <w:t>käesoleval ajal juba suures ulatuses merepool põhikaardile katud veepiiri (rannajoont).</w:t>
      </w:r>
      <w:r w:rsidR="00A35171">
        <w:rPr>
          <w:rFonts w:ascii="Arial" w:hAnsi="Arial" w:cs="Arial"/>
          <w:szCs w:val="24"/>
        </w:rPr>
        <w:t xml:space="preserve"> Võrreldes nimetatud varasema detailplaneeringuga, on jä</w:t>
      </w:r>
      <w:r w:rsidR="004B4EB2">
        <w:rPr>
          <w:rFonts w:ascii="Arial" w:hAnsi="Arial" w:cs="Arial"/>
          <w:szCs w:val="24"/>
        </w:rPr>
        <w:t>änud maismaast veealasse 375</w:t>
      </w:r>
      <w:r w:rsidR="004F1FBB">
        <w:rPr>
          <w:rFonts w:ascii="Arial" w:hAnsi="Arial" w:cs="Arial"/>
          <w:szCs w:val="24"/>
        </w:rPr>
        <w:t>0</w:t>
      </w:r>
      <w:r w:rsidR="00A35171">
        <w:rPr>
          <w:rFonts w:ascii="Arial" w:hAnsi="Arial" w:cs="Arial"/>
          <w:szCs w:val="24"/>
        </w:rPr>
        <w:t xml:space="preserve"> m</w:t>
      </w:r>
      <w:r w:rsidR="00A35171" w:rsidRPr="00A35171">
        <w:rPr>
          <w:rFonts w:ascii="Arial" w:hAnsi="Arial" w:cs="Arial"/>
          <w:szCs w:val="24"/>
          <w:vertAlign w:val="superscript"/>
        </w:rPr>
        <w:t>2</w:t>
      </w:r>
      <w:r w:rsidR="00A35171">
        <w:rPr>
          <w:rFonts w:ascii="Arial" w:hAnsi="Arial" w:cs="Arial"/>
          <w:szCs w:val="24"/>
          <w:vertAlign w:val="superscript"/>
        </w:rPr>
        <w:t xml:space="preserve"> </w:t>
      </w:r>
      <w:r w:rsidR="00A35171">
        <w:rPr>
          <w:rFonts w:ascii="Arial" w:hAnsi="Arial" w:cs="Arial"/>
          <w:szCs w:val="24"/>
        </w:rPr>
        <w:t xml:space="preserve">suurune </w:t>
      </w:r>
      <w:r w:rsidR="00A35171" w:rsidRPr="00A35171">
        <w:rPr>
          <w:rFonts w:ascii="Arial" w:hAnsi="Arial" w:cs="Arial"/>
          <w:szCs w:val="24"/>
        </w:rPr>
        <w:t xml:space="preserve">ala. </w:t>
      </w:r>
      <w:r w:rsidR="00FD007B" w:rsidRPr="00A35171">
        <w:rPr>
          <w:rFonts w:ascii="Arial" w:hAnsi="Arial" w:cs="Arial"/>
          <w:szCs w:val="24"/>
        </w:rPr>
        <w:t xml:space="preserve">Planeeringuala geodeetilisel </w:t>
      </w:r>
      <w:r w:rsidR="00451607" w:rsidRPr="00A35171">
        <w:rPr>
          <w:rFonts w:ascii="Arial" w:hAnsi="Arial" w:cs="Arial"/>
          <w:szCs w:val="24"/>
        </w:rPr>
        <w:t>mõõdistami</w:t>
      </w:r>
      <w:r w:rsidR="00D90BB6">
        <w:rPr>
          <w:rFonts w:ascii="Arial" w:hAnsi="Arial" w:cs="Arial"/>
          <w:szCs w:val="24"/>
        </w:rPr>
        <w:t>se ajal 01.04.2022</w:t>
      </w:r>
      <w:r w:rsidR="00FD007B" w:rsidRPr="00A35171">
        <w:rPr>
          <w:rFonts w:ascii="Arial" w:hAnsi="Arial" w:cs="Arial"/>
          <w:szCs w:val="24"/>
        </w:rPr>
        <w:t>.a. mõõdistatud</w:t>
      </w:r>
      <w:r w:rsidR="00FD007B">
        <w:rPr>
          <w:rFonts w:ascii="Arial" w:hAnsi="Arial" w:cs="Arial"/>
          <w:szCs w:val="24"/>
        </w:rPr>
        <w:t xml:space="preserve"> veepiir asetseb </w:t>
      </w:r>
      <w:r w:rsidR="004B4EB2">
        <w:rPr>
          <w:rFonts w:ascii="Arial" w:hAnsi="Arial" w:cs="Arial"/>
          <w:szCs w:val="24"/>
        </w:rPr>
        <w:t xml:space="preserve">suures osas </w:t>
      </w:r>
      <w:r w:rsidR="00FD007B">
        <w:rPr>
          <w:rFonts w:ascii="Arial" w:hAnsi="Arial" w:cs="Arial"/>
          <w:szCs w:val="24"/>
        </w:rPr>
        <w:t>põhikaardile kantud veepiirist sisemaa suunas.</w:t>
      </w:r>
    </w:p>
    <w:p w:rsidR="00A55BF4" w:rsidRDefault="00A55BF4" w:rsidP="00451607">
      <w:pPr>
        <w:spacing w:after="20"/>
        <w:jc w:val="both"/>
        <w:rPr>
          <w:rFonts w:ascii="Arial" w:hAnsi="Arial" w:cs="Arial"/>
          <w:szCs w:val="24"/>
        </w:rPr>
      </w:pPr>
    </w:p>
    <w:p w:rsidR="006B67A9" w:rsidRDefault="006B67A9" w:rsidP="00451607">
      <w:pPr>
        <w:spacing w:after="20"/>
        <w:jc w:val="both"/>
        <w:rPr>
          <w:rFonts w:ascii="Arial" w:hAnsi="Arial" w:cs="Arial"/>
          <w:szCs w:val="24"/>
        </w:rPr>
      </w:pPr>
      <w:r>
        <w:rPr>
          <w:rFonts w:ascii="Arial" w:hAnsi="Arial" w:cs="Arial"/>
          <w:szCs w:val="24"/>
        </w:rPr>
        <w:t>Planeeringuala idapoolsel rannal on maapind samuti</w:t>
      </w:r>
      <w:r w:rsidR="00AA2419">
        <w:rPr>
          <w:rFonts w:ascii="Arial" w:hAnsi="Arial" w:cs="Arial"/>
          <w:szCs w:val="24"/>
        </w:rPr>
        <w:t xml:space="preserve"> osaliselt taandunud maismaa suunas</w:t>
      </w:r>
      <w:r>
        <w:rPr>
          <w:rFonts w:ascii="Arial" w:hAnsi="Arial" w:cs="Arial"/>
          <w:szCs w:val="24"/>
        </w:rPr>
        <w:t xml:space="preserve">. </w:t>
      </w:r>
      <w:r w:rsidR="00AA2419">
        <w:rPr>
          <w:rFonts w:ascii="Arial" w:hAnsi="Arial" w:cs="Arial"/>
          <w:szCs w:val="24"/>
        </w:rPr>
        <w:t>Samas Nuki tee põik 9 (</w:t>
      </w:r>
      <w:proofErr w:type="spellStart"/>
      <w:r w:rsidR="00AA2419">
        <w:rPr>
          <w:rFonts w:ascii="Arial" w:hAnsi="Arial" w:cs="Arial"/>
          <w:szCs w:val="24"/>
        </w:rPr>
        <w:t>pos</w:t>
      </w:r>
      <w:proofErr w:type="spellEnd"/>
      <w:r w:rsidR="00AA2419">
        <w:rPr>
          <w:rFonts w:ascii="Arial" w:hAnsi="Arial" w:cs="Arial"/>
          <w:szCs w:val="24"/>
        </w:rPr>
        <w:t xml:space="preserve"> 38)</w:t>
      </w:r>
      <w:r w:rsidR="001435ED">
        <w:rPr>
          <w:rFonts w:ascii="Arial" w:hAnsi="Arial" w:cs="Arial"/>
          <w:szCs w:val="24"/>
        </w:rPr>
        <w:t xml:space="preserve"> maaüksusele on lisandunud maismaad </w:t>
      </w:r>
      <w:r w:rsidR="00AA2419">
        <w:rPr>
          <w:rFonts w:ascii="Arial" w:hAnsi="Arial" w:cs="Arial"/>
          <w:szCs w:val="24"/>
        </w:rPr>
        <w:t>(</w:t>
      </w:r>
      <w:r w:rsidR="00D90BB6">
        <w:rPr>
          <w:rFonts w:ascii="Arial" w:hAnsi="Arial" w:cs="Arial"/>
          <w:szCs w:val="24"/>
        </w:rPr>
        <w:t>518</w:t>
      </w:r>
      <w:r w:rsidR="00617554">
        <w:rPr>
          <w:rFonts w:ascii="Arial" w:hAnsi="Arial" w:cs="Arial"/>
          <w:szCs w:val="24"/>
        </w:rPr>
        <w:t xml:space="preserve"> m</w:t>
      </w:r>
      <w:r w:rsidR="00617554" w:rsidRPr="00617554">
        <w:rPr>
          <w:rFonts w:ascii="Arial" w:hAnsi="Arial" w:cs="Arial"/>
          <w:szCs w:val="24"/>
          <w:vertAlign w:val="superscript"/>
        </w:rPr>
        <w:t>2</w:t>
      </w:r>
      <w:r w:rsidR="00617554">
        <w:rPr>
          <w:rFonts w:ascii="Arial" w:hAnsi="Arial" w:cs="Arial"/>
          <w:szCs w:val="24"/>
        </w:rPr>
        <w:t xml:space="preserve">) </w:t>
      </w:r>
      <w:r w:rsidR="001435ED">
        <w:rPr>
          <w:rFonts w:ascii="Arial" w:hAnsi="Arial" w:cs="Arial"/>
          <w:szCs w:val="24"/>
        </w:rPr>
        <w:t>põhikaardile kantud veepiirist mere suunas.</w:t>
      </w:r>
    </w:p>
    <w:p w:rsidR="00CA7567" w:rsidRDefault="00CA7567" w:rsidP="00451607">
      <w:pPr>
        <w:spacing w:after="20"/>
        <w:jc w:val="both"/>
        <w:rPr>
          <w:rFonts w:ascii="Arial" w:hAnsi="Arial" w:cs="Arial"/>
          <w:szCs w:val="24"/>
        </w:rPr>
      </w:pPr>
    </w:p>
    <w:p w:rsidR="00CA7567" w:rsidRDefault="00CA7567" w:rsidP="00451607">
      <w:pPr>
        <w:spacing w:after="20"/>
        <w:jc w:val="both"/>
        <w:rPr>
          <w:rFonts w:ascii="Arial" w:hAnsi="Arial" w:cs="Arial"/>
          <w:szCs w:val="24"/>
        </w:rPr>
      </w:pPr>
      <w:r>
        <w:rPr>
          <w:rFonts w:ascii="Arial" w:hAnsi="Arial" w:cs="Arial"/>
          <w:szCs w:val="24"/>
        </w:rPr>
        <w:t xml:space="preserve">Planeeringuala on tugeva muutliku reljeefiga. </w:t>
      </w:r>
      <w:r w:rsidR="00E80570">
        <w:rPr>
          <w:rFonts w:ascii="Arial" w:hAnsi="Arial" w:cs="Arial"/>
          <w:szCs w:val="24"/>
        </w:rPr>
        <w:t>K</w:t>
      </w:r>
      <w:r>
        <w:rPr>
          <w:rFonts w:ascii="Arial" w:hAnsi="Arial" w:cs="Arial"/>
          <w:szCs w:val="24"/>
        </w:rPr>
        <w:t>õrgused muutuvad vahemikus nullist  kuni</w:t>
      </w:r>
      <w:r w:rsidR="00D90BB6">
        <w:rPr>
          <w:rFonts w:ascii="Arial" w:hAnsi="Arial" w:cs="Arial"/>
          <w:szCs w:val="24"/>
        </w:rPr>
        <w:t xml:space="preserve"> kõrguseni 9,0</w:t>
      </w:r>
      <w:r w:rsidR="00E80570">
        <w:rPr>
          <w:rFonts w:ascii="Arial" w:hAnsi="Arial" w:cs="Arial"/>
          <w:szCs w:val="24"/>
        </w:rPr>
        <w:t xml:space="preserve"> m merepinnast moodustades kõrgendikke ja nõgusid.</w:t>
      </w:r>
    </w:p>
    <w:p w:rsidR="00E80570" w:rsidRDefault="00E80570" w:rsidP="00451607">
      <w:pPr>
        <w:spacing w:after="20"/>
        <w:jc w:val="both"/>
        <w:rPr>
          <w:rFonts w:ascii="Arial" w:hAnsi="Arial" w:cs="Arial"/>
          <w:szCs w:val="24"/>
        </w:rPr>
      </w:pPr>
    </w:p>
    <w:p w:rsidR="00E80570" w:rsidRDefault="00E80570" w:rsidP="00451607">
      <w:pPr>
        <w:spacing w:after="20"/>
        <w:jc w:val="both"/>
        <w:rPr>
          <w:rFonts w:ascii="Arial" w:hAnsi="Arial" w:cs="Arial"/>
          <w:szCs w:val="24"/>
        </w:rPr>
      </w:pPr>
      <w:r>
        <w:rPr>
          <w:rFonts w:ascii="Arial" w:hAnsi="Arial" w:cs="Arial"/>
          <w:szCs w:val="24"/>
        </w:rPr>
        <w:t>Muutlik reljeef on tinginud kraavide rajamise vajaduse sademevete ärajuhtimiseks. Alale on rajatud kuivendus</w:t>
      </w:r>
      <w:r w:rsidR="00AA2419">
        <w:rPr>
          <w:rFonts w:ascii="Arial" w:hAnsi="Arial" w:cs="Arial"/>
          <w:szCs w:val="24"/>
        </w:rPr>
        <w:t>kraavid, kus</w:t>
      </w:r>
      <w:r w:rsidR="000B599B">
        <w:rPr>
          <w:rFonts w:ascii="Arial" w:hAnsi="Arial" w:cs="Arial"/>
          <w:szCs w:val="24"/>
        </w:rPr>
        <w:t xml:space="preserve"> vesi on suunatud ida</w:t>
      </w:r>
      <w:r>
        <w:rPr>
          <w:rFonts w:ascii="Arial" w:hAnsi="Arial" w:cs="Arial"/>
          <w:szCs w:val="24"/>
        </w:rPr>
        <w:t>poole Jõesuu lahte.</w:t>
      </w:r>
    </w:p>
    <w:p w:rsidR="001435ED" w:rsidRDefault="001435ED" w:rsidP="00451607">
      <w:pPr>
        <w:spacing w:after="20"/>
        <w:jc w:val="both"/>
        <w:rPr>
          <w:rFonts w:ascii="Arial" w:hAnsi="Arial" w:cs="Arial"/>
          <w:szCs w:val="24"/>
        </w:rPr>
      </w:pPr>
    </w:p>
    <w:p w:rsidR="00CA7567" w:rsidRDefault="00CC1C7D" w:rsidP="00CA7567">
      <w:pPr>
        <w:tabs>
          <w:tab w:val="left" w:pos="720"/>
        </w:tabs>
        <w:jc w:val="both"/>
        <w:rPr>
          <w:rFonts w:ascii="Arial" w:hAnsi="Arial" w:cs="Arial"/>
          <w:szCs w:val="24"/>
          <w:lang w:eastAsia="ar-SA"/>
        </w:rPr>
      </w:pPr>
      <w:r>
        <w:rPr>
          <w:rFonts w:ascii="Arial" w:hAnsi="Arial" w:cs="Arial"/>
          <w:szCs w:val="24"/>
        </w:rPr>
        <w:t xml:space="preserve">Vastavalt  2022. a. aprillis </w:t>
      </w:r>
      <w:r>
        <w:rPr>
          <w:rFonts w:ascii="Arial" w:hAnsi="Arial" w:cs="Arial"/>
        </w:rPr>
        <w:t xml:space="preserve">OÜ </w:t>
      </w:r>
      <w:proofErr w:type="spellStart"/>
      <w:r>
        <w:rPr>
          <w:rFonts w:ascii="Arial" w:hAnsi="Arial" w:cs="Arial"/>
        </w:rPr>
        <w:t>Elisor</w:t>
      </w:r>
      <w:proofErr w:type="spellEnd"/>
      <w:r>
        <w:rPr>
          <w:rFonts w:ascii="Arial" w:hAnsi="Arial" w:cs="Arial"/>
          <w:szCs w:val="24"/>
        </w:rPr>
        <w:t xml:space="preserve"> koostatud geodeetilisele mõõdistusele paiknevad </w:t>
      </w:r>
      <w:r w:rsidR="001435ED">
        <w:rPr>
          <w:rFonts w:ascii="Arial" w:hAnsi="Arial" w:cs="Arial"/>
          <w:szCs w:val="24"/>
        </w:rPr>
        <w:t>kõrghaljastusega ala</w:t>
      </w:r>
      <w:r w:rsidR="00D90BB6">
        <w:rPr>
          <w:rFonts w:ascii="Arial" w:hAnsi="Arial" w:cs="Arial"/>
          <w:szCs w:val="24"/>
        </w:rPr>
        <w:t>d planeeringuala kesk</w:t>
      </w:r>
      <w:r w:rsidR="00AA2419">
        <w:rPr>
          <w:rFonts w:ascii="Arial" w:hAnsi="Arial" w:cs="Arial"/>
          <w:szCs w:val="24"/>
        </w:rPr>
        <w:t>- ja lõuna</w:t>
      </w:r>
      <w:r w:rsidR="00D90BB6">
        <w:rPr>
          <w:rFonts w:ascii="Arial" w:hAnsi="Arial" w:cs="Arial"/>
          <w:szCs w:val="24"/>
        </w:rPr>
        <w:t>osas</w:t>
      </w:r>
      <w:r w:rsidR="00AA2419">
        <w:rPr>
          <w:rFonts w:ascii="Arial" w:hAnsi="Arial" w:cs="Arial"/>
          <w:szCs w:val="24"/>
        </w:rPr>
        <w:t>.</w:t>
      </w:r>
      <w:r w:rsidR="00D90BB6">
        <w:rPr>
          <w:rFonts w:ascii="Arial" w:hAnsi="Arial" w:cs="Arial"/>
          <w:szCs w:val="24"/>
        </w:rPr>
        <w:t xml:space="preserve"> </w:t>
      </w:r>
      <w:r w:rsidR="002620AF">
        <w:rPr>
          <w:rFonts w:ascii="Arial" w:hAnsi="Arial" w:cs="Arial"/>
          <w:szCs w:val="24"/>
        </w:rPr>
        <w:t xml:space="preserve">Vt. lisa skeem "Kõlvikute paiknemine planeeringualal seisuga 2022 okt."  </w:t>
      </w:r>
      <w:r w:rsidR="00CA7567">
        <w:rPr>
          <w:rFonts w:ascii="Arial" w:hAnsi="Arial" w:cs="Arial"/>
          <w:szCs w:val="24"/>
          <w:lang w:eastAsia="ar-SA"/>
        </w:rPr>
        <w:t xml:space="preserve">Üksikuid suuremaid puid ja puudegruppe paikneb kogu planeeringuala ulatuses. </w:t>
      </w:r>
    </w:p>
    <w:p w:rsidR="001435ED" w:rsidRDefault="001435ED" w:rsidP="00451607">
      <w:pPr>
        <w:spacing w:after="20"/>
        <w:jc w:val="both"/>
        <w:rPr>
          <w:rFonts w:ascii="Arial" w:hAnsi="Arial" w:cs="Arial"/>
          <w:szCs w:val="24"/>
        </w:rPr>
      </w:pPr>
    </w:p>
    <w:p w:rsidR="00594B01" w:rsidRDefault="007B44D8" w:rsidP="007B44D8">
      <w:pPr>
        <w:tabs>
          <w:tab w:val="left" w:pos="720"/>
        </w:tabs>
        <w:jc w:val="both"/>
        <w:rPr>
          <w:rFonts w:ascii="Arial" w:hAnsi="Arial" w:cs="Arial"/>
          <w:b/>
          <w:szCs w:val="24"/>
          <w:lang w:eastAsia="ar-SA"/>
        </w:rPr>
      </w:pPr>
      <w:r>
        <w:rPr>
          <w:rFonts w:ascii="Arial" w:hAnsi="Arial" w:cs="Arial"/>
          <w:b/>
          <w:szCs w:val="24"/>
          <w:lang w:eastAsia="ar-SA"/>
        </w:rPr>
        <w:t>2.2.4. Tehnovõrgud</w:t>
      </w:r>
      <w:r w:rsidR="00BF243C">
        <w:rPr>
          <w:rFonts w:ascii="Arial" w:hAnsi="Arial" w:cs="Arial"/>
          <w:b/>
          <w:szCs w:val="24"/>
          <w:lang w:eastAsia="ar-SA"/>
        </w:rPr>
        <w:t xml:space="preserve"> </w:t>
      </w:r>
    </w:p>
    <w:p w:rsidR="006623B1" w:rsidRDefault="006623B1" w:rsidP="007B44D8">
      <w:pPr>
        <w:tabs>
          <w:tab w:val="left" w:pos="720"/>
        </w:tabs>
        <w:jc w:val="both"/>
        <w:rPr>
          <w:rFonts w:ascii="Arial" w:hAnsi="Arial" w:cs="Arial"/>
          <w:b/>
          <w:szCs w:val="24"/>
          <w:lang w:eastAsia="ar-SA"/>
        </w:rPr>
      </w:pPr>
    </w:p>
    <w:p w:rsidR="009405E7" w:rsidRDefault="00FD7BE9" w:rsidP="00E456A0">
      <w:pPr>
        <w:tabs>
          <w:tab w:val="left" w:pos="720"/>
        </w:tabs>
        <w:jc w:val="both"/>
        <w:rPr>
          <w:rFonts w:ascii="Arial" w:hAnsi="Arial" w:cs="Arial"/>
          <w:szCs w:val="24"/>
          <w:lang w:eastAsia="ar-SA"/>
        </w:rPr>
      </w:pPr>
      <w:r>
        <w:rPr>
          <w:rFonts w:ascii="Arial" w:hAnsi="Arial" w:cs="Arial"/>
          <w:szCs w:val="24"/>
          <w:lang w:eastAsia="ar-SA"/>
        </w:rPr>
        <w:t xml:space="preserve">Planeeringualal </w:t>
      </w:r>
      <w:r w:rsidR="00A55BF4">
        <w:rPr>
          <w:rFonts w:ascii="Arial" w:hAnsi="Arial" w:cs="Arial"/>
          <w:szCs w:val="24"/>
          <w:lang w:eastAsia="ar-SA"/>
        </w:rPr>
        <w:t>on varem kehtestatud detai</w:t>
      </w:r>
      <w:r w:rsidR="009405E7">
        <w:rPr>
          <w:rFonts w:ascii="Arial" w:hAnsi="Arial" w:cs="Arial"/>
          <w:szCs w:val="24"/>
          <w:lang w:eastAsia="ar-SA"/>
        </w:rPr>
        <w:t>l</w:t>
      </w:r>
      <w:r w:rsidR="00A55BF4">
        <w:rPr>
          <w:rFonts w:ascii="Arial" w:hAnsi="Arial" w:cs="Arial"/>
          <w:szCs w:val="24"/>
          <w:lang w:eastAsia="ar-SA"/>
        </w:rPr>
        <w:t>planeer</w:t>
      </w:r>
      <w:r w:rsidR="009405E7">
        <w:rPr>
          <w:rFonts w:ascii="Arial" w:hAnsi="Arial" w:cs="Arial"/>
          <w:szCs w:val="24"/>
          <w:lang w:eastAsia="ar-SA"/>
        </w:rPr>
        <w:t>in</w:t>
      </w:r>
      <w:r w:rsidR="00A55BF4">
        <w:rPr>
          <w:rFonts w:ascii="Arial" w:hAnsi="Arial" w:cs="Arial"/>
          <w:szCs w:val="24"/>
          <w:lang w:eastAsia="ar-SA"/>
        </w:rPr>
        <w:t>gu alusel välja ehitatud puurkaev</w:t>
      </w:r>
      <w:r w:rsidR="00A13918">
        <w:rPr>
          <w:rFonts w:ascii="Arial" w:hAnsi="Arial" w:cs="Arial"/>
          <w:szCs w:val="24"/>
          <w:lang w:eastAsia="ar-SA"/>
        </w:rPr>
        <w:t xml:space="preserve"> PRK0021723</w:t>
      </w:r>
      <w:r w:rsidR="00A55BF4">
        <w:rPr>
          <w:rFonts w:ascii="Arial" w:hAnsi="Arial" w:cs="Arial"/>
          <w:szCs w:val="24"/>
          <w:lang w:eastAsia="ar-SA"/>
        </w:rPr>
        <w:t xml:space="preserve"> </w:t>
      </w:r>
      <w:r w:rsidR="00E372D4">
        <w:rPr>
          <w:rFonts w:ascii="Arial" w:hAnsi="Arial" w:cs="Arial"/>
          <w:szCs w:val="24"/>
          <w:lang w:eastAsia="ar-SA"/>
        </w:rPr>
        <w:t xml:space="preserve">koospumbamajaga </w:t>
      </w:r>
      <w:r w:rsidR="00A55BF4">
        <w:rPr>
          <w:rFonts w:ascii="Arial" w:hAnsi="Arial" w:cs="Arial"/>
          <w:szCs w:val="24"/>
          <w:lang w:eastAsia="ar-SA"/>
        </w:rPr>
        <w:t>ja elektri alajaam</w:t>
      </w:r>
      <w:r w:rsidR="00A13918">
        <w:rPr>
          <w:rFonts w:ascii="Arial" w:hAnsi="Arial" w:cs="Arial"/>
          <w:szCs w:val="24"/>
          <w:lang w:eastAsia="ar-SA"/>
        </w:rPr>
        <w:t xml:space="preserve"> Koljunuki (Aruküla)</w:t>
      </w:r>
      <w:r w:rsidR="00A55BF4">
        <w:rPr>
          <w:rFonts w:ascii="Arial" w:hAnsi="Arial" w:cs="Arial"/>
          <w:szCs w:val="24"/>
          <w:lang w:eastAsia="ar-SA"/>
        </w:rPr>
        <w:t>.</w:t>
      </w:r>
      <w:r w:rsidR="009405E7">
        <w:rPr>
          <w:rFonts w:ascii="Arial" w:hAnsi="Arial" w:cs="Arial"/>
          <w:szCs w:val="24"/>
          <w:lang w:eastAsia="ar-SA"/>
        </w:rPr>
        <w:t xml:space="preserve"> Puurkaevust lähtuvalt on rajatud veetrass ja liitumispunktid varemplaneeritud elamukruntide juurde.</w:t>
      </w:r>
      <w:r w:rsidR="006518C0" w:rsidRPr="006518C0">
        <w:rPr>
          <w:rFonts w:ascii="Arial" w:hAnsi="Arial" w:cs="Arial"/>
          <w:szCs w:val="24"/>
          <w:lang w:eastAsia="ar-SA"/>
        </w:rPr>
        <w:t xml:space="preserve"> </w:t>
      </w:r>
      <w:r w:rsidR="006518C0">
        <w:rPr>
          <w:rFonts w:ascii="Arial" w:hAnsi="Arial" w:cs="Arial"/>
          <w:szCs w:val="24"/>
          <w:lang w:eastAsia="ar-SA"/>
        </w:rPr>
        <w:t xml:space="preserve">Elektrivõrguga liitumiseks on välja ehitatud elektri maakaabelliin ning  liitumiskilbid varem planeeritud elamukruntidele. </w:t>
      </w:r>
      <w:r w:rsidR="009405E7">
        <w:rPr>
          <w:rFonts w:ascii="Arial" w:hAnsi="Arial" w:cs="Arial"/>
          <w:szCs w:val="24"/>
          <w:lang w:eastAsia="ar-SA"/>
        </w:rPr>
        <w:t>N</w:t>
      </w:r>
      <w:r w:rsidR="00BF243C">
        <w:rPr>
          <w:rFonts w:ascii="Arial" w:hAnsi="Arial" w:cs="Arial"/>
          <w:szCs w:val="24"/>
          <w:lang w:eastAsia="ar-SA"/>
        </w:rPr>
        <w:t>uk</w:t>
      </w:r>
      <w:r w:rsidR="00744195">
        <w:rPr>
          <w:rFonts w:ascii="Arial" w:hAnsi="Arial" w:cs="Arial"/>
          <w:szCs w:val="24"/>
          <w:lang w:eastAsia="ar-SA"/>
        </w:rPr>
        <w:t>i tee äärde on paigaldatud Telia</w:t>
      </w:r>
      <w:r w:rsidR="00BF243C">
        <w:rPr>
          <w:rFonts w:ascii="Arial" w:hAnsi="Arial" w:cs="Arial"/>
          <w:szCs w:val="24"/>
          <w:lang w:eastAsia="ar-SA"/>
        </w:rPr>
        <w:t xml:space="preserve"> AS sidekaabel</w:t>
      </w:r>
      <w:r w:rsidR="00F8481C">
        <w:rPr>
          <w:rFonts w:ascii="Arial" w:hAnsi="Arial" w:cs="Arial"/>
          <w:szCs w:val="24"/>
          <w:lang w:eastAsia="ar-SA"/>
        </w:rPr>
        <w:t>.</w:t>
      </w:r>
    </w:p>
    <w:p w:rsidR="00FD7BE9" w:rsidRDefault="00FD7BE9" w:rsidP="00E456A0">
      <w:pPr>
        <w:tabs>
          <w:tab w:val="left" w:pos="720"/>
        </w:tabs>
        <w:jc w:val="both"/>
        <w:rPr>
          <w:rFonts w:ascii="Arial" w:hAnsi="Arial" w:cs="Arial"/>
          <w:szCs w:val="24"/>
          <w:lang w:eastAsia="ar-SA"/>
        </w:rPr>
      </w:pPr>
    </w:p>
    <w:p w:rsidR="008E19EF" w:rsidRDefault="008E19EF" w:rsidP="008E19EF">
      <w:pPr>
        <w:rPr>
          <w:rFonts w:ascii="Arial" w:hAnsi="Arial" w:cs="Arial"/>
          <w:b/>
        </w:rPr>
      </w:pPr>
      <w:r w:rsidRPr="00B67976">
        <w:rPr>
          <w:rFonts w:ascii="Arial" w:hAnsi="Arial" w:cs="Arial"/>
          <w:b/>
          <w:szCs w:val="24"/>
        </w:rPr>
        <w:t>2.2.5. Planeeringualal</w:t>
      </w:r>
      <w:r w:rsidRPr="00B67976">
        <w:rPr>
          <w:rFonts w:ascii="Arial" w:hAnsi="Arial" w:cs="Arial"/>
          <w:szCs w:val="24"/>
        </w:rPr>
        <w:t xml:space="preserve"> </w:t>
      </w:r>
      <w:r w:rsidRPr="00B67976">
        <w:rPr>
          <w:rFonts w:ascii="Arial" w:hAnsi="Arial" w:cs="Arial"/>
          <w:b/>
          <w:szCs w:val="24"/>
        </w:rPr>
        <w:t>kehtivad piirangud ja seadusest tulenevad</w:t>
      </w:r>
      <w:r w:rsidRPr="001751FB">
        <w:rPr>
          <w:rFonts w:ascii="Arial" w:hAnsi="Arial" w:cs="Arial"/>
          <w:b/>
          <w:sz w:val="22"/>
        </w:rPr>
        <w:t xml:space="preserve"> </w:t>
      </w:r>
      <w:r w:rsidRPr="003A698B">
        <w:rPr>
          <w:rFonts w:ascii="Arial" w:hAnsi="Arial" w:cs="Arial"/>
          <w:b/>
        </w:rPr>
        <w:tab/>
        <w:t>kitsendused</w:t>
      </w:r>
    </w:p>
    <w:p w:rsidR="00594B01" w:rsidRDefault="00594B01" w:rsidP="00A2211B">
      <w:pPr>
        <w:jc w:val="both"/>
        <w:rPr>
          <w:rFonts w:ascii="Arial" w:hAnsi="Arial" w:cs="Arial"/>
          <w:b/>
        </w:rPr>
      </w:pPr>
    </w:p>
    <w:p w:rsidR="00C62290" w:rsidRDefault="00C62290" w:rsidP="00A2211B">
      <w:pPr>
        <w:jc w:val="both"/>
        <w:rPr>
          <w:rFonts w:ascii="Arial" w:hAnsi="Arial" w:cs="Arial"/>
        </w:rPr>
      </w:pPr>
      <w:r w:rsidRPr="00C62290">
        <w:rPr>
          <w:rFonts w:ascii="Arial" w:hAnsi="Arial" w:cs="Arial"/>
        </w:rPr>
        <w:t xml:space="preserve">Planeeringuala paikneb </w:t>
      </w:r>
      <w:r w:rsidR="00E372D4">
        <w:rPr>
          <w:rFonts w:ascii="Arial" w:hAnsi="Arial" w:cs="Arial"/>
        </w:rPr>
        <w:t>mereranna</w:t>
      </w:r>
      <w:r>
        <w:rPr>
          <w:rFonts w:ascii="Arial" w:hAnsi="Arial" w:cs="Arial"/>
        </w:rPr>
        <w:t>l, kus kehtivad</w:t>
      </w:r>
    </w:p>
    <w:p w:rsidR="00C62290" w:rsidRPr="001D1874" w:rsidRDefault="001D1874" w:rsidP="002E7457">
      <w:pPr>
        <w:numPr>
          <w:ilvl w:val="0"/>
          <w:numId w:val="3"/>
        </w:numPr>
        <w:jc w:val="both"/>
        <w:rPr>
          <w:rFonts w:ascii="Arial" w:hAnsi="Arial" w:cs="Arial"/>
          <w:szCs w:val="24"/>
        </w:rPr>
      </w:pPr>
      <w:r>
        <w:rPr>
          <w:rFonts w:ascii="Arial" w:hAnsi="Arial" w:cs="Arial"/>
        </w:rPr>
        <w:t xml:space="preserve">ranna </w:t>
      </w:r>
      <w:r w:rsidR="00C62290">
        <w:rPr>
          <w:rFonts w:ascii="Arial" w:hAnsi="Arial" w:cs="Arial"/>
        </w:rPr>
        <w:t>piiranguvöönd - ulatus</w:t>
      </w:r>
      <w:r>
        <w:rPr>
          <w:rFonts w:ascii="Arial" w:hAnsi="Arial" w:cs="Arial"/>
        </w:rPr>
        <w:t xml:space="preserve"> </w:t>
      </w:r>
      <w:r w:rsidR="008B2903" w:rsidRPr="00004642">
        <w:rPr>
          <w:rFonts w:ascii="Arial" w:hAnsi="Arial" w:cs="Arial"/>
        </w:rPr>
        <w:t>vastavalt</w:t>
      </w:r>
      <w:r w:rsidR="008B2903">
        <w:rPr>
          <w:rFonts w:ascii="Arial" w:hAnsi="Arial" w:cs="Arial"/>
        </w:rPr>
        <w:t xml:space="preserve"> looduskaitseseaduse</w:t>
      </w:r>
      <w:r w:rsidR="00004642" w:rsidRPr="00004642">
        <w:rPr>
          <w:rFonts w:ascii="Tahoma" w:hAnsi="Tahoma" w:cs="Tahoma"/>
          <w:szCs w:val="24"/>
        </w:rPr>
        <w:t xml:space="preserve"> </w:t>
      </w:r>
      <w:r w:rsidR="00004642">
        <w:rPr>
          <w:rFonts w:ascii="Tahoma" w:hAnsi="Tahoma" w:cs="Tahoma"/>
          <w:szCs w:val="24"/>
        </w:rPr>
        <w:t xml:space="preserve">§ 37 </w:t>
      </w:r>
      <w:r w:rsidR="00E7405F">
        <w:rPr>
          <w:rFonts w:ascii="Tahoma" w:hAnsi="Tahoma" w:cs="Tahoma"/>
          <w:szCs w:val="24"/>
        </w:rPr>
        <w:t>lõikele 1</w:t>
      </w:r>
      <w:r w:rsidR="008B2903">
        <w:rPr>
          <w:rFonts w:ascii="Arial" w:hAnsi="Arial" w:cs="Arial"/>
        </w:rPr>
        <w:t xml:space="preserve"> </w:t>
      </w:r>
      <w:proofErr w:type="spellStart"/>
      <w:r w:rsidR="008B2903">
        <w:rPr>
          <w:rFonts w:ascii="Arial" w:hAnsi="Arial" w:cs="Arial"/>
        </w:rPr>
        <w:lastRenderedPageBreak/>
        <w:t>on</w:t>
      </w:r>
      <w:r w:rsidR="008B2903">
        <w:rPr>
          <w:rFonts w:ascii="Arial" w:hAnsi="Arial" w:cs="Arial"/>
          <w:color w:val="202020"/>
          <w:sz w:val="21"/>
          <w:szCs w:val="21"/>
          <w:shd w:val="clear" w:color="auto" w:fill="FFFFFF"/>
        </w:rPr>
        <w:t> </w:t>
      </w:r>
      <w:r w:rsidRPr="001D1874">
        <w:rPr>
          <w:rFonts w:ascii="Arial" w:hAnsi="Arial" w:cs="Arial"/>
          <w:color w:val="202020"/>
          <w:szCs w:val="24"/>
          <w:shd w:val="clear" w:color="auto" w:fill="FFFFFF"/>
        </w:rPr>
        <w:t>Läänemere</w:t>
      </w:r>
      <w:proofErr w:type="spellEnd"/>
      <w:r w:rsidRPr="001D1874">
        <w:rPr>
          <w:rFonts w:ascii="Arial" w:hAnsi="Arial" w:cs="Arial"/>
          <w:color w:val="202020"/>
          <w:szCs w:val="24"/>
          <w:shd w:val="clear" w:color="auto" w:fill="FFFFFF"/>
        </w:rPr>
        <w:t xml:space="preserve">, Peipsi järve, Lämmijärve, Pihkva järve ja Võrtsjärve rannal </w:t>
      </w:r>
      <w:r w:rsidR="00054E61">
        <w:rPr>
          <w:rFonts w:ascii="Arial" w:hAnsi="Arial" w:cs="Arial"/>
          <w:color w:val="202020"/>
          <w:szCs w:val="24"/>
          <w:shd w:val="clear" w:color="auto" w:fill="FFFFFF"/>
        </w:rPr>
        <w:t xml:space="preserve"> </w:t>
      </w:r>
      <w:r w:rsidRPr="001D1874">
        <w:rPr>
          <w:rFonts w:ascii="Arial" w:hAnsi="Arial" w:cs="Arial"/>
          <w:color w:val="202020"/>
          <w:szCs w:val="24"/>
          <w:shd w:val="clear" w:color="auto" w:fill="FFFFFF"/>
        </w:rPr>
        <w:t>200 meetrit;</w:t>
      </w:r>
    </w:p>
    <w:p w:rsidR="001D1874" w:rsidRPr="00344EC8" w:rsidRDefault="001D1874" w:rsidP="002E7457">
      <w:pPr>
        <w:widowControl/>
        <w:numPr>
          <w:ilvl w:val="0"/>
          <w:numId w:val="3"/>
        </w:numPr>
        <w:suppressAutoHyphens w:val="0"/>
        <w:overflowPunct/>
        <w:jc w:val="both"/>
        <w:textAlignment w:val="auto"/>
        <w:rPr>
          <w:rFonts w:ascii="Arial" w:hAnsi="Arial" w:cs="Arial"/>
          <w:szCs w:val="24"/>
        </w:rPr>
      </w:pPr>
      <w:r>
        <w:rPr>
          <w:rFonts w:ascii="Arial" w:hAnsi="Arial" w:cs="Arial"/>
          <w:szCs w:val="24"/>
        </w:rPr>
        <w:t xml:space="preserve">ranna ehituskeeluvöönd - </w:t>
      </w:r>
      <w:r w:rsidR="00A2211B">
        <w:rPr>
          <w:rFonts w:ascii="Arial" w:hAnsi="Arial" w:cs="Arial"/>
          <w:szCs w:val="24"/>
        </w:rPr>
        <w:t xml:space="preserve">ulatus </w:t>
      </w:r>
      <w:r w:rsidRPr="00004642">
        <w:rPr>
          <w:rFonts w:ascii="Arial" w:hAnsi="Arial" w:cs="Arial"/>
          <w:szCs w:val="24"/>
        </w:rPr>
        <w:t>vastavalt</w:t>
      </w:r>
      <w:r>
        <w:rPr>
          <w:rFonts w:ascii="Arial" w:hAnsi="Arial" w:cs="Arial"/>
          <w:szCs w:val="24"/>
        </w:rPr>
        <w:t xml:space="preserve"> Looduskaitseseadus</w:t>
      </w:r>
      <w:r w:rsidR="006E78E4">
        <w:rPr>
          <w:rFonts w:ascii="Arial" w:hAnsi="Arial" w:cs="Arial"/>
          <w:szCs w:val="24"/>
        </w:rPr>
        <w:t>e</w:t>
      </w:r>
      <w:r w:rsidR="00004642">
        <w:rPr>
          <w:rFonts w:ascii="Arial" w:hAnsi="Arial" w:cs="Arial"/>
          <w:szCs w:val="24"/>
        </w:rPr>
        <w:t xml:space="preserve"> </w:t>
      </w:r>
      <w:r w:rsidR="00004642">
        <w:rPr>
          <w:rFonts w:ascii="Tahoma" w:hAnsi="Tahoma" w:cs="Tahoma"/>
          <w:szCs w:val="24"/>
        </w:rPr>
        <w:t xml:space="preserve">§ 38 lõikele 1 </w:t>
      </w:r>
      <w:r w:rsidR="006E78E4">
        <w:rPr>
          <w:rFonts w:ascii="Arial" w:hAnsi="Arial" w:cs="Arial"/>
          <w:szCs w:val="24"/>
        </w:rPr>
        <w:t>on mererannal 100 m, tiheasustusalal - 50 m</w:t>
      </w:r>
      <w:r w:rsidR="008B2903">
        <w:rPr>
          <w:rFonts w:ascii="Arial" w:hAnsi="Arial" w:cs="Arial"/>
          <w:szCs w:val="24"/>
        </w:rPr>
        <w:t xml:space="preserve">; </w:t>
      </w:r>
      <w:r w:rsidR="00344EC8">
        <w:rPr>
          <w:rFonts w:ascii="Arial" w:hAnsi="Arial" w:cs="Arial"/>
          <w:color w:val="202020"/>
          <w:sz w:val="21"/>
          <w:szCs w:val="21"/>
          <w:shd w:val="clear" w:color="auto" w:fill="FFFFFF"/>
        </w:rPr>
        <w:t> </w:t>
      </w:r>
      <w:r w:rsidR="00344EC8">
        <w:rPr>
          <w:rFonts w:ascii="Arial" w:hAnsi="Arial" w:cs="Arial"/>
          <w:szCs w:val="24"/>
        </w:rPr>
        <w:t xml:space="preserve">Looduskaitseseaduse </w:t>
      </w:r>
      <w:r w:rsidR="00344EC8">
        <w:rPr>
          <w:rFonts w:ascii="Tahoma" w:hAnsi="Tahoma" w:cs="Tahoma"/>
          <w:szCs w:val="24"/>
        </w:rPr>
        <w:t>§ 38 lõikele 2 vastava</w:t>
      </w:r>
      <w:r w:rsidR="000B599B">
        <w:rPr>
          <w:rFonts w:ascii="Tahoma" w:hAnsi="Tahoma" w:cs="Tahoma"/>
          <w:szCs w:val="24"/>
        </w:rPr>
        <w:t>l</w:t>
      </w:r>
      <w:r w:rsidR="00344EC8">
        <w:rPr>
          <w:rFonts w:ascii="Tahoma" w:hAnsi="Tahoma" w:cs="Tahoma"/>
          <w:szCs w:val="24"/>
        </w:rPr>
        <w:t xml:space="preserve">t </w:t>
      </w:r>
      <w:r w:rsidR="00344EC8" w:rsidRPr="00344EC8">
        <w:rPr>
          <w:rFonts w:ascii="Arial" w:hAnsi="Arial" w:cs="Arial"/>
          <w:szCs w:val="24"/>
        </w:rPr>
        <w:t xml:space="preserve">ulatub </w:t>
      </w:r>
      <w:r w:rsidR="00344EC8" w:rsidRPr="00344EC8">
        <w:rPr>
          <w:rFonts w:ascii="Arial" w:hAnsi="Arial" w:cs="Arial"/>
          <w:color w:val="202020"/>
          <w:szCs w:val="24"/>
          <w:shd w:val="clear" w:color="auto" w:fill="FFFFFF"/>
        </w:rPr>
        <w:t>rannal metsamaal metsaseaduse § 3 lõike 2 tähenduses ehituskeeluvöönd ranna piiranguvööndi piirini</w:t>
      </w:r>
      <w:r w:rsidR="00344EC8">
        <w:rPr>
          <w:rFonts w:ascii="Arial" w:hAnsi="Arial" w:cs="Arial"/>
          <w:color w:val="202020"/>
          <w:szCs w:val="24"/>
          <w:shd w:val="clear" w:color="auto" w:fill="FFFFFF"/>
        </w:rPr>
        <w:t>;</w:t>
      </w:r>
    </w:p>
    <w:p w:rsidR="001D1874" w:rsidRPr="00054E61" w:rsidRDefault="001D1874" w:rsidP="002E7457">
      <w:pPr>
        <w:numPr>
          <w:ilvl w:val="0"/>
          <w:numId w:val="3"/>
        </w:numPr>
        <w:jc w:val="both"/>
        <w:rPr>
          <w:rFonts w:ascii="Arial" w:hAnsi="Arial" w:cs="Arial"/>
          <w:szCs w:val="24"/>
        </w:rPr>
      </w:pPr>
      <w:r>
        <w:rPr>
          <w:rFonts w:ascii="Arial" w:hAnsi="Arial" w:cs="Arial"/>
          <w:szCs w:val="24"/>
        </w:rPr>
        <w:t xml:space="preserve">ranna veekaitsevöönd - ulatus </w:t>
      </w:r>
      <w:r w:rsidR="008B2903" w:rsidRPr="008E20F7">
        <w:rPr>
          <w:rFonts w:ascii="Arial" w:hAnsi="Arial" w:cs="Arial"/>
          <w:szCs w:val="24"/>
        </w:rPr>
        <w:t>vastavalt</w:t>
      </w:r>
      <w:r w:rsidR="00AE3B9B">
        <w:rPr>
          <w:rFonts w:ascii="Arial" w:hAnsi="Arial" w:cs="Arial"/>
          <w:szCs w:val="24"/>
        </w:rPr>
        <w:t xml:space="preserve"> veeseaduse § 118</w:t>
      </w:r>
      <w:r w:rsidR="008E20F7">
        <w:rPr>
          <w:rFonts w:ascii="Arial" w:hAnsi="Arial" w:cs="Arial"/>
          <w:szCs w:val="24"/>
        </w:rPr>
        <w:t xml:space="preserve"> lõikele 2 on</w:t>
      </w:r>
      <w:r w:rsidR="008B2903">
        <w:rPr>
          <w:rFonts w:ascii="Arial" w:hAnsi="Arial" w:cs="Arial"/>
          <w:szCs w:val="24"/>
        </w:rPr>
        <w:t xml:space="preserve"> </w:t>
      </w:r>
      <w:r w:rsidR="00054E61" w:rsidRPr="00054E61">
        <w:rPr>
          <w:rFonts w:ascii="Arial" w:hAnsi="Arial" w:cs="Arial"/>
          <w:color w:val="202020"/>
          <w:szCs w:val="24"/>
          <w:shd w:val="clear" w:color="auto" w:fill="FFFFFF"/>
        </w:rPr>
        <w:t>tavalisest veepiirist</w:t>
      </w:r>
      <w:r w:rsidR="00054E61">
        <w:rPr>
          <w:rFonts w:ascii="Arial" w:hAnsi="Arial" w:cs="Arial"/>
          <w:color w:val="202020"/>
          <w:sz w:val="21"/>
          <w:szCs w:val="21"/>
          <w:shd w:val="clear" w:color="auto" w:fill="FFFFFF"/>
        </w:rPr>
        <w:t xml:space="preserve"> </w:t>
      </w:r>
      <w:r w:rsidR="00054E61" w:rsidRPr="00054E61">
        <w:rPr>
          <w:rFonts w:ascii="Arial" w:hAnsi="Arial" w:cs="Arial"/>
          <w:color w:val="202020"/>
          <w:szCs w:val="24"/>
          <w:shd w:val="clear" w:color="auto" w:fill="FFFFFF"/>
        </w:rPr>
        <w:t>Läänemerel, Peipsi, Lämmi- ja Pihkva järvel ning Võrtsjärvel – 20 m;</w:t>
      </w:r>
    </w:p>
    <w:p w:rsidR="00054E61" w:rsidRPr="00E7405F" w:rsidRDefault="00D64835" w:rsidP="002E7457">
      <w:pPr>
        <w:numPr>
          <w:ilvl w:val="0"/>
          <w:numId w:val="3"/>
        </w:numPr>
        <w:jc w:val="both"/>
        <w:rPr>
          <w:rFonts w:ascii="Arial" w:hAnsi="Arial" w:cs="Arial"/>
          <w:szCs w:val="24"/>
        </w:rPr>
      </w:pPr>
      <w:r>
        <w:rPr>
          <w:rFonts w:ascii="Arial" w:hAnsi="Arial" w:cs="Arial"/>
          <w:szCs w:val="24"/>
        </w:rPr>
        <w:t xml:space="preserve">kallasrada </w:t>
      </w:r>
      <w:r w:rsidRPr="00D64835">
        <w:rPr>
          <w:rFonts w:ascii="Arial" w:hAnsi="Arial" w:cs="Arial"/>
          <w:szCs w:val="24"/>
        </w:rPr>
        <w:t xml:space="preserve">- </w:t>
      </w:r>
      <w:r w:rsidRPr="00D64835">
        <w:rPr>
          <w:rFonts w:ascii="Arial" w:hAnsi="Arial" w:cs="Arial"/>
          <w:color w:val="202020"/>
          <w:szCs w:val="24"/>
          <w:shd w:val="clear" w:color="auto" w:fill="FFFFFF"/>
        </w:rPr>
        <w:t> </w:t>
      </w:r>
      <w:r w:rsidR="00E7405F">
        <w:rPr>
          <w:rFonts w:ascii="Arial" w:hAnsi="Arial" w:cs="Arial"/>
          <w:color w:val="202020"/>
          <w:szCs w:val="24"/>
          <w:shd w:val="clear" w:color="auto" w:fill="FFFFFF"/>
        </w:rPr>
        <w:t xml:space="preserve">laius </w:t>
      </w:r>
      <w:r w:rsidR="008B2903" w:rsidRPr="00E7405F">
        <w:rPr>
          <w:rFonts w:ascii="Arial" w:hAnsi="Arial" w:cs="Arial"/>
          <w:color w:val="202020"/>
          <w:szCs w:val="24"/>
          <w:shd w:val="clear" w:color="auto" w:fill="FFFFFF"/>
        </w:rPr>
        <w:t>vastavalt</w:t>
      </w:r>
      <w:r w:rsidRPr="00D64835">
        <w:rPr>
          <w:rFonts w:ascii="Arial" w:hAnsi="Arial" w:cs="Arial"/>
          <w:color w:val="202020"/>
          <w:szCs w:val="24"/>
          <w:shd w:val="clear" w:color="auto" w:fill="FFFFFF"/>
        </w:rPr>
        <w:t xml:space="preserve"> </w:t>
      </w:r>
      <w:r w:rsidR="00E7405F">
        <w:rPr>
          <w:rFonts w:ascii="Arial" w:hAnsi="Arial" w:cs="Arial"/>
          <w:color w:val="202020"/>
          <w:szCs w:val="24"/>
          <w:shd w:val="clear" w:color="auto" w:fill="FFFFFF"/>
        </w:rPr>
        <w:t>Keskkonnaseadustiku üldosa seaduse § 38 lõikele 2 on laevatatavatel veekogudel</w:t>
      </w:r>
      <w:r w:rsidRPr="00D64835">
        <w:rPr>
          <w:rFonts w:ascii="Arial" w:hAnsi="Arial" w:cs="Arial"/>
          <w:color w:val="202020"/>
          <w:szCs w:val="24"/>
          <w:shd w:val="clear" w:color="auto" w:fill="FFFFFF"/>
        </w:rPr>
        <w:t xml:space="preserve"> </w:t>
      </w:r>
      <w:r w:rsidR="00054E61">
        <w:rPr>
          <w:rFonts w:ascii="Arial" w:hAnsi="Arial" w:cs="Arial"/>
          <w:color w:val="202020"/>
          <w:szCs w:val="24"/>
          <w:shd w:val="clear" w:color="auto" w:fill="FFFFFF"/>
        </w:rPr>
        <w:t>10 m</w:t>
      </w:r>
      <w:r w:rsidRPr="00D64835">
        <w:rPr>
          <w:rFonts w:ascii="Arial" w:hAnsi="Arial" w:cs="Arial"/>
          <w:color w:val="202020"/>
          <w:szCs w:val="24"/>
          <w:shd w:val="clear" w:color="auto" w:fill="FFFFFF"/>
        </w:rPr>
        <w:t>.</w:t>
      </w:r>
      <w:r w:rsidR="00054E61">
        <w:rPr>
          <w:rFonts w:ascii="Arial" w:hAnsi="Arial" w:cs="Arial"/>
          <w:color w:val="202020"/>
          <w:szCs w:val="24"/>
          <w:shd w:val="clear" w:color="auto" w:fill="FFFFFF"/>
        </w:rPr>
        <w:t xml:space="preserve"> </w:t>
      </w:r>
      <w:r w:rsidRPr="00D64835">
        <w:rPr>
          <w:rFonts w:ascii="Arial" w:hAnsi="Arial" w:cs="Arial"/>
          <w:color w:val="202020"/>
          <w:szCs w:val="24"/>
          <w:shd w:val="clear" w:color="auto" w:fill="FFFFFF"/>
        </w:rPr>
        <w:t>Kallasraja laiust arvestatakse lamekaldal põhikaardile kantud veekogu piirist ja kõrgkaldal kaldanõlva ülemisest servast, arvates viimasel juhul kallasrajaks ka vee piirjoone ja kaldanõlva ülemise serva vahelise maariba.</w:t>
      </w:r>
      <w:r w:rsidR="00E7405F">
        <w:rPr>
          <w:rFonts w:ascii="Arial" w:hAnsi="Arial" w:cs="Arial"/>
          <w:color w:val="202020"/>
          <w:szCs w:val="24"/>
          <w:shd w:val="clear" w:color="auto" w:fill="FFFFFF"/>
        </w:rPr>
        <w:t xml:space="preserve"> </w:t>
      </w:r>
      <w:r w:rsidR="00E7405F" w:rsidRPr="00E7405F">
        <w:rPr>
          <w:rFonts w:ascii="Arial" w:hAnsi="Arial" w:cs="Arial"/>
          <w:color w:val="202020"/>
          <w:szCs w:val="24"/>
          <w:shd w:val="clear" w:color="auto" w:fill="FFFFFF"/>
        </w:rPr>
        <w:t>Kui kallasrada on üle ujutatud, on kallasrajaks kahe meetri laiune kaldariba veeseisu piirjoonest</w:t>
      </w:r>
      <w:r w:rsidR="00E7405F">
        <w:rPr>
          <w:rFonts w:ascii="Arial" w:hAnsi="Arial" w:cs="Arial"/>
          <w:color w:val="202020"/>
          <w:szCs w:val="24"/>
          <w:shd w:val="clear" w:color="auto" w:fill="FFFFFF"/>
        </w:rPr>
        <w:t>.</w:t>
      </w:r>
    </w:p>
    <w:p w:rsidR="00E7405F" w:rsidRDefault="00E7405F" w:rsidP="00E7405F">
      <w:pPr>
        <w:ind w:left="720"/>
        <w:jc w:val="both"/>
        <w:rPr>
          <w:rFonts w:ascii="Arial" w:hAnsi="Arial" w:cs="Arial"/>
          <w:szCs w:val="24"/>
        </w:rPr>
      </w:pPr>
    </w:p>
    <w:p w:rsidR="00054E61" w:rsidRPr="00054E61" w:rsidRDefault="00054E61" w:rsidP="00054E61">
      <w:pPr>
        <w:jc w:val="both"/>
        <w:rPr>
          <w:rFonts w:ascii="Arial" w:hAnsi="Arial" w:cs="Arial"/>
          <w:szCs w:val="24"/>
        </w:rPr>
      </w:pPr>
      <w:r w:rsidRPr="00054E61">
        <w:rPr>
          <w:rFonts w:ascii="Arial" w:hAnsi="Arial" w:cs="Arial"/>
          <w:color w:val="202020"/>
          <w:szCs w:val="24"/>
          <w:shd w:val="clear" w:color="auto" w:fill="FFFFFF"/>
        </w:rPr>
        <w:t xml:space="preserve">Ranna piiranguvööndi, ehituskeeluvööndi ja veekaitsevööndi laiuse arvestamise lähtejoon on põhikaardile kantud veekogu piir (tavaline veepiir). </w:t>
      </w:r>
      <w:r w:rsidR="008B2903">
        <w:rPr>
          <w:rFonts w:ascii="Arial" w:hAnsi="Arial" w:cs="Arial"/>
          <w:szCs w:val="24"/>
        </w:rPr>
        <w:t>K</w:t>
      </w:r>
      <w:r w:rsidR="008B2903">
        <w:rPr>
          <w:rFonts w:ascii="Tahoma" w:hAnsi="Tahoma" w:cs="Tahoma"/>
          <w:szCs w:val="24"/>
        </w:rPr>
        <w:t xml:space="preserve">ui üleujutusalasid ei ole määratud üldplaneeringuga, loetakse ehituskeeluvööndi ulatust 1 meetri samakõrgusjoonest rannal. </w:t>
      </w:r>
      <w:r w:rsidRPr="00054E61">
        <w:rPr>
          <w:rFonts w:ascii="Arial" w:hAnsi="Arial" w:cs="Arial"/>
          <w:color w:val="202020"/>
          <w:szCs w:val="24"/>
          <w:shd w:val="clear" w:color="auto" w:fill="FFFFFF"/>
        </w:rPr>
        <w:t>Üle viie meetri kõrgusel ja tavalisele veepiirile lähemal kui 200 meetrit oleval kaldaastangul koosnevad ranna piiranguvöönd, veekaitsevöönd ja ehituskeeluvöönd kaldaastangu alla kuni veepiirini jäävast alast ja käesoleva seadusega sätestatud vööndi laiusest.</w:t>
      </w:r>
    </w:p>
    <w:p w:rsidR="00054E61" w:rsidRPr="00054E61" w:rsidRDefault="00054E61" w:rsidP="00054E61">
      <w:pPr>
        <w:jc w:val="both"/>
        <w:rPr>
          <w:rFonts w:ascii="Arial" w:hAnsi="Arial" w:cs="Arial"/>
          <w:szCs w:val="24"/>
        </w:rPr>
      </w:pPr>
    </w:p>
    <w:p w:rsidR="00033F50" w:rsidRDefault="00033F50" w:rsidP="00054E61">
      <w:pPr>
        <w:jc w:val="both"/>
        <w:rPr>
          <w:rFonts w:ascii="Arial" w:hAnsi="Arial" w:cs="Arial"/>
        </w:rPr>
      </w:pPr>
      <w:r>
        <w:rPr>
          <w:rFonts w:ascii="Arial" w:hAnsi="Arial" w:cs="Arial"/>
        </w:rPr>
        <w:t>T</w:t>
      </w:r>
      <w:r w:rsidRPr="005827BA">
        <w:rPr>
          <w:rFonts w:ascii="Arial" w:hAnsi="Arial" w:cs="Arial"/>
        </w:rPr>
        <w:t>ehnovõrkudel</w:t>
      </w:r>
      <w:r>
        <w:rPr>
          <w:rFonts w:ascii="Arial" w:hAnsi="Arial" w:cs="Arial"/>
        </w:rPr>
        <w:t>e</w:t>
      </w:r>
      <w:r w:rsidRPr="005827BA">
        <w:rPr>
          <w:rFonts w:ascii="Arial" w:hAnsi="Arial" w:cs="Arial"/>
        </w:rPr>
        <w:t xml:space="preserve"> on majandus- ja </w:t>
      </w:r>
      <w:proofErr w:type="spellStart"/>
      <w:r w:rsidRPr="005827BA">
        <w:rPr>
          <w:rFonts w:ascii="Arial" w:hAnsi="Arial" w:cs="Arial"/>
        </w:rPr>
        <w:t>taristuministri</w:t>
      </w:r>
      <w:proofErr w:type="spellEnd"/>
      <w:r w:rsidRPr="005827BA">
        <w:rPr>
          <w:rFonts w:ascii="Arial" w:hAnsi="Arial" w:cs="Arial"/>
        </w:rPr>
        <w:t xml:space="preserve"> 25.06.2015 määrusega nr 73 „Ehitise kaitsevööndi ulatus, kaitsevööndis tegutsemise kord ja kaitsevööndi tähistusele esitatavad nõuded“ ning keskkonnaministri 16.12.2005 määrusega nr 76 „Ühisveevärgi ja -kanalisatsiooni kaitsevööndi ulatus“ määra</w:t>
      </w:r>
      <w:r>
        <w:rPr>
          <w:rFonts w:ascii="Arial" w:hAnsi="Arial" w:cs="Arial"/>
        </w:rPr>
        <w:t>tud kaitsevööndite ulatus.</w:t>
      </w:r>
    </w:p>
    <w:p w:rsidR="00054E61" w:rsidRDefault="00054E61" w:rsidP="00054E61">
      <w:pPr>
        <w:jc w:val="both"/>
        <w:rPr>
          <w:rFonts w:ascii="Arial" w:hAnsi="Arial" w:cs="Arial"/>
        </w:rPr>
      </w:pPr>
    </w:p>
    <w:p w:rsidR="00033F50" w:rsidRDefault="00BF243C" w:rsidP="00E456A0">
      <w:pPr>
        <w:tabs>
          <w:tab w:val="left" w:pos="720"/>
        </w:tabs>
        <w:jc w:val="both"/>
        <w:rPr>
          <w:rFonts w:ascii="Arial" w:hAnsi="Arial" w:cs="Arial"/>
          <w:color w:val="202020"/>
          <w:szCs w:val="24"/>
          <w:shd w:val="clear" w:color="auto" w:fill="FFFFFF"/>
        </w:rPr>
      </w:pPr>
      <w:r>
        <w:rPr>
          <w:rFonts w:ascii="Arial" w:hAnsi="Arial" w:cs="Arial"/>
          <w:color w:val="202020"/>
          <w:szCs w:val="24"/>
          <w:shd w:val="clear" w:color="auto" w:fill="FFFFFF"/>
        </w:rPr>
        <w:t>Elektri m</w:t>
      </w:r>
      <w:r w:rsidR="00033F50" w:rsidRPr="00033F50">
        <w:rPr>
          <w:rFonts w:ascii="Arial" w:hAnsi="Arial" w:cs="Arial"/>
          <w:color w:val="202020"/>
          <w:szCs w:val="24"/>
          <w:shd w:val="clear" w:color="auto" w:fill="FFFFFF"/>
        </w:rPr>
        <w:t>aakaabelliini kaitsevöönd on piki kaablit kulgev ala, mida mõlemalt poolt piiravad liini äärmistest kaablitest 1 meetri kaugusel paiknevad mõttelised vertikaaltasandid.</w:t>
      </w:r>
    </w:p>
    <w:p w:rsidR="00A13918" w:rsidRDefault="00A13918" w:rsidP="00E456A0">
      <w:pPr>
        <w:tabs>
          <w:tab w:val="left" w:pos="720"/>
        </w:tabs>
        <w:jc w:val="both"/>
        <w:rPr>
          <w:rFonts w:ascii="Arial" w:hAnsi="Arial" w:cs="Arial"/>
          <w:color w:val="202020"/>
          <w:szCs w:val="24"/>
          <w:shd w:val="clear" w:color="auto" w:fill="FFFFFF"/>
        </w:rPr>
      </w:pPr>
    </w:p>
    <w:p w:rsidR="00274B33" w:rsidRDefault="00274B33" w:rsidP="00E456A0">
      <w:pPr>
        <w:tabs>
          <w:tab w:val="left" w:pos="720"/>
        </w:tabs>
        <w:jc w:val="both"/>
        <w:rPr>
          <w:rFonts w:ascii="Arial" w:hAnsi="Arial" w:cs="Arial"/>
          <w:color w:val="202020"/>
          <w:szCs w:val="24"/>
          <w:shd w:val="clear" w:color="auto" w:fill="FFFFFF"/>
        </w:rPr>
      </w:pPr>
      <w:r w:rsidRPr="00274B33">
        <w:rPr>
          <w:rFonts w:ascii="Arial" w:hAnsi="Arial" w:cs="Arial"/>
          <w:color w:val="202020"/>
          <w:szCs w:val="24"/>
          <w:shd w:val="clear" w:color="auto" w:fill="FFFFFF"/>
        </w:rPr>
        <w:t xml:space="preserve">Sideehitise kaitsevööndi ulatus </w:t>
      </w:r>
      <w:r>
        <w:rPr>
          <w:rFonts w:ascii="Arial" w:hAnsi="Arial" w:cs="Arial"/>
          <w:color w:val="202020"/>
          <w:szCs w:val="24"/>
          <w:shd w:val="clear" w:color="auto" w:fill="FFFFFF"/>
        </w:rPr>
        <w:t>m</w:t>
      </w:r>
      <w:r w:rsidR="002F2930">
        <w:rPr>
          <w:rFonts w:ascii="Arial" w:hAnsi="Arial" w:cs="Arial"/>
          <w:color w:val="202020"/>
          <w:szCs w:val="24"/>
          <w:shd w:val="clear" w:color="auto" w:fill="FFFFFF"/>
        </w:rPr>
        <w:t>a</w:t>
      </w:r>
      <w:r>
        <w:rPr>
          <w:rFonts w:ascii="Arial" w:hAnsi="Arial" w:cs="Arial"/>
          <w:color w:val="202020"/>
          <w:szCs w:val="24"/>
          <w:shd w:val="clear" w:color="auto" w:fill="FFFFFF"/>
        </w:rPr>
        <w:t xml:space="preserve">ismaal </w:t>
      </w:r>
      <w:r w:rsidRPr="00274B33">
        <w:rPr>
          <w:rFonts w:ascii="Arial" w:hAnsi="Arial" w:cs="Arial"/>
          <w:color w:val="202020"/>
          <w:szCs w:val="24"/>
          <w:shd w:val="clear" w:color="auto" w:fill="FFFFFF"/>
        </w:rPr>
        <w:t>on mõlemal pool sideehitist:</w:t>
      </w:r>
      <w:r w:rsidRPr="00274B33">
        <w:rPr>
          <w:rFonts w:ascii="Arial" w:hAnsi="Arial" w:cs="Arial"/>
          <w:color w:val="202020"/>
          <w:szCs w:val="24"/>
        </w:rPr>
        <w:br/>
      </w:r>
      <w:r w:rsidRPr="00274B33">
        <w:rPr>
          <w:rFonts w:ascii="Arial" w:hAnsi="Arial" w:cs="Arial"/>
          <w:color w:val="202020"/>
          <w:szCs w:val="24"/>
          <w:shd w:val="clear" w:color="auto" w:fill="FFFFFF"/>
        </w:rPr>
        <w:t>1 meeter sideehitisest</w:t>
      </w:r>
      <w:r>
        <w:rPr>
          <w:rFonts w:ascii="Arial" w:hAnsi="Arial" w:cs="Arial"/>
          <w:color w:val="202020"/>
          <w:szCs w:val="24"/>
          <w:shd w:val="clear" w:color="auto" w:fill="FFFFFF"/>
        </w:rPr>
        <w:t>.</w:t>
      </w:r>
    </w:p>
    <w:p w:rsidR="00BF243C" w:rsidRDefault="00BF243C" w:rsidP="00E456A0">
      <w:pPr>
        <w:tabs>
          <w:tab w:val="left" w:pos="720"/>
        </w:tabs>
        <w:jc w:val="both"/>
        <w:rPr>
          <w:rFonts w:ascii="Arial" w:hAnsi="Arial" w:cs="Arial"/>
          <w:color w:val="202020"/>
          <w:szCs w:val="24"/>
          <w:shd w:val="clear" w:color="auto" w:fill="FFFFFF"/>
        </w:rPr>
      </w:pPr>
    </w:p>
    <w:p w:rsidR="006761AB" w:rsidRDefault="001A3728" w:rsidP="00EB374A">
      <w:pPr>
        <w:tabs>
          <w:tab w:val="left" w:pos="720"/>
        </w:tabs>
        <w:jc w:val="both"/>
        <w:rPr>
          <w:rFonts w:ascii="Arial" w:hAnsi="Arial" w:cs="Arial"/>
          <w:color w:val="202020"/>
          <w:szCs w:val="24"/>
          <w:shd w:val="clear" w:color="auto" w:fill="FFFFFF"/>
        </w:rPr>
      </w:pPr>
      <w:r>
        <w:rPr>
          <w:rFonts w:ascii="Arial" w:hAnsi="Arial" w:cs="Arial"/>
          <w:color w:val="202020"/>
          <w:szCs w:val="24"/>
          <w:shd w:val="clear" w:color="auto" w:fill="FFFFFF"/>
        </w:rPr>
        <w:t xml:space="preserve">Planeeringuala </w:t>
      </w:r>
      <w:r w:rsidR="00BF243C">
        <w:rPr>
          <w:rFonts w:ascii="Arial" w:hAnsi="Arial" w:cs="Arial"/>
          <w:color w:val="202020"/>
          <w:szCs w:val="24"/>
          <w:shd w:val="clear" w:color="auto" w:fill="FFFFFF"/>
        </w:rPr>
        <w:t xml:space="preserve">edelaosas </w:t>
      </w:r>
      <w:r w:rsidR="004D293E">
        <w:rPr>
          <w:rFonts w:ascii="Arial" w:hAnsi="Arial" w:cs="Arial"/>
          <w:color w:val="202020"/>
          <w:szCs w:val="24"/>
          <w:shd w:val="clear" w:color="auto" w:fill="FFFFFF"/>
        </w:rPr>
        <w:t xml:space="preserve">ulatub </w:t>
      </w:r>
      <w:r w:rsidR="00BF243C">
        <w:rPr>
          <w:rFonts w:ascii="Arial" w:hAnsi="Arial" w:cs="Arial"/>
          <w:color w:val="202020"/>
          <w:szCs w:val="24"/>
          <w:shd w:val="clear" w:color="auto" w:fill="FFFFFF"/>
        </w:rPr>
        <w:t xml:space="preserve">planeeringualale </w:t>
      </w:r>
      <w:r w:rsidR="004D293E">
        <w:rPr>
          <w:rFonts w:ascii="Arial" w:hAnsi="Arial" w:cs="Arial"/>
          <w:color w:val="202020"/>
          <w:szCs w:val="24"/>
          <w:shd w:val="clear" w:color="auto" w:fill="FFFFFF"/>
        </w:rPr>
        <w:t>osaliselt</w:t>
      </w:r>
      <w:r w:rsidR="003E6D13">
        <w:rPr>
          <w:rFonts w:ascii="Arial" w:hAnsi="Arial" w:cs="Arial"/>
          <w:color w:val="202020"/>
          <w:szCs w:val="24"/>
          <w:shd w:val="clear" w:color="auto" w:fill="FFFFFF"/>
        </w:rPr>
        <w:t>,</w:t>
      </w:r>
      <w:r w:rsidR="00A13918">
        <w:rPr>
          <w:rFonts w:ascii="Arial" w:hAnsi="Arial" w:cs="Arial"/>
          <w:color w:val="202020"/>
          <w:szCs w:val="24"/>
          <w:shd w:val="clear" w:color="auto" w:fill="FFFFFF"/>
        </w:rPr>
        <w:t xml:space="preserve"> ca 36 m ulatuses</w:t>
      </w:r>
      <w:r w:rsidR="003E6D13">
        <w:rPr>
          <w:rFonts w:ascii="Arial" w:hAnsi="Arial" w:cs="Arial"/>
          <w:color w:val="202020"/>
          <w:szCs w:val="24"/>
          <w:shd w:val="clear" w:color="auto" w:fill="FFFFFF"/>
        </w:rPr>
        <w:t>,</w:t>
      </w:r>
      <w:r w:rsidR="004D293E">
        <w:rPr>
          <w:rFonts w:ascii="Arial" w:hAnsi="Arial" w:cs="Arial"/>
          <w:color w:val="202020"/>
          <w:szCs w:val="24"/>
          <w:shd w:val="clear" w:color="auto" w:fill="FFFFFF"/>
        </w:rPr>
        <w:t xml:space="preserve"> naaberalal </w:t>
      </w:r>
      <w:r w:rsidR="00BF243C">
        <w:rPr>
          <w:rFonts w:ascii="Arial" w:hAnsi="Arial" w:cs="Arial"/>
          <w:color w:val="202020"/>
          <w:szCs w:val="24"/>
          <w:shd w:val="clear" w:color="auto" w:fill="FFFFFF"/>
        </w:rPr>
        <w:t xml:space="preserve">Loode tee 19 kinnistul </w:t>
      </w:r>
      <w:r w:rsidR="004D293E">
        <w:rPr>
          <w:rFonts w:ascii="Arial" w:hAnsi="Arial" w:cs="Arial"/>
          <w:color w:val="202020"/>
          <w:szCs w:val="24"/>
          <w:shd w:val="clear" w:color="auto" w:fill="FFFFFF"/>
        </w:rPr>
        <w:t>paikneva puurkaevu</w:t>
      </w:r>
      <w:r w:rsidR="004D293E" w:rsidRPr="004D293E">
        <w:t xml:space="preserve"> </w:t>
      </w:r>
      <w:r w:rsidR="00BF243C">
        <w:rPr>
          <w:rFonts w:ascii="Arial" w:hAnsi="Arial" w:cs="Arial"/>
          <w:color w:val="202020"/>
          <w:szCs w:val="24"/>
          <w:shd w:val="clear" w:color="auto" w:fill="FFFFFF"/>
        </w:rPr>
        <w:t>PRK0011510</w:t>
      </w:r>
      <w:r w:rsidR="004D293E">
        <w:rPr>
          <w:rFonts w:ascii="Arial" w:hAnsi="Arial" w:cs="Arial"/>
          <w:color w:val="202020"/>
          <w:szCs w:val="24"/>
          <w:shd w:val="clear" w:color="auto" w:fill="FFFFFF"/>
        </w:rPr>
        <w:t xml:space="preserve"> sanitaarkaitsevöönd</w:t>
      </w:r>
      <w:r w:rsidR="00A13918">
        <w:rPr>
          <w:rFonts w:ascii="Arial" w:hAnsi="Arial" w:cs="Arial"/>
          <w:color w:val="202020"/>
          <w:szCs w:val="24"/>
          <w:shd w:val="clear" w:color="auto" w:fill="FFFFFF"/>
        </w:rPr>
        <w:t xml:space="preserve"> (ulatus 50 m)</w:t>
      </w:r>
      <w:r w:rsidR="004D293E">
        <w:rPr>
          <w:rFonts w:ascii="Arial" w:hAnsi="Arial" w:cs="Arial"/>
          <w:color w:val="202020"/>
          <w:szCs w:val="24"/>
          <w:shd w:val="clear" w:color="auto" w:fill="FFFFFF"/>
        </w:rPr>
        <w:t>.</w:t>
      </w:r>
      <w:r w:rsidR="00DC7960">
        <w:rPr>
          <w:rFonts w:ascii="Arial" w:hAnsi="Arial" w:cs="Arial"/>
          <w:color w:val="202020"/>
          <w:szCs w:val="24"/>
          <w:shd w:val="clear" w:color="auto" w:fill="FFFFFF"/>
        </w:rPr>
        <w:t xml:space="preserve"> </w:t>
      </w:r>
    </w:p>
    <w:p w:rsidR="006761AB" w:rsidRDefault="006761AB" w:rsidP="00EB374A">
      <w:pPr>
        <w:tabs>
          <w:tab w:val="left" w:pos="720"/>
        </w:tabs>
        <w:jc w:val="both"/>
        <w:rPr>
          <w:rFonts w:ascii="Arial" w:hAnsi="Arial" w:cs="Arial"/>
          <w:color w:val="202020"/>
          <w:szCs w:val="24"/>
          <w:shd w:val="clear" w:color="auto" w:fill="FFFFFF"/>
        </w:rPr>
      </w:pPr>
    </w:p>
    <w:p w:rsidR="00BF243C" w:rsidRDefault="00A13918" w:rsidP="00EB374A">
      <w:pPr>
        <w:tabs>
          <w:tab w:val="left" w:pos="720"/>
        </w:tabs>
        <w:jc w:val="both"/>
        <w:rPr>
          <w:rFonts w:ascii="Arial" w:hAnsi="Arial" w:cs="Arial"/>
          <w:color w:val="202020"/>
          <w:szCs w:val="24"/>
          <w:shd w:val="clear" w:color="auto" w:fill="FFFFFF"/>
        </w:rPr>
      </w:pPr>
      <w:r>
        <w:rPr>
          <w:rFonts w:ascii="Arial" w:hAnsi="Arial" w:cs="Arial"/>
          <w:color w:val="202020"/>
          <w:szCs w:val="24"/>
          <w:shd w:val="clear" w:color="auto" w:fill="FFFFFF"/>
        </w:rPr>
        <w:t>Planeeringualal paikneva puurkaevu PRK0021723 sanitaarkaitsevööndi ulatus on 10 m</w:t>
      </w:r>
      <w:r w:rsidR="006761AB">
        <w:rPr>
          <w:rFonts w:ascii="Arial" w:hAnsi="Arial" w:cs="Arial"/>
          <w:color w:val="202020"/>
          <w:szCs w:val="24"/>
          <w:shd w:val="clear" w:color="auto" w:fill="FFFFFF"/>
        </w:rPr>
        <w:t>, kuna kavandatud veevõtt on 10-500 kuupmeetrit ööpäevas ning puurkaev paikneb alal, kus veehaardega avatud põhjaveekiht on kaitstud.</w:t>
      </w:r>
    </w:p>
    <w:p w:rsidR="00150DCF" w:rsidRDefault="00150DCF" w:rsidP="00EB374A">
      <w:pPr>
        <w:tabs>
          <w:tab w:val="left" w:pos="720"/>
        </w:tabs>
        <w:jc w:val="both"/>
        <w:rPr>
          <w:rFonts w:ascii="Arial" w:hAnsi="Arial" w:cs="Arial"/>
          <w:b/>
          <w:szCs w:val="24"/>
        </w:rPr>
      </w:pPr>
    </w:p>
    <w:p w:rsidR="005E7416" w:rsidRDefault="005E7416" w:rsidP="005E7416">
      <w:pPr>
        <w:jc w:val="both"/>
        <w:rPr>
          <w:rFonts w:ascii="Arial" w:hAnsi="Arial" w:cs="Arial"/>
          <w:b/>
          <w:szCs w:val="24"/>
        </w:rPr>
      </w:pPr>
      <w:r>
        <w:rPr>
          <w:rFonts w:ascii="Arial" w:hAnsi="Arial" w:cs="Arial"/>
          <w:b/>
          <w:szCs w:val="24"/>
        </w:rPr>
        <w:t>2.3. Seosed külgnevate aladega, kontaktvööndi analüüs</w:t>
      </w:r>
    </w:p>
    <w:p w:rsidR="00594B01" w:rsidRDefault="00594B01" w:rsidP="005E7416">
      <w:pPr>
        <w:jc w:val="both"/>
        <w:rPr>
          <w:rFonts w:ascii="Arial" w:hAnsi="Arial" w:cs="Arial"/>
          <w:b/>
          <w:szCs w:val="24"/>
        </w:rPr>
      </w:pPr>
    </w:p>
    <w:p w:rsidR="00DB7CD3" w:rsidRDefault="00272F17" w:rsidP="00E456A0">
      <w:pPr>
        <w:tabs>
          <w:tab w:val="left" w:pos="720"/>
        </w:tabs>
        <w:jc w:val="both"/>
        <w:rPr>
          <w:rFonts w:ascii="Arial" w:hAnsi="Arial" w:cs="Arial"/>
          <w:szCs w:val="24"/>
          <w:lang w:eastAsia="ar-SA"/>
        </w:rPr>
      </w:pPr>
      <w:r>
        <w:rPr>
          <w:rFonts w:ascii="Arial" w:hAnsi="Arial" w:cs="Arial"/>
          <w:szCs w:val="24"/>
          <w:lang w:eastAsia="ar-SA"/>
        </w:rPr>
        <w:t xml:space="preserve">Planeeringuala kontaktvööndina on käsitletud </w:t>
      </w:r>
      <w:r w:rsidR="00DB7CD3">
        <w:rPr>
          <w:rFonts w:ascii="Arial" w:hAnsi="Arial" w:cs="Arial"/>
          <w:szCs w:val="24"/>
          <w:lang w:eastAsia="ar-SA"/>
        </w:rPr>
        <w:t>vastav</w:t>
      </w:r>
      <w:r w:rsidR="00A20C39">
        <w:rPr>
          <w:rFonts w:ascii="Arial" w:hAnsi="Arial" w:cs="Arial"/>
          <w:szCs w:val="24"/>
          <w:lang w:eastAsia="ar-SA"/>
        </w:rPr>
        <w:t>a</w:t>
      </w:r>
      <w:r w:rsidR="00DB7CD3">
        <w:rPr>
          <w:rFonts w:ascii="Arial" w:hAnsi="Arial" w:cs="Arial"/>
          <w:szCs w:val="24"/>
          <w:lang w:eastAsia="ar-SA"/>
        </w:rPr>
        <w:t xml:space="preserve">lt lähtetingimustele ala, mis </w:t>
      </w:r>
      <w:r w:rsidR="00EB374A">
        <w:rPr>
          <w:rFonts w:ascii="Arial" w:hAnsi="Arial" w:cs="Arial"/>
          <w:szCs w:val="24"/>
          <w:lang w:eastAsia="ar-SA"/>
        </w:rPr>
        <w:t xml:space="preserve"> </w:t>
      </w:r>
      <w:r w:rsidR="00DB7CD3">
        <w:rPr>
          <w:rFonts w:ascii="Arial" w:hAnsi="Arial" w:cs="Arial"/>
          <w:szCs w:val="24"/>
          <w:lang w:eastAsia="ar-SA"/>
        </w:rPr>
        <w:t>hõlmab Koljunuki poolsaare kuni planeeringuala lõunatipuni.</w:t>
      </w:r>
    </w:p>
    <w:p w:rsidR="00DB7CD3" w:rsidRDefault="00DB7CD3" w:rsidP="00E456A0">
      <w:pPr>
        <w:tabs>
          <w:tab w:val="left" w:pos="720"/>
        </w:tabs>
        <w:jc w:val="both"/>
        <w:rPr>
          <w:rFonts w:ascii="Arial" w:hAnsi="Arial" w:cs="Arial"/>
          <w:szCs w:val="24"/>
          <w:lang w:eastAsia="ar-SA"/>
        </w:rPr>
      </w:pPr>
    </w:p>
    <w:p w:rsidR="00E456A0" w:rsidRDefault="00EB374A" w:rsidP="00E456A0">
      <w:pPr>
        <w:tabs>
          <w:tab w:val="left" w:pos="720"/>
        </w:tabs>
        <w:jc w:val="both"/>
        <w:rPr>
          <w:rFonts w:ascii="Arial" w:hAnsi="Arial" w:cs="Arial"/>
          <w:szCs w:val="24"/>
          <w:lang w:eastAsia="ar-SA"/>
        </w:rPr>
      </w:pPr>
      <w:r>
        <w:rPr>
          <w:rFonts w:ascii="Arial" w:hAnsi="Arial" w:cs="Arial"/>
          <w:szCs w:val="24"/>
          <w:lang w:eastAsia="ar-SA"/>
        </w:rPr>
        <w:lastRenderedPageBreak/>
        <w:t xml:space="preserve">Vaadeldaval </w:t>
      </w:r>
      <w:r w:rsidR="00E456A0">
        <w:rPr>
          <w:rFonts w:ascii="Arial" w:hAnsi="Arial" w:cs="Arial"/>
          <w:szCs w:val="24"/>
          <w:lang w:eastAsia="ar-SA"/>
        </w:rPr>
        <w:t xml:space="preserve">alal kehtivad </w:t>
      </w:r>
      <w:r>
        <w:rPr>
          <w:rFonts w:ascii="Arial" w:hAnsi="Arial" w:cs="Arial"/>
          <w:szCs w:val="24"/>
          <w:lang w:eastAsia="ar-SA"/>
        </w:rPr>
        <w:t xml:space="preserve">järgmised </w:t>
      </w:r>
      <w:r w:rsidR="00E456A0">
        <w:rPr>
          <w:rFonts w:ascii="Arial" w:hAnsi="Arial" w:cs="Arial"/>
          <w:szCs w:val="24"/>
          <w:lang w:eastAsia="ar-SA"/>
        </w:rPr>
        <w:t>detailplaneeringud:</w:t>
      </w:r>
    </w:p>
    <w:p w:rsidR="005B72B5" w:rsidRDefault="005B72B5" w:rsidP="002E7457">
      <w:pPr>
        <w:numPr>
          <w:ilvl w:val="0"/>
          <w:numId w:val="6"/>
        </w:numPr>
        <w:tabs>
          <w:tab w:val="left" w:pos="720"/>
        </w:tabs>
        <w:jc w:val="both"/>
        <w:rPr>
          <w:rFonts w:ascii="Arial" w:hAnsi="Arial" w:cs="Arial"/>
          <w:szCs w:val="24"/>
          <w:lang w:eastAsia="ar-SA"/>
        </w:rPr>
      </w:pPr>
      <w:r>
        <w:rPr>
          <w:rFonts w:ascii="Arial" w:hAnsi="Arial" w:cs="Arial"/>
          <w:szCs w:val="24"/>
          <w:lang w:eastAsia="ar-SA"/>
        </w:rPr>
        <w:t xml:space="preserve">Koljunuki maaüksuse detailplaneering, kehtestatud </w:t>
      </w:r>
      <w:r w:rsidR="00CF0853">
        <w:rPr>
          <w:rFonts w:ascii="Arial" w:hAnsi="Arial" w:cs="Arial"/>
          <w:szCs w:val="24"/>
          <w:lang w:eastAsia="ar-SA"/>
        </w:rPr>
        <w:t xml:space="preserve">25.01.2000; planeeringuga </w:t>
      </w:r>
      <w:r w:rsidR="002620AF">
        <w:rPr>
          <w:rFonts w:ascii="Arial" w:hAnsi="Arial" w:cs="Arial"/>
          <w:szCs w:val="24"/>
          <w:lang w:eastAsia="ar-SA"/>
        </w:rPr>
        <w:t>k</w:t>
      </w:r>
      <w:r w:rsidR="00CF0853">
        <w:rPr>
          <w:rFonts w:ascii="Arial" w:hAnsi="Arial" w:cs="Arial"/>
          <w:szCs w:val="24"/>
          <w:lang w:eastAsia="ar-SA"/>
        </w:rPr>
        <w:t>avandati 13 elamukrunti, maatulundusmaa  ja sadama-ala;</w:t>
      </w:r>
    </w:p>
    <w:p w:rsidR="00E456A0" w:rsidRPr="005B72B5" w:rsidRDefault="00DB7CD3" w:rsidP="002E7457">
      <w:pPr>
        <w:numPr>
          <w:ilvl w:val="0"/>
          <w:numId w:val="2"/>
        </w:numPr>
        <w:tabs>
          <w:tab w:val="left" w:pos="720"/>
        </w:tabs>
        <w:jc w:val="both"/>
        <w:rPr>
          <w:rFonts w:ascii="Arial" w:hAnsi="Arial" w:cs="Arial"/>
          <w:szCs w:val="24"/>
          <w:lang w:eastAsia="ar-SA"/>
        </w:rPr>
      </w:pPr>
      <w:proofErr w:type="spellStart"/>
      <w:r w:rsidRPr="005B72B5">
        <w:rPr>
          <w:rFonts w:ascii="Tahoma" w:hAnsi="Tahoma" w:cs="Tahoma"/>
          <w:szCs w:val="24"/>
        </w:rPr>
        <w:t>Ülgase</w:t>
      </w:r>
      <w:proofErr w:type="spellEnd"/>
      <w:r w:rsidRPr="005B72B5">
        <w:rPr>
          <w:rFonts w:ascii="Tahoma" w:hAnsi="Tahoma" w:cs="Tahoma"/>
          <w:szCs w:val="24"/>
        </w:rPr>
        <w:t xml:space="preserve"> küla Koljunuki maaüksuse </w:t>
      </w:r>
      <w:r w:rsidR="00E456A0" w:rsidRPr="005B72B5">
        <w:rPr>
          <w:rFonts w:ascii="Arial" w:hAnsi="Arial" w:cs="Arial"/>
          <w:szCs w:val="24"/>
          <w:lang w:eastAsia="ar-SA"/>
        </w:rPr>
        <w:t xml:space="preserve">detailplaneering, </w:t>
      </w:r>
      <w:r w:rsidRPr="005B72B5">
        <w:rPr>
          <w:rFonts w:ascii="Tahoma" w:hAnsi="Tahoma" w:cs="Tahoma"/>
          <w:szCs w:val="24"/>
        </w:rPr>
        <w:t xml:space="preserve">kehtestatud Jõelähtme Vallavolikogu 31.05.2005 otsusega nr 206; </w:t>
      </w:r>
      <w:r w:rsidR="00146EBD" w:rsidRPr="005B72B5">
        <w:rPr>
          <w:rFonts w:ascii="Arial" w:hAnsi="Arial" w:cs="Arial"/>
          <w:szCs w:val="24"/>
          <w:lang w:eastAsia="ar-SA"/>
        </w:rPr>
        <w:t>planeeringuga on kavandatud</w:t>
      </w:r>
      <w:r w:rsidR="005B72B5">
        <w:rPr>
          <w:rFonts w:ascii="Arial" w:hAnsi="Arial" w:cs="Arial"/>
          <w:szCs w:val="24"/>
          <w:lang w:eastAsia="ar-SA"/>
        </w:rPr>
        <w:t xml:space="preserve"> </w:t>
      </w:r>
      <w:r w:rsidR="005B72B5">
        <w:rPr>
          <w:rFonts w:ascii="Arial" w:hAnsi="Arial" w:cs="Arial"/>
          <w:szCs w:val="24"/>
        </w:rPr>
        <w:t>24 pereelamu krunti, 2 metsamaa krunti,</w:t>
      </w:r>
      <w:r w:rsidR="005B72B5" w:rsidRPr="005B72B5">
        <w:rPr>
          <w:rFonts w:ascii="Arial" w:hAnsi="Arial" w:cs="Arial"/>
          <w:szCs w:val="24"/>
        </w:rPr>
        <w:t xml:space="preserve"> 2 l</w:t>
      </w:r>
      <w:r w:rsidR="005B72B5">
        <w:rPr>
          <w:rFonts w:ascii="Arial" w:hAnsi="Arial" w:cs="Arial"/>
          <w:szCs w:val="24"/>
        </w:rPr>
        <w:t xml:space="preserve">oodusliku haljasmaa krunti, </w:t>
      </w:r>
      <w:r w:rsidR="005B72B5" w:rsidRPr="005B72B5">
        <w:rPr>
          <w:rFonts w:ascii="Arial" w:hAnsi="Arial" w:cs="Arial"/>
          <w:szCs w:val="24"/>
        </w:rPr>
        <w:t>elektri</w:t>
      </w:r>
      <w:r w:rsidR="005B72B5">
        <w:rPr>
          <w:rFonts w:ascii="Arial" w:hAnsi="Arial" w:cs="Arial"/>
          <w:szCs w:val="24"/>
        </w:rPr>
        <w:t>energia jaotamise maa krunt, veetootmise maa krunt,</w:t>
      </w:r>
      <w:r w:rsidR="005B72B5" w:rsidRPr="005B72B5">
        <w:rPr>
          <w:rFonts w:ascii="Arial" w:hAnsi="Arial" w:cs="Arial"/>
          <w:szCs w:val="24"/>
        </w:rPr>
        <w:t xml:space="preserve"> </w:t>
      </w:r>
      <w:r w:rsidR="005B72B5">
        <w:rPr>
          <w:rFonts w:ascii="Arial" w:hAnsi="Arial" w:cs="Arial"/>
          <w:szCs w:val="24"/>
        </w:rPr>
        <w:t>3 tee ja tänava maa krunti</w:t>
      </w:r>
      <w:r w:rsidR="00CF0853">
        <w:rPr>
          <w:rFonts w:ascii="Arial" w:hAnsi="Arial" w:cs="Arial"/>
          <w:szCs w:val="24"/>
        </w:rPr>
        <w:t>;</w:t>
      </w:r>
    </w:p>
    <w:p w:rsidR="00EA4ED4" w:rsidRDefault="00295C4E" w:rsidP="002E7457">
      <w:pPr>
        <w:numPr>
          <w:ilvl w:val="0"/>
          <w:numId w:val="2"/>
        </w:numPr>
        <w:tabs>
          <w:tab w:val="left" w:pos="720"/>
        </w:tabs>
        <w:jc w:val="both"/>
        <w:rPr>
          <w:rFonts w:ascii="Arial" w:hAnsi="Arial" w:cs="Arial"/>
          <w:szCs w:val="24"/>
          <w:lang w:eastAsia="ar-SA"/>
        </w:rPr>
      </w:pPr>
      <w:proofErr w:type="spellStart"/>
      <w:r w:rsidRPr="00295C4E">
        <w:rPr>
          <w:rFonts w:ascii="Arial" w:hAnsi="Arial" w:cs="Arial"/>
          <w:szCs w:val="24"/>
          <w:lang w:eastAsia="ar-SA"/>
        </w:rPr>
        <w:t>Ülgase</w:t>
      </w:r>
      <w:proofErr w:type="spellEnd"/>
      <w:r w:rsidRPr="00295C4E">
        <w:rPr>
          <w:rFonts w:ascii="Arial" w:hAnsi="Arial" w:cs="Arial"/>
          <w:szCs w:val="24"/>
          <w:lang w:eastAsia="ar-SA"/>
        </w:rPr>
        <w:t xml:space="preserve"> küla Lepa maaüksuse</w:t>
      </w:r>
      <w:r w:rsidR="00E456A0" w:rsidRPr="00295C4E">
        <w:rPr>
          <w:rFonts w:ascii="Arial" w:hAnsi="Arial" w:cs="Arial"/>
          <w:szCs w:val="24"/>
          <w:lang w:eastAsia="ar-SA"/>
        </w:rPr>
        <w:t xml:space="preserve"> detailplaneering, kehtestatud</w:t>
      </w:r>
      <w:r w:rsidRPr="00295C4E">
        <w:rPr>
          <w:rFonts w:ascii="Arial" w:hAnsi="Arial" w:cs="Arial"/>
          <w:szCs w:val="24"/>
          <w:lang w:eastAsia="ar-SA"/>
        </w:rPr>
        <w:t xml:space="preserve"> Jõelähtme Vallavolikogu</w:t>
      </w:r>
      <w:r w:rsidR="00E456A0" w:rsidRPr="00295C4E">
        <w:rPr>
          <w:rFonts w:ascii="Arial" w:hAnsi="Arial" w:cs="Arial"/>
          <w:szCs w:val="24"/>
          <w:lang w:eastAsia="ar-SA"/>
        </w:rPr>
        <w:t xml:space="preserve"> </w:t>
      </w:r>
      <w:r w:rsidRPr="00295C4E">
        <w:rPr>
          <w:rFonts w:ascii="Arial" w:hAnsi="Arial" w:cs="Arial"/>
          <w:szCs w:val="24"/>
          <w:lang w:eastAsia="ar-SA"/>
        </w:rPr>
        <w:t>26.04.2007 otsusega 178</w:t>
      </w:r>
      <w:r w:rsidR="00E456A0" w:rsidRPr="00295C4E">
        <w:rPr>
          <w:rFonts w:ascii="Arial" w:hAnsi="Arial" w:cs="Arial"/>
          <w:szCs w:val="24"/>
          <w:lang w:eastAsia="ar-SA"/>
        </w:rPr>
        <w:t xml:space="preserve">. </w:t>
      </w:r>
      <w:r w:rsidR="00EA4ED4" w:rsidRPr="00295C4E">
        <w:rPr>
          <w:rFonts w:ascii="Arial" w:hAnsi="Arial" w:cs="Arial"/>
          <w:szCs w:val="24"/>
          <w:lang w:eastAsia="ar-SA"/>
        </w:rPr>
        <w:t>P</w:t>
      </w:r>
      <w:r w:rsidR="00E456A0" w:rsidRPr="00295C4E">
        <w:rPr>
          <w:rFonts w:ascii="Arial" w:hAnsi="Arial" w:cs="Arial"/>
          <w:szCs w:val="24"/>
          <w:lang w:eastAsia="ar-SA"/>
        </w:rPr>
        <w:t>laneeringu</w:t>
      </w:r>
      <w:r w:rsidR="00EA4ED4" w:rsidRPr="00295C4E">
        <w:rPr>
          <w:rFonts w:ascii="Arial" w:hAnsi="Arial" w:cs="Arial"/>
          <w:szCs w:val="24"/>
          <w:lang w:eastAsia="ar-SA"/>
        </w:rPr>
        <w:t>ga</w:t>
      </w:r>
      <w:r w:rsidR="00E456A0" w:rsidRPr="00295C4E">
        <w:rPr>
          <w:rFonts w:ascii="Arial" w:hAnsi="Arial" w:cs="Arial"/>
          <w:szCs w:val="24"/>
          <w:lang w:eastAsia="ar-SA"/>
        </w:rPr>
        <w:t xml:space="preserve"> </w:t>
      </w:r>
      <w:r w:rsidR="00EA4ED4" w:rsidRPr="00295C4E">
        <w:rPr>
          <w:rFonts w:ascii="Arial" w:hAnsi="Arial" w:cs="Arial"/>
          <w:szCs w:val="24"/>
          <w:lang w:eastAsia="ar-SA"/>
        </w:rPr>
        <w:t>on kavanda</w:t>
      </w:r>
      <w:r w:rsidR="00E456A0" w:rsidRPr="00295C4E">
        <w:rPr>
          <w:rFonts w:ascii="Arial" w:hAnsi="Arial" w:cs="Arial"/>
          <w:szCs w:val="24"/>
          <w:lang w:eastAsia="ar-SA"/>
        </w:rPr>
        <w:t xml:space="preserve">tud </w:t>
      </w:r>
      <w:r w:rsidRPr="00295C4E">
        <w:rPr>
          <w:rFonts w:ascii="Arial" w:hAnsi="Arial" w:cs="Arial"/>
          <w:szCs w:val="24"/>
          <w:lang w:eastAsia="ar-SA"/>
        </w:rPr>
        <w:t xml:space="preserve">2 </w:t>
      </w:r>
      <w:r w:rsidR="00E456A0" w:rsidRPr="00295C4E">
        <w:rPr>
          <w:rFonts w:ascii="Arial" w:hAnsi="Arial" w:cs="Arial"/>
          <w:szCs w:val="24"/>
          <w:lang w:eastAsia="ar-SA"/>
        </w:rPr>
        <w:t>üksikelamukrunti.</w:t>
      </w:r>
      <w:r w:rsidR="00B16ADD" w:rsidRPr="00295C4E">
        <w:rPr>
          <w:rFonts w:ascii="Arial" w:hAnsi="Arial" w:cs="Arial"/>
          <w:szCs w:val="24"/>
          <w:lang w:eastAsia="ar-SA"/>
        </w:rPr>
        <w:t xml:space="preserve"> </w:t>
      </w:r>
    </w:p>
    <w:p w:rsidR="00344EC8" w:rsidRDefault="00344EC8" w:rsidP="002D7A6E">
      <w:pPr>
        <w:tabs>
          <w:tab w:val="left" w:pos="720"/>
        </w:tabs>
        <w:jc w:val="both"/>
        <w:rPr>
          <w:rFonts w:ascii="Arial" w:hAnsi="Arial" w:cs="Arial"/>
          <w:szCs w:val="24"/>
        </w:rPr>
      </w:pPr>
    </w:p>
    <w:p w:rsidR="00344EC8" w:rsidRDefault="00344EC8" w:rsidP="002D7A6E">
      <w:pPr>
        <w:tabs>
          <w:tab w:val="left" w:pos="720"/>
        </w:tabs>
        <w:jc w:val="both"/>
        <w:rPr>
          <w:rFonts w:ascii="Arial" w:hAnsi="Arial" w:cs="Arial"/>
          <w:szCs w:val="24"/>
        </w:rPr>
      </w:pPr>
      <w:r>
        <w:rPr>
          <w:rFonts w:ascii="Arial" w:hAnsi="Arial" w:cs="Arial"/>
          <w:szCs w:val="24"/>
        </w:rPr>
        <w:t>K</w:t>
      </w:r>
      <w:r w:rsidR="00B7720E">
        <w:rPr>
          <w:rFonts w:ascii="Arial" w:hAnsi="Arial" w:cs="Arial"/>
          <w:szCs w:val="24"/>
        </w:rPr>
        <w:t>agus külgneb planeeringuala riigi</w:t>
      </w:r>
      <w:r w:rsidR="002620AF">
        <w:rPr>
          <w:rFonts w:ascii="Arial" w:hAnsi="Arial" w:cs="Arial"/>
          <w:szCs w:val="24"/>
        </w:rPr>
        <w:t xml:space="preserve"> </w:t>
      </w:r>
      <w:r w:rsidR="00B7720E">
        <w:rPr>
          <w:rFonts w:ascii="Arial" w:hAnsi="Arial" w:cs="Arial"/>
          <w:szCs w:val="24"/>
        </w:rPr>
        <w:t>omandis oleva metsamaaga (</w:t>
      </w:r>
      <w:r w:rsidR="002F538D">
        <w:rPr>
          <w:rFonts w:ascii="Arial" w:hAnsi="Arial" w:cs="Arial"/>
          <w:szCs w:val="24"/>
        </w:rPr>
        <w:t>Laugu maaüksus</w:t>
      </w:r>
      <w:r w:rsidR="00216DC0">
        <w:rPr>
          <w:rFonts w:ascii="Arial" w:hAnsi="Arial" w:cs="Arial"/>
          <w:szCs w:val="24"/>
        </w:rPr>
        <w:t>).</w:t>
      </w:r>
      <w:r w:rsidR="00DD1B0C">
        <w:rPr>
          <w:rFonts w:ascii="Arial" w:hAnsi="Arial" w:cs="Arial"/>
          <w:szCs w:val="24"/>
        </w:rPr>
        <w:t xml:space="preserve"> Lõunapool paiknevad</w:t>
      </w:r>
      <w:r w:rsidR="00802A37">
        <w:rPr>
          <w:rFonts w:ascii="Arial" w:hAnsi="Arial" w:cs="Arial"/>
          <w:szCs w:val="24"/>
        </w:rPr>
        <w:t xml:space="preserve"> maatulundusmaa otstarbega Ahki</w:t>
      </w:r>
      <w:r w:rsidR="00DD1B0C">
        <w:rPr>
          <w:rFonts w:ascii="Arial" w:hAnsi="Arial" w:cs="Arial"/>
          <w:szCs w:val="24"/>
        </w:rPr>
        <w:t xml:space="preserve"> kinnistu, mis on suures osas kaetud metsaga ning elamumaa otstarbega Loode tee 13, 15 ja 19 kinnistud.</w:t>
      </w:r>
      <w:r w:rsidR="00802A37">
        <w:rPr>
          <w:rFonts w:ascii="Arial" w:hAnsi="Arial" w:cs="Arial"/>
          <w:szCs w:val="24"/>
        </w:rPr>
        <w:t xml:space="preserve"> </w:t>
      </w:r>
    </w:p>
    <w:p w:rsidR="00DD1B0C" w:rsidRDefault="00DD1B0C" w:rsidP="002D7A6E">
      <w:pPr>
        <w:tabs>
          <w:tab w:val="left" w:pos="720"/>
        </w:tabs>
        <w:jc w:val="both"/>
        <w:rPr>
          <w:rFonts w:ascii="Arial" w:hAnsi="Arial" w:cs="Arial"/>
          <w:szCs w:val="24"/>
        </w:rPr>
      </w:pPr>
    </w:p>
    <w:p w:rsidR="00344EC8" w:rsidRDefault="00344EC8" w:rsidP="00344EC8">
      <w:pPr>
        <w:tabs>
          <w:tab w:val="left" w:pos="720"/>
        </w:tabs>
        <w:jc w:val="both"/>
        <w:rPr>
          <w:rFonts w:ascii="Arial" w:hAnsi="Arial" w:cs="Arial"/>
          <w:szCs w:val="24"/>
        </w:rPr>
      </w:pPr>
      <w:r>
        <w:rPr>
          <w:rFonts w:ascii="Arial" w:hAnsi="Arial" w:cs="Arial"/>
          <w:szCs w:val="24"/>
        </w:rPr>
        <w:t xml:space="preserve">Poolsaare kirdetipus paikneb </w:t>
      </w:r>
      <w:proofErr w:type="spellStart"/>
      <w:r>
        <w:rPr>
          <w:rFonts w:ascii="Arial" w:hAnsi="Arial" w:cs="Arial"/>
          <w:szCs w:val="24"/>
        </w:rPr>
        <w:t>Kojunuki</w:t>
      </w:r>
      <w:proofErr w:type="spellEnd"/>
      <w:r>
        <w:rPr>
          <w:rFonts w:ascii="Arial" w:hAnsi="Arial" w:cs="Arial"/>
          <w:szCs w:val="24"/>
        </w:rPr>
        <w:t xml:space="preserve"> sadam. Sadamahoones on restoran, ainuke teenindusettevõte poolsaarel. Juurdepääs sadamale toimub a</w:t>
      </w:r>
      <w:r w:rsidR="002F538D">
        <w:rPr>
          <w:rFonts w:ascii="Arial" w:hAnsi="Arial" w:cs="Arial"/>
          <w:szCs w:val="24"/>
        </w:rPr>
        <w:t>valiku Nuki tee kaudu, Nuki tee</w:t>
      </w:r>
      <w:r>
        <w:rPr>
          <w:rFonts w:ascii="Arial" w:hAnsi="Arial" w:cs="Arial"/>
          <w:szCs w:val="24"/>
        </w:rPr>
        <w:t xml:space="preserve"> algab lõunapool Koljunuki teest, mis on samuti avaliku kasutusega vallatee. Ühistranspordi liiklust ega peatusi  planeeringualal käesoleval ajal pole.</w:t>
      </w:r>
    </w:p>
    <w:p w:rsidR="00D97A9C" w:rsidRDefault="00D97A9C" w:rsidP="002D7A6E">
      <w:pPr>
        <w:tabs>
          <w:tab w:val="left" w:pos="720"/>
        </w:tabs>
        <w:jc w:val="both"/>
        <w:rPr>
          <w:rFonts w:ascii="Arial" w:hAnsi="Arial" w:cs="Arial"/>
          <w:szCs w:val="24"/>
        </w:rPr>
      </w:pPr>
    </w:p>
    <w:p w:rsidR="00276D42" w:rsidRDefault="00276D42" w:rsidP="005A790C">
      <w:pPr>
        <w:jc w:val="both"/>
        <w:rPr>
          <w:rFonts w:ascii="Arial" w:hAnsi="Arial" w:cs="Arial"/>
          <w:szCs w:val="24"/>
        </w:rPr>
      </w:pPr>
    </w:p>
    <w:p w:rsidR="007C293E" w:rsidRDefault="007C293E" w:rsidP="003F23CF">
      <w:pPr>
        <w:jc w:val="both"/>
        <w:rPr>
          <w:rFonts w:ascii="Arial" w:hAnsi="Arial" w:cs="Arial"/>
          <w:b/>
          <w:caps/>
          <w:szCs w:val="24"/>
        </w:rPr>
      </w:pPr>
      <w:r w:rsidRPr="0025090F">
        <w:rPr>
          <w:rFonts w:ascii="Arial" w:hAnsi="Arial" w:cs="Arial"/>
          <w:b/>
          <w:caps/>
          <w:szCs w:val="24"/>
        </w:rPr>
        <w:t>3.Detailplaneeringu lahendus</w:t>
      </w:r>
      <w:r w:rsidR="00903166">
        <w:rPr>
          <w:rFonts w:ascii="Arial" w:hAnsi="Arial" w:cs="Arial"/>
          <w:b/>
          <w:caps/>
          <w:szCs w:val="24"/>
        </w:rPr>
        <w:t xml:space="preserve"> </w:t>
      </w:r>
    </w:p>
    <w:p w:rsidR="00CC221E" w:rsidRDefault="00CC221E" w:rsidP="00CC221E">
      <w:pPr>
        <w:rPr>
          <w:rFonts w:ascii="Arial" w:hAnsi="Arial" w:cs="Arial"/>
          <w:b/>
        </w:rPr>
      </w:pPr>
      <w:r>
        <w:rPr>
          <w:rFonts w:ascii="Arial" w:hAnsi="Arial" w:cs="Arial"/>
          <w:b/>
        </w:rPr>
        <w:t xml:space="preserve">3.1. Ettepanek Jõelähtme valla </w:t>
      </w:r>
      <w:r w:rsidR="00AB48DE">
        <w:rPr>
          <w:rFonts w:ascii="Arial" w:hAnsi="Arial" w:cs="Arial"/>
          <w:b/>
        </w:rPr>
        <w:t xml:space="preserve">kehtiva </w:t>
      </w:r>
      <w:r w:rsidRPr="005E04D7">
        <w:rPr>
          <w:rFonts w:ascii="Arial" w:hAnsi="Arial" w:cs="Arial"/>
          <w:b/>
        </w:rPr>
        <w:t>üldplaneeringu muutmiseks</w:t>
      </w:r>
    </w:p>
    <w:p w:rsidR="00594B01" w:rsidRDefault="00594B01" w:rsidP="003740BF">
      <w:pPr>
        <w:jc w:val="both"/>
        <w:rPr>
          <w:rFonts w:ascii="Arial" w:hAnsi="Arial" w:cs="Arial"/>
          <w:b/>
        </w:rPr>
      </w:pPr>
    </w:p>
    <w:p w:rsidR="001948A7" w:rsidRDefault="004529D9" w:rsidP="001948A7">
      <w:pPr>
        <w:jc w:val="both"/>
        <w:rPr>
          <w:rFonts w:ascii="Arial" w:hAnsi="Arial" w:cs="Arial"/>
        </w:rPr>
      </w:pPr>
      <w:r w:rsidRPr="004529D9">
        <w:rPr>
          <w:rFonts w:ascii="Arial" w:hAnsi="Arial" w:cs="Arial"/>
        </w:rPr>
        <w:t>Detail</w:t>
      </w:r>
      <w:r>
        <w:rPr>
          <w:rFonts w:ascii="Arial" w:hAnsi="Arial" w:cs="Arial"/>
        </w:rPr>
        <w:t>planeering teeb kaks ettepanekut Jõelähtme valla kehtiva üldplaneeringu muutmiseks.</w:t>
      </w:r>
      <w:r w:rsidRPr="004529D9">
        <w:rPr>
          <w:rFonts w:ascii="Arial" w:hAnsi="Arial" w:cs="Arial"/>
        </w:rPr>
        <w:t xml:space="preserve"> </w:t>
      </w:r>
    </w:p>
    <w:p w:rsidR="00367996" w:rsidRDefault="00367996" w:rsidP="00410211">
      <w:pPr>
        <w:jc w:val="both"/>
        <w:rPr>
          <w:rFonts w:ascii="Arial" w:hAnsi="Arial" w:cs="Arial"/>
          <w:b/>
        </w:rPr>
      </w:pPr>
    </w:p>
    <w:p w:rsidR="001948A7" w:rsidRPr="001948A7" w:rsidRDefault="001948A7" w:rsidP="00410211">
      <w:pPr>
        <w:jc w:val="both"/>
        <w:rPr>
          <w:rFonts w:ascii="Arial" w:hAnsi="Arial" w:cs="Arial"/>
          <w:szCs w:val="24"/>
        </w:rPr>
      </w:pPr>
      <w:r w:rsidRPr="001948A7">
        <w:rPr>
          <w:rFonts w:ascii="Arial" w:hAnsi="Arial" w:cs="Arial"/>
          <w:b/>
        </w:rPr>
        <w:t>Esiteks</w:t>
      </w:r>
      <w:r w:rsidR="00410211">
        <w:rPr>
          <w:rFonts w:ascii="Arial" w:hAnsi="Arial" w:cs="Arial"/>
          <w:b/>
        </w:rPr>
        <w:t xml:space="preserve"> </w:t>
      </w:r>
      <w:r w:rsidR="00F90686">
        <w:rPr>
          <w:rFonts w:ascii="Arial" w:hAnsi="Arial" w:cs="Arial"/>
        </w:rPr>
        <w:t xml:space="preserve"> </w:t>
      </w:r>
    </w:p>
    <w:p w:rsidR="00D91E10" w:rsidRDefault="00CD6F6C" w:rsidP="00CD6F6C">
      <w:pPr>
        <w:jc w:val="both"/>
        <w:rPr>
          <w:rFonts w:ascii="Arial" w:hAnsi="Arial" w:cs="Arial"/>
          <w:szCs w:val="24"/>
          <w:lang w:eastAsia="ar-SA"/>
        </w:rPr>
      </w:pPr>
      <w:r>
        <w:rPr>
          <w:rFonts w:ascii="Arial" w:hAnsi="Arial" w:cs="Arial"/>
          <w:szCs w:val="24"/>
          <w:lang w:eastAsia="ar-SA"/>
        </w:rPr>
        <w:t xml:space="preserve">Detailplaneeringuga </w:t>
      </w:r>
      <w:r w:rsidRPr="004529D9">
        <w:rPr>
          <w:rFonts w:ascii="Arial" w:hAnsi="Arial" w:cs="Arial"/>
          <w:szCs w:val="24"/>
          <w:lang w:eastAsia="ar-SA"/>
        </w:rPr>
        <w:t>tehakse ettepanek</w:t>
      </w:r>
      <w:r w:rsidRPr="00541C5E">
        <w:rPr>
          <w:rFonts w:ascii="Arial" w:hAnsi="Arial" w:cs="Arial"/>
          <w:b/>
          <w:szCs w:val="24"/>
          <w:lang w:eastAsia="ar-SA"/>
        </w:rPr>
        <w:t xml:space="preserve"> </w:t>
      </w:r>
      <w:r w:rsidR="00590F58" w:rsidRPr="00590F58">
        <w:rPr>
          <w:rFonts w:ascii="Arial" w:hAnsi="Arial" w:cs="Arial"/>
          <w:b/>
          <w:szCs w:val="24"/>
          <w:lang w:eastAsia="ar-SA"/>
        </w:rPr>
        <w:t xml:space="preserve">ranna ehituskeeluvööndi </w:t>
      </w:r>
      <w:r w:rsidR="003724AF">
        <w:rPr>
          <w:rFonts w:ascii="Arial" w:hAnsi="Arial" w:cs="Arial"/>
          <w:b/>
          <w:szCs w:val="24"/>
          <w:lang w:eastAsia="ar-SA"/>
        </w:rPr>
        <w:t xml:space="preserve">ulatuse </w:t>
      </w:r>
      <w:r>
        <w:rPr>
          <w:rFonts w:ascii="Arial" w:hAnsi="Arial" w:cs="Arial"/>
          <w:b/>
          <w:szCs w:val="24"/>
          <w:lang w:eastAsia="ar-SA"/>
        </w:rPr>
        <w:t>vähenda</w:t>
      </w:r>
      <w:r w:rsidR="00590F58" w:rsidRPr="00590F58">
        <w:rPr>
          <w:rFonts w:ascii="Arial" w:hAnsi="Arial" w:cs="Arial"/>
          <w:b/>
          <w:szCs w:val="24"/>
          <w:lang w:eastAsia="ar-SA"/>
        </w:rPr>
        <w:t>mis</w:t>
      </w:r>
      <w:r w:rsidR="00F45518">
        <w:rPr>
          <w:rFonts w:ascii="Arial" w:hAnsi="Arial" w:cs="Arial"/>
          <w:b/>
          <w:szCs w:val="24"/>
          <w:lang w:eastAsia="ar-SA"/>
        </w:rPr>
        <w:t>e</w:t>
      </w:r>
      <w:r w:rsidR="00590F58" w:rsidRPr="00590F58">
        <w:rPr>
          <w:rFonts w:ascii="Arial" w:hAnsi="Arial" w:cs="Arial"/>
          <w:b/>
          <w:szCs w:val="24"/>
          <w:lang w:eastAsia="ar-SA"/>
        </w:rPr>
        <w:t>ks</w:t>
      </w:r>
      <w:r w:rsidR="00590F58">
        <w:rPr>
          <w:rFonts w:ascii="Arial" w:hAnsi="Arial" w:cs="Arial"/>
          <w:szCs w:val="24"/>
          <w:lang w:eastAsia="ar-SA"/>
        </w:rPr>
        <w:t xml:space="preserve">. </w:t>
      </w:r>
    </w:p>
    <w:p w:rsidR="00461A4D" w:rsidRDefault="00461A4D" w:rsidP="00550CA0">
      <w:pPr>
        <w:jc w:val="both"/>
        <w:rPr>
          <w:rFonts w:ascii="Tahoma" w:hAnsi="Tahoma" w:cs="Tahoma"/>
          <w:szCs w:val="24"/>
        </w:rPr>
      </w:pPr>
    </w:p>
    <w:p w:rsidR="00230579" w:rsidRDefault="00461A4D" w:rsidP="00550CA0">
      <w:pPr>
        <w:pStyle w:val="Default"/>
        <w:jc w:val="both"/>
        <w:rPr>
          <w:rFonts w:ascii="Tahoma" w:hAnsi="Tahoma" w:cs="Tahoma"/>
        </w:rPr>
      </w:pPr>
      <w:r>
        <w:rPr>
          <w:rFonts w:ascii="Tahoma" w:hAnsi="Tahoma" w:cs="Tahoma"/>
        </w:rPr>
        <w:t xml:space="preserve">Planeeringuala idapoolsel rannal taotletakse ehituskeeluvööndi vähendamist planeeritud </w:t>
      </w:r>
      <w:r w:rsidRPr="001139FA">
        <w:rPr>
          <w:rFonts w:ascii="Arial" w:hAnsi="Arial" w:cs="Arial"/>
          <w:b/>
        </w:rPr>
        <w:t xml:space="preserve">kruntidel </w:t>
      </w:r>
      <w:proofErr w:type="spellStart"/>
      <w:r w:rsidRPr="001139FA">
        <w:rPr>
          <w:rFonts w:ascii="Arial" w:hAnsi="Arial" w:cs="Arial"/>
          <w:b/>
        </w:rPr>
        <w:t>pos</w:t>
      </w:r>
      <w:proofErr w:type="spellEnd"/>
      <w:r w:rsidRPr="001139FA">
        <w:rPr>
          <w:rFonts w:ascii="Arial" w:hAnsi="Arial" w:cs="Arial"/>
          <w:b/>
        </w:rPr>
        <w:t xml:space="preserve"> 4, 5 ja 6</w:t>
      </w:r>
      <w:r>
        <w:rPr>
          <w:rFonts w:ascii="Tahoma" w:hAnsi="Tahoma" w:cs="Tahoma"/>
        </w:rPr>
        <w:t xml:space="preserve"> ulatusele ca 40 m kuni  min 30 m astangust vastavalt planeeringu põhijoonisel tähistatud joonele.</w:t>
      </w:r>
      <w:r w:rsidR="001139FA">
        <w:rPr>
          <w:rFonts w:ascii="Tahoma" w:hAnsi="Tahoma" w:cs="Tahoma"/>
        </w:rPr>
        <w:t xml:space="preserve"> </w:t>
      </w:r>
    </w:p>
    <w:p w:rsidR="00550CA0" w:rsidRDefault="00550CA0" w:rsidP="00550CA0">
      <w:pPr>
        <w:pStyle w:val="Default"/>
        <w:jc w:val="both"/>
        <w:rPr>
          <w:rFonts w:ascii="Arial" w:hAnsi="Arial" w:cs="Arial"/>
          <w:color w:val="auto"/>
        </w:rPr>
      </w:pPr>
    </w:p>
    <w:p w:rsidR="00461A4D" w:rsidRDefault="001139FA" w:rsidP="00550CA0">
      <w:pPr>
        <w:jc w:val="both"/>
        <w:rPr>
          <w:rFonts w:ascii="Tahoma" w:hAnsi="Tahoma" w:cs="Tahoma"/>
          <w:szCs w:val="24"/>
        </w:rPr>
      </w:pPr>
      <w:r>
        <w:rPr>
          <w:rFonts w:ascii="Tahoma" w:hAnsi="Tahoma" w:cs="Tahoma"/>
          <w:szCs w:val="24"/>
        </w:rPr>
        <w:t xml:space="preserve">Planeeritud </w:t>
      </w:r>
      <w:r w:rsidRPr="002620AF">
        <w:rPr>
          <w:rFonts w:ascii="Arial" w:hAnsi="Arial" w:cs="Arial"/>
          <w:b/>
          <w:szCs w:val="24"/>
        </w:rPr>
        <w:t xml:space="preserve">krundil </w:t>
      </w:r>
      <w:proofErr w:type="spellStart"/>
      <w:r w:rsidRPr="002620AF">
        <w:rPr>
          <w:rFonts w:ascii="Arial" w:hAnsi="Arial" w:cs="Arial"/>
          <w:b/>
          <w:szCs w:val="24"/>
        </w:rPr>
        <w:t>pos</w:t>
      </w:r>
      <w:proofErr w:type="spellEnd"/>
      <w:r w:rsidRPr="002620AF">
        <w:rPr>
          <w:rFonts w:ascii="Arial" w:hAnsi="Arial" w:cs="Arial"/>
          <w:b/>
          <w:szCs w:val="24"/>
        </w:rPr>
        <w:t xml:space="preserve"> 9</w:t>
      </w:r>
      <w:r>
        <w:rPr>
          <w:rFonts w:ascii="Tahoma" w:hAnsi="Tahoma" w:cs="Tahoma"/>
          <w:szCs w:val="24"/>
        </w:rPr>
        <w:t xml:space="preserve"> taotletakse ehituskeeluvööndi vähendamist </w:t>
      </w:r>
      <w:r w:rsidR="00DE6160">
        <w:rPr>
          <w:rFonts w:ascii="Tahoma" w:hAnsi="Tahoma" w:cs="Tahoma"/>
          <w:szCs w:val="24"/>
        </w:rPr>
        <w:t xml:space="preserve">4 m </w:t>
      </w:r>
      <w:r>
        <w:rPr>
          <w:rFonts w:ascii="Tahoma" w:hAnsi="Tahoma" w:cs="Tahoma"/>
          <w:szCs w:val="24"/>
        </w:rPr>
        <w:t>kuni 8 m ulatuses maismaa suunas vastavalt planeeringu põhijoonisel tähistatud joonele.</w:t>
      </w:r>
    </w:p>
    <w:p w:rsidR="00550CA0" w:rsidRDefault="00550CA0" w:rsidP="00550CA0">
      <w:pPr>
        <w:jc w:val="both"/>
        <w:rPr>
          <w:rFonts w:ascii="Tahoma" w:hAnsi="Tahoma" w:cs="Tahoma"/>
          <w:szCs w:val="24"/>
        </w:rPr>
      </w:pPr>
    </w:p>
    <w:p w:rsidR="00CD6F6C" w:rsidRDefault="00461A4D" w:rsidP="00CD6F6C">
      <w:pPr>
        <w:jc w:val="both"/>
        <w:rPr>
          <w:rFonts w:ascii="Arial" w:hAnsi="Arial" w:cs="Arial"/>
          <w:szCs w:val="24"/>
          <w:lang w:eastAsia="ar-SA"/>
        </w:rPr>
      </w:pPr>
      <w:r>
        <w:rPr>
          <w:rFonts w:ascii="Tahoma" w:hAnsi="Tahoma" w:cs="Tahoma"/>
          <w:szCs w:val="24"/>
        </w:rPr>
        <w:t>Planeeritud e</w:t>
      </w:r>
      <w:r w:rsidR="000678D3">
        <w:rPr>
          <w:rFonts w:ascii="Tahoma" w:hAnsi="Tahoma" w:cs="Tahoma"/>
          <w:szCs w:val="24"/>
        </w:rPr>
        <w:t xml:space="preserve">lamukrunt </w:t>
      </w:r>
      <w:proofErr w:type="spellStart"/>
      <w:r w:rsidR="000678D3">
        <w:rPr>
          <w:rFonts w:ascii="Tahoma" w:hAnsi="Tahoma" w:cs="Tahoma"/>
          <w:szCs w:val="24"/>
        </w:rPr>
        <w:t>pos</w:t>
      </w:r>
      <w:proofErr w:type="spellEnd"/>
      <w:r w:rsidR="000678D3">
        <w:rPr>
          <w:rFonts w:ascii="Tahoma" w:hAnsi="Tahoma" w:cs="Tahoma"/>
          <w:szCs w:val="24"/>
        </w:rPr>
        <w:t xml:space="preserve"> 28 paikneb kog</w:t>
      </w:r>
      <w:r>
        <w:rPr>
          <w:rFonts w:ascii="Tahoma" w:hAnsi="Tahoma" w:cs="Tahoma"/>
          <w:szCs w:val="24"/>
        </w:rPr>
        <w:t xml:space="preserve">u ulatuses ehituskeeluvööndis. </w:t>
      </w:r>
      <w:r w:rsidR="001139FA" w:rsidRPr="001139FA">
        <w:rPr>
          <w:rFonts w:ascii="Arial" w:hAnsi="Arial" w:cs="Arial"/>
          <w:b/>
          <w:szCs w:val="24"/>
        </w:rPr>
        <w:t xml:space="preserve">Krundil </w:t>
      </w:r>
      <w:proofErr w:type="spellStart"/>
      <w:r w:rsidR="001139FA" w:rsidRPr="001139FA">
        <w:rPr>
          <w:rFonts w:ascii="Arial" w:hAnsi="Arial" w:cs="Arial"/>
          <w:b/>
          <w:szCs w:val="24"/>
        </w:rPr>
        <w:t>pos</w:t>
      </w:r>
      <w:proofErr w:type="spellEnd"/>
      <w:r w:rsidR="001139FA" w:rsidRPr="001139FA">
        <w:rPr>
          <w:rFonts w:ascii="Arial" w:hAnsi="Arial" w:cs="Arial"/>
          <w:b/>
          <w:szCs w:val="24"/>
        </w:rPr>
        <w:t xml:space="preserve"> 28</w:t>
      </w:r>
      <w:r w:rsidR="001139FA">
        <w:rPr>
          <w:rFonts w:ascii="Tahoma" w:hAnsi="Tahoma" w:cs="Tahoma"/>
          <w:szCs w:val="24"/>
        </w:rPr>
        <w:t xml:space="preserve"> </w:t>
      </w:r>
      <w:r>
        <w:rPr>
          <w:rFonts w:ascii="Tahoma" w:hAnsi="Tahoma" w:cs="Tahoma"/>
          <w:szCs w:val="24"/>
        </w:rPr>
        <w:t>taotletaks</w:t>
      </w:r>
      <w:r w:rsidR="001139FA">
        <w:rPr>
          <w:rFonts w:ascii="Tahoma" w:hAnsi="Tahoma" w:cs="Tahoma"/>
          <w:szCs w:val="24"/>
        </w:rPr>
        <w:t>e</w:t>
      </w:r>
      <w:r w:rsidR="000678D3">
        <w:rPr>
          <w:rFonts w:ascii="Tahoma" w:hAnsi="Tahoma" w:cs="Tahoma"/>
          <w:szCs w:val="24"/>
        </w:rPr>
        <w:t xml:space="preserve"> ehituskeeluvööndi vähendamist vaid olemasoleva hoone vundamendi kohal. E</w:t>
      </w:r>
      <w:r w:rsidR="00CD6F6C">
        <w:rPr>
          <w:rFonts w:ascii="Arial" w:hAnsi="Arial" w:cs="Arial"/>
          <w:szCs w:val="24"/>
          <w:lang w:eastAsia="ar-SA"/>
        </w:rPr>
        <w:t xml:space="preserve">ttepanek </w:t>
      </w:r>
      <w:r w:rsidR="000678D3">
        <w:rPr>
          <w:rFonts w:ascii="Arial" w:hAnsi="Arial" w:cs="Arial"/>
          <w:szCs w:val="24"/>
          <w:lang w:eastAsia="ar-SA"/>
        </w:rPr>
        <w:t xml:space="preserve">on </w:t>
      </w:r>
      <w:r w:rsidR="00CD6F6C">
        <w:rPr>
          <w:rFonts w:ascii="Arial" w:hAnsi="Arial" w:cs="Arial"/>
          <w:szCs w:val="24"/>
          <w:lang w:eastAsia="ar-SA"/>
        </w:rPr>
        <w:t>vähendada ehituskeeluvööndit 115 m</w:t>
      </w:r>
      <w:r w:rsidR="00CD6F6C" w:rsidRPr="00EE1FA2">
        <w:rPr>
          <w:rFonts w:ascii="Arial" w:hAnsi="Arial" w:cs="Arial"/>
          <w:szCs w:val="24"/>
          <w:vertAlign w:val="superscript"/>
          <w:lang w:eastAsia="ar-SA"/>
        </w:rPr>
        <w:t>2</w:t>
      </w:r>
      <w:r w:rsidR="00CD6F6C">
        <w:rPr>
          <w:rFonts w:ascii="Arial" w:hAnsi="Arial" w:cs="Arial"/>
          <w:szCs w:val="24"/>
          <w:vertAlign w:val="superscript"/>
          <w:lang w:eastAsia="ar-SA"/>
        </w:rPr>
        <w:t xml:space="preserve"> </w:t>
      </w:r>
      <w:r w:rsidR="00CD6F6C">
        <w:rPr>
          <w:rFonts w:ascii="Arial" w:hAnsi="Arial" w:cs="Arial"/>
          <w:szCs w:val="24"/>
          <w:lang w:eastAsia="ar-SA"/>
        </w:rPr>
        <w:t>ulatuses krundil paikneva</w:t>
      </w:r>
      <w:r w:rsidR="00F55B3B">
        <w:rPr>
          <w:rFonts w:ascii="Arial" w:hAnsi="Arial" w:cs="Arial"/>
          <w:szCs w:val="24"/>
          <w:lang w:eastAsia="ar-SA"/>
        </w:rPr>
        <w:t xml:space="preserve"> ajaloolise vundamendi asukohas ning krundi Loode tee äärses osas krundile sissesõidutee ja 2-kohalise sõiduautode parkla rajamiseks vajalikus ulatuses.</w:t>
      </w:r>
    </w:p>
    <w:p w:rsidR="00F55B3B" w:rsidRDefault="00F55B3B" w:rsidP="00CD6F6C">
      <w:pPr>
        <w:jc w:val="both"/>
        <w:rPr>
          <w:rFonts w:ascii="Arial" w:hAnsi="Arial" w:cs="Arial"/>
          <w:szCs w:val="24"/>
          <w:lang w:eastAsia="ar-SA"/>
        </w:rPr>
      </w:pPr>
    </w:p>
    <w:p w:rsidR="00F55B3B" w:rsidRDefault="00F55B3B" w:rsidP="00CD6F6C">
      <w:pPr>
        <w:jc w:val="both"/>
        <w:rPr>
          <w:rFonts w:ascii="Arial" w:hAnsi="Arial" w:cs="Arial"/>
          <w:szCs w:val="24"/>
          <w:lang w:eastAsia="ar-SA"/>
        </w:rPr>
      </w:pPr>
      <w:r>
        <w:rPr>
          <w:rFonts w:ascii="Arial" w:hAnsi="Arial" w:cs="Arial"/>
          <w:szCs w:val="24"/>
          <w:lang w:eastAsia="ar-SA"/>
        </w:rPr>
        <w:t xml:space="preserve">Poolsaare läänekaldal taotletakse ehituskeeluvööndi vähendamist selliselt, et Loode tee ja Loode tee äärsed </w:t>
      </w:r>
      <w:r w:rsidRPr="002620AF">
        <w:rPr>
          <w:rFonts w:ascii="Arial" w:hAnsi="Arial" w:cs="Arial"/>
          <w:b/>
          <w:szCs w:val="24"/>
          <w:lang w:eastAsia="ar-SA"/>
        </w:rPr>
        <w:t xml:space="preserve">krundid </w:t>
      </w:r>
      <w:proofErr w:type="spellStart"/>
      <w:r w:rsidRPr="002620AF">
        <w:rPr>
          <w:rFonts w:ascii="Arial" w:hAnsi="Arial" w:cs="Arial"/>
          <w:b/>
          <w:szCs w:val="24"/>
          <w:lang w:eastAsia="ar-SA"/>
        </w:rPr>
        <w:t>pos</w:t>
      </w:r>
      <w:proofErr w:type="spellEnd"/>
      <w:r w:rsidRPr="002620AF">
        <w:rPr>
          <w:rFonts w:ascii="Arial" w:hAnsi="Arial" w:cs="Arial"/>
          <w:b/>
          <w:szCs w:val="24"/>
          <w:lang w:eastAsia="ar-SA"/>
        </w:rPr>
        <w:t xml:space="preserve"> 18 kuni </w:t>
      </w:r>
      <w:proofErr w:type="spellStart"/>
      <w:r w:rsidRPr="002620AF">
        <w:rPr>
          <w:rFonts w:ascii="Arial" w:hAnsi="Arial" w:cs="Arial"/>
          <w:b/>
          <w:szCs w:val="24"/>
          <w:lang w:eastAsia="ar-SA"/>
        </w:rPr>
        <w:t>pos</w:t>
      </w:r>
      <w:proofErr w:type="spellEnd"/>
      <w:r w:rsidRPr="002620AF">
        <w:rPr>
          <w:rFonts w:ascii="Arial" w:hAnsi="Arial" w:cs="Arial"/>
          <w:b/>
          <w:szCs w:val="24"/>
          <w:lang w:eastAsia="ar-SA"/>
        </w:rPr>
        <w:t xml:space="preserve"> 27</w:t>
      </w:r>
      <w:r>
        <w:rPr>
          <w:rFonts w:ascii="Arial" w:hAnsi="Arial" w:cs="Arial"/>
          <w:szCs w:val="24"/>
          <w:lang w:eastAsia="ar-SA"/>
        </w:rPr>
        <w:t xml:space="preserve"> jääksid ehituskeeluvööndist välja.</w:t>
      </w:r>
      <w:r w:rsidR="00E65261">
        <w:rPr>
          <w:rFonts w:ascii="Arial" w:hAnsi="Arial" w:cs="Arial"/>
          <w:szCs w:val="24"/>
          <w:lang w:eastAsia="ar-SA"/>
        </w:rPr>
        <w:t xml:space="preserve"> E</w:t>
      </w:r>
      <w:r>
        <w:rPr>
          <w:rFonts w:ascii="Arial" w:hAnsi="Arial" w:cs="Arial"/>
          <w:szCs w:val="24"/>
          <w:lang w:eastAsia="ar-SA"/>
        </w:rPr>
        <w:t xml:space="preserve">hituskeeluvöönd ulatuks </w:t>
      </w:r>
      <w:r w:rsidR="00E65261">
        <w:rPr>
          <w:rFonts w:ascii="Arial" w:hAnsi="Arial" w:cs="Arial"/>
          <w:szCs w:val="24"/>
          <w:lang w:eastAsia="ar-SA"/>
        </w:rPr>
        <w:t xml:space="preserve">siis </w:t>
      </w:r>
      <w:r>
        <w:rPr>
          <w:rFonts w:ascii="Arial" w:hAnsi="Arial" w:cs="Arial"/>
          <w:szCs w:val="24"/>
          <w:lang w:eastAsia="ar-SA"/>
        </w:rPr>
        <w:t xml:space="preserve">seal </w:t>
      </w:r>
      <w:r w:rsidR="00E65261">
        <w:rPr>
          <w:rFonts w:ascii="Arial" w:hAnsi="Arial" w:cs="Arial"/>
          <w:szCs w:val="24"/>
          <w:lang w:eastAsia="ar-SA"/>
        </w:rPr>
        <w:t>kuni Loode tee krundi (</w:t>
      </w:r>
      <w:proofErr w:type="spellStart"/>
      <w:r w:rsidR="00E65261">
        <w:rPr>
          <w:rFonts w:ascii="Arial" w:hAnsi="Arial" w:cs="Arial"/>
          <w:szCs w:val="24"/>
          <w:lang w:eastAsia="ar-SA"/>
        </w:rPr>
        <w:t>pos</w:t>
      </w:r>
      <w:proofErr w:type="spellEnd"/>
      <w:r w:rsidR="00E65261">
        <w:rPr>
          <w:rFonts w:ascii="Arial" w:hAnsi="Arial" w:cs="Arial"/>
          <w:szCs w:val="24"/>
          <w:lang w:eastAsia="ar-SA"/>
        </w:rPr>
        <w:t xml:space="preserve"> 34) merepoolse piirini.</w:t>
      </w:r>
    </w:p>
    <w:p w:rsidR="003740BF" w:rsidRDefault="00C67CF3" w:rsidP="00C67CF3">
      <w:pPr>
        <w:jc w:val="both"/>
        <w:rPr>
          <w:rFonts w:ascii="Arial" w:hAnsi="Arial" w:cs="Arial"/>
          <w:b/>
          <w:szCs w:val="24"/>
          <w:lang w:eastAsia="ar-SA"/>
        </w:rPr>
      </w:pPr>
      <w:r w:rsidRPr="00917CDE">
        <w:rPr>
          <w:rFonts w:ascii="Arial" w:hAnsi="Arial" w:cs="Arial"/>
          <w:b/>
          <w:szCs w:val="24"/>
          <w:lang w:eastAsia="ar-SA"/>
        </w:rPr>
        <w:lastRenderedPageBreak/>
        <w:t>Teisek</w:t>
      </w:r>
      <w:r w:rsidR="00410211" w:rsidRPr="00917CDE">
        <w:rPr>
          <w:rFonts w:ascii="Arial" w:hAnsi="Arial" w:cs="Arial"/>
          <w:b/>
          <w:szCs w:val="24"/>
          <w:lang w:eastAsia="ar-SA"/>
        </w:rPr>
        <w:t>s</w:t>
      </w:r>
    </w:p>
    <w:p w:rsidR="00220D53" w:rsidRPr="00917CDE" w:rsidRDefault="00220D53" w:rsidP="00C67CF3">
      <w:pPr>
        <w:jc w:val="both"/>
        <w:rPr>
          <w:rFonts w:ascii="Arial" w:hAnsi="Arial" w:cs="Arial"/>
          <w:b/>
          <w:szCs w:val="24"/>
          <w:lang w:eastAsia="ar-SA"/>
        </w:rPr>
      </w:pPr>
    </w:p>
    <w:p w:rsidR="00917CDE" w:rsidRPr="00293B75" w:rsidRDefault="00410211" w:rsidP="00917CDE">
      <w:pPr>
        <w:pStyle w:val="Body"/>
        <w:spacing w:line="240" w:lineRule="auto"/>
        <w:rPr>
          <w:sz w:val="24"/>
          <w:szCs w:val="24"/>
          <w:lang w:val="et-EE"/>
        </w:rPr>
      </w:pPr>
      <w:r w:rsidRPr="00293B75">
        <w:rPr>
          <w:rFonts w:cs="Arial"/>
          <w:sz w:val="24"/>
          <w:szCs w:val="24"/>
          <w:lang w:val="et-EE"/>
        </w:rPr>
        <w:t>Kehtiva ü</w:t>
      </w:r>
      <w:r w:rsidR="003740BF" w:rsidRPr="00293B75">
        <w:rPr>
          <w:rFonts w:cs="Arial"/>
          <w:sz w:val="24"/>
          <w:szCs w:val="24"/>
          <w:lang w:val="et-EE"/>
        </w:rPr>
        <w:t>ldplaneeringu kohaselt ei ole lubatud metsaga tiheasustusalal moodustada elamukrunte reeglina alla 0,7 ha</w:t>
      </w:r>
      <w:r w:rsidR="00C43CE2" w:rsidRPr="00293B75">
        <w:rPr>
          <w:rFonts w:cs="Arial"/>
          <w:sz w:val="24"/>
          <w:szCs w:val="24"/>
          <w:lang w:val="et-EE"/>
        </w:rPr>
        <w:t>, kusjuures</w:t>
      </w:r>
      <w:r w:rsidR="003740BF" w:rsidRPr="00293B75">
        <w:rPr>
          <w:rFonts w:cs="Arial"/>
          <w:sz w:val="24"/>
          <w:szCs w:val="24"/>
          <w:lang w:val="et-EE"/>
        </w:rPr>
        <w:t xml:space="preserve">  elamute minimaalne vahekaugus peab olema </w:t>
      </w:r>
      <w:r w:rsidR="00917CDE" w:rsidRPr="00293B75">
        <w:rPr>
          <w:rFonts w:cs="Arial"/>
          <w:sz w:val="24"/>
          <w:szCs w:val="24"/>
          <w:lang w:val="et-EE"/>
        </w:rPr>
        <w:t xml:space="preserve"> 50 m ning </w:t>
      </w:r>
      <w:r w:rsidR="00C43CE2" w:rsidRPr="00293B75">
        <w:rPr>
          <w:rFonts w:cs="Arial"/>
          <w:sz w:val="24"/>
          <w:szCs w:val="24"/>
          <w:lang w:val="et-EE"/>
        </w:rPr>
        <w:t xml:space="preserve"> </w:t>
      </w:r>
      <w:r w:rsidR="00917CDE" w:rsidRPr="00293B75">
        <w:rPr>
          <w:sz w:val="24"/>
          <w:szCs w:val="24"/>
          <w:lang w:val="et-EE"/>
        </w:rPr>
        <w:t>tiheasustusalal, mis ei ole metsaala</w:t>
      </w:r>
      <w:r w:rsidR="00DE346E">
        <w:rPr>
          <w:sz w:val="24"/>
          <w:szCs w:val="24"/>
          <w:lang w:val="et-EE"/>
        </w:rPr>
        <w:t>,</w:t>
      </w:r>
      <w:r w:rsidR="00917CDE" w:rsidRPr="00293B75">
        <w:rPr>
          <w:sz w:val="24"/>
          <w:szCs w:val="24"/>
          <w:lang w:val="et-EE"/>
        </w:rPr>
        <w:t xml:space="preserve"> ei ole lubatud moodustada elamukrunte reeglina väiksemaid kui 3000 </w:t>
      </w:r>
      <w:proofErr w:type="spellStart"/>
      <w:r w:rsidR="00917CDE" w:rsidRPr="00293B75">
        <w:rPr>
          <w:sz w:val="24"/>
          <w:szCs w:val="24"/>
          <w:lang w:val="et-EE"/>
        </w:rPr>
        <w:t>m²</w:t>
      </w:r>
      <w:proofErr w:type="spellEnd"/>
      <w:r w:rsidR="00917CDE" w:rsidRPr="00293B75">
        <w:rPr>
          <w:sz w:val="24"/>
          <w:szCs w:val="24"/>
          <w:lang w:val="et-EE"/>
        </w:rPr>
        <w:t>, elamute min</w:t>
      </w:r>
      <w:r w:rsidR="00A20C39" w:rsidRPr="00293B75">
        <w:rPr>
          <w:sz w:val="24"/>
          <w:szCs w:val="24"/>
          <w:lang w:val="et-EE"/>
        </w:rPr>
        <w:t>imaalne</w:t>
      </w:r>
      <w:r w:rsidR="00917CDE" w:rsidRPr="00293B75">
        <w:rPr>
          <w:sz w:val="24"/>
          <w:szCs w:val="24"/>
          <w:lang w:val="et-EE"/>
        </w:rPr>
        <w:t xml:space="preserve"> vahekaugus </w:t>
      </w:r>
      <w:r w:rsidR="0072795F">
        <w:rPr>
          <w:sz w:val="24"/>
          <w:szCs w:val="24"/>
          <w:lang w:val="et-EE"/>
        </w:rPr>
        <w:t xml:space="preserve">on ette nähtud </w:t>
      </w:r>
      <w:r w:rsidR="00917CDE" w:rsidRPr="00293B75">
        <w:rPr>
          <w:sz w:val="24"/>
          <w:szCs w:val="24"/>
          <w:lang w:val="et-EE"/>
        </w:rPr>
        <w:t>25m.</w:t>
      </w:r>
    </w:p>
    <w:p w:rsidR="004C0E95" w:rsidRDefault="00C43CE2" w:rsidP="00ED020F">
      <w:pPr>
        <w:jc w:val="both"/>
        <w:rPr>
          <w:rFonts w:ascii="Arial" w:hAnsi="Arial" w:cs="Arial"/>
          <w:szCs w:val="24"/>
          <w:lang w:eastAsia="ar-SA"/>
        </w:rPr>
      </w:pPr>
      <w:r>
        <w:rPr>
          <w:rFonts w:ascii="Arial" w:hAnsi="Arial" w:cs="Arial"/>
          <w:szCs w:val="24"/>
          <w:lang w:eastAsia="ar-SA"/>
        </w:rPr>
        <w:t xml:space="preserve">Detailplaneeringuga </w:t>
      </w:r>
      <w:r w:rsidRPr="004529D9">
        <w:rPr>
          <w:rFonts w:ascii="Arial" w:hAnsi="Arial" w:cs="Arial"/>
          <w:szCs w:val="24"/>
          <w:lang w:eastAsia="ar-SA"/>
        </w:rPr>
        <w:t>tehakse ettepanek</w:t>
      </w:r>
      <w:r>
        <w:rPr>
          <w:rFonts w:ascii="Arial" w:hAnsi="Arial" w:cs="Arial"/>
          <w:szCs w:val="24"/>
          <w:lang w:eastAsia="ar-SA"/>
        </w:rPr>
        <w:t xml:space="preserve"> </w:t>
      </w:r>
      <w:r w:rsidRPr="00410211">
        <w:rPr>
          <w:rFonts w:ascii="Arial" w:hAnsi="Arial" w:cs="Arial"/>
          <w:b/>
          <w:szCs w:val="24"/>
          <w:lang w:eastAsia="ar-SA"/>
        </w:rPr>
        <w:t xml:space="preserve">moodustada </w:t>
      </w:r>
      <w:r w:rsidR="00740492" w:rsidRPr="00740492">
        <w:rPr>
          <w:rFonts w:ascii="Arial" w:hAnsi="Arial" w:cs="Arial"/>
          <w:szCs w:val="24"/>
          <w:lang w:eastAsia="ar-SA"/>
        </w:rPr>
        <w:t>planeeringualale</w:t>
      </w:r>
      <w:r w:rsidR="00740492">
        <w:rPr>
          <w:rFonts w:ascii="Arial" w:hAnsi="Arial" w:cs="Arial"/>
          <w:b/>
          <w:szCs w:val="24"/>
          <w:lang w:eastAsia="ar-SA"/>
        </w:rPr>
        <w:t xml:space="preserve"> </w:t>
      </w:r>
      <w:r w:rsidR="00C717AA">
        <w:rPr>
          <w:rFonts w:ascii="Arial" w:hAnsi="Arial" w:cs="Arial"/>
          <w:b/>
          <w:szCs w:val="24"/>
          <w:lang w:eastAsia="ar-SA"/>
        </w:rPr>
        <w:t xml:space="preserve">elamumaa sihtotstarbega </w:t>
      </w:r>
      <w:r w:rsidR="00740492">
        <w:rPr>
          <w:rFonts w:ascii="Arial" w:hAnsi="Arial" w:cs="Arial"/>
          <w:b/>
          <w:szCs w:val="24"/>
          <w:lang w:eastAsia="ar-SA"/>
        </w:rPr>
        <w:t>krundid</w:t>
      </w:r>
      <w:r w:rsidR="0072795F">
        <w:rPr>
          <w:rFonts w:ascii="Arial" w:hAnsi="Arial" w:cs="Arial"/>
          <w:b/>
          <w:szCs w:val="24"/>
          <w:lang w:eastAsia="ar-SA"/>
        </w:rPr>
        <w:t>, mille suurus on vahemikus 2537</w:t>
      </w:r>
      <w:r w:rsidR="00740492">
        <w:rPr>
          <w:rFonts w:ascii="Arial" w:hAnsi="Arial" w:cs="Arial"/>
          <w:b/>
          <w:szCs w:val="24"/>
          <w:lang w:eastAsia="ar-SA"/>
        </w:rPr>
        <w:t xml:space="preserve"> m</w:t>
      </w:r>
      <w:r w:rsidR="00740492" w:rsidRPr="00740492">
        <w:rPr>
          <w:rFonts w:ascii="Arial" w:hAnsi="Arial" w:cs="Arial"/>
          <w:b/>
          <w:szCs w:val="24"/>
          <w:vertAlign w:val="superscript"/>
          <w:lang w:eastAsia="ar-SA"/>
        </w:rPr>
        <w:t>2</w:t>
      </w:r>
      <w:r w:rsidR="0072795F">
        <w:rPr>
          <w:rFonts w:ascii="Arial" w:hAnsi="Arial" w:cs="Arial"/>
          <w:b/>
          <w:szCs w:val="24"/>
          <w:lang w:eastAsia="ar-SA"/>
        </w:rPr>
        <w:t xml:space="preserve"> kuni </w:t>
      </w:r>
      <w:r w:rsidR="00EC7DFE">
        <w:rPr>
          <w:rFonts w:ascii="Arial" w:hAnsi="Arial" w:cs="Arial"/>
          <w:b/>
          <w:szCs w:val="24"/>
          <w:lang w:eastAsia="ar-SA"/>
        </w:rPr>
        <w:t>3825</w:t>
      </w:r>
      <w:r w:rsidR="00740492">
        <w:rPr>
          <w:rFonts w:ascii="Arial" w:hAnsi="Arial" w:cs="Arial"/>
          <w:b/>
          <w:szCs w:val="24"/>
          <w:lang w:eastAsia="ar-SA"/>
        </w:rPr>
        <w:t xml:space="preserve"> m</w:t>
      </w:r>
      <w:r w:rsidR="00740492" w:rsidRPr="00740492">
        <w:rPr>
          <w:rFonts w:ascii="Arial" w:hAnsi="Arial" w:cs="Arial"/>
          <w:b/>
          <w:szCs w:val="24"/>
          <w:vertAlign w:val="superscript"/>
          <w:lang w:eastAsia="ar-SA"/>
        </w:rPr>
        <w:t>2</w:t>
      </w:r>
      <w:r w:rsidR="00740492">
        <w:rPr>
          <w:rFonts w:ascii="Arial" w:hAnsi="Arial" w:cs="Arial"/>
          <w:b/>
          <w:szCs w:val="24"/>
          <w:lang w:eastAsia="ar-SA"/>
        </w:rPr>
        <w:t xml:space="preserve"> ning </w:t>
      </w:r>
      <w:r w:rsidR="005C579C">
        <w:rPr>
          <w:rFonts w:ascii="Arial" w:hAnsi="Arial" w:cs="Arial"/>
          <w:b/>
          <w:szCs w:val="24"/>
          <w:lang w:eastAsia="ar-SA"/>
        </w:rPr>
        <w:t>e</w:t>
      </w:r>
      <w:r w:rsidR="00740492">
        <w:rPr>
          <w:rFonts w:ascii="Arial" w:hAnsi="Arial" w:cs="Arial"/>
          <w:b/>
          <w:szCs w:val="24"/>
          <w:lang w:eastAsia="ar-SA"/>
        </w:rPr>
        <w:t>lamute</w:t>
      </w:r>
      <w:r w:rsidR="00632776">
        <w:rPr>
          <w:rFonts w:ascii="Arial" w:hAnsi="Arial" w:cs="Arial"/>
          <w:szCs w:val="24"/>
          <w:lang w:eastAsia="ar-SA"/>
        </w:rPr>
        <w:t xml:space="preserve"> </w:t>
      </w:r>
      <w:r w:rsidR="00596E81">
        <w:rPr>
          <w:rFonts w:ascii="Arial" w:hAnsi="Arial" w:cs="Arial"/>
          <w:szCs w:val="24"/>
          <w:lang w:eastAsia="ar-SA"/>
        </w:rPr>
        <w:t xml:space="preserve">(hoonestusalade) </w:t>
      </w:r>
      <w:r w:rsidR="00596E81" w:rsidRPr="00596E81">
        <w:rPr>
          <w:rFonts w:ascii="Arial" w:hAnsi="Arial" w:cs="Arial"/>
          <w:b/>
          <w:szCs w:val="24"/>
          <w:lang w:eastAsia="ar-SA"/>
        </w:rPr>
        <w:t>v</w:t>
      </w:r>
      <w:r w:rsidR="00596E81">
        <w:rPr>
          <w:rFonts w:ascii="Arial" w:hAnsi="Arial" w:cs="Arial"/>
          <w:b/>
          <w:szCs w:val="24"/>
          <w:lang w:eastAsia="ar-SA"/>
        </w:rPr>
        <w:t>ahekaugus on 8</w:t>
      </w:r>
      <w:r w:rsidR="00740492" w:rsidRPr="00740492">
        <w:rPr>
          <w:rFonts w:ascii="Arial" w:hAnsi="Arial" w:cs="Arial"/>
          <w:b/>
          <w:szCs w:val="24"/>
          <w:lang w:eastAsia="ar-SA"/>
        </w:rPr>
        <w:t xml:space="preserve"> m</w:t>
      </w:r>
      <w:r w:rsidR="005C579C">
        <w:rPr>
          <w:rFonts w:ascii="Arial" w:hAnsi="Arial" w:cs="Arial"/>
          <w:b/>
          <w:szCs w:val="24"/>
          <w:lang w:eastAsia="ar-SA"/>
        </w:rPr>
        <w:t xml:space="preserve"> kuni</w:t>
      </w:r>
      <w:r w:rsidR="00740492">
        <w:rPr>
          <w:rFonts w:ascii="Arial" w:hAnsi="Arial" w:cs="Arial"/>
          <w:szCs w:val="24"/>
          <w:lang w:eastAsia="ar-SA"/>
        </w:rPr>
        <w:t xml:space="preserve"> </w:t>
      </w:r>
      <w:r w:rsidR="0072795F">
        <w:rPr>
          <w:rFonts w:ascii="Arial" w:hAnsi="Arial" w:cs="Arial"/>
          <w:b/>
          <w:szCs w:val="24"/>
          <w:lang w:eastAsia="ar-SA"/>
        </w:rPr>
        <w:t>21</w:t>
      </w:r>
      <w:r w:rsidR="005C579C" w:rsidRPr="005C579C">
        <w:rPr>
          <w:rFonts w:ascii="Arial" w:hAnsi="Arial" w:cs="Arial"/>
          <w:b/>
          <w:szCs w:val="24"/>
          <w:lang w:eastAsia="ar-SA"/>
        </w:rPr>
        <w:t xml:space="preserve"> m</w:t>
      </w:r>
      <w:r w:rsidR="005C579C">
        <w:rPr>
          <w:rFonts w:ascii="Arial" w:hAnsi="Arial" w:cs="Arial"/>
          <w:szCs w:val="24"/>
          <w:lang w:eastAsia="ar-SA"/>
        </w:rPr>
        <w:t>.</w:t>
      </w:r>
    </w:p>
    <w:p w:rsidR="00740492" w:rsidRDefault="00740492" w:rsidP="00ED020F">
      <w:pPr>
        <w:jc w:val="both"/>
        <w:rPr>
          <w:rFonts w:ascii="Arial" w:hAnsi="Arial" w:cs="Arial"/>
          <w:b/>
        </w:rPr>
      </w:pPr>
    </w:p>
    <w:p w:rsidR="005E04D7" w:rsidRDefault="00CC221E" w:rsidP="00ED020F">
      <w:pPr>
        <w:jc w:val="both"/>
        <w:rPr>
          <w:rFonts w:ascii="Arial" w:hAnsi="Arial" w:cs="Arial"/>
          <w:b/>
        </w:rPr>
      </w:pPr>
      <w:r>
        <w:rPr>
          <w:rFonts w:ascii="Arial" w:hAnsi="Arial" w:cs="Arial"/>
          <w:b/>
        </w:rPr>
        <w:t>3.2</w:t>
      </w:r>
      <w:r w:rsidR="005E04D7">
        <w:rPr>
          <w:rFonts w:ascii="Arial" w:hAnsi="Arial" w:cs="Arial"/>
          <w:b/>
        </w:rPr>
        <w:t xml:space="preserve">. </w:t>
      </w:r>
      <w:r w:rsidR="005E04D7" w:rsidRPr="005E04D7">
        <w:rPr>
          <w:rFonts w:ascii="Arial" w:hAnsi="Arial" w:cs="Arial"/>
          <w:b/>
        </w:rPr>
        <w:t xml:space="preserve">Põhjendus </w:t>
      </w:r>
      <w:r w:rsidR="00471344">
        <w:rPr>
          <w:rFonts w:ascii="Arial" w:hAnsi="Arial" w:cs="Arial"/>
          <w:b/>
        </w:rPr>
        <w:t xml:space="preserve">kehtiva </w:t>
      </w:r>
      <w:r w:rsidR="005E04D7" w:rsidRPr="005E04D7">
        <w:rPr>
          <w:rFonts w:ascii="Arial" w:hAnsi="Arial" w:cs="Arial"/>
          <w:b/>
        </w:rPr>
        <w:t>üldplaneeringu muutmiseks</w:t>
      </w:r>
    </w:p>
    <w:p w:rsidR="005C579C" w:rsidRDefault="005C579C" w:rsidP="004A52E9">
      <w:pPr>
        <w:jc w:val="both"/>
        <w:rPr>
          <w:rFonts w:ascii="Arial" w:hAnsi="Arial" w:cs="Arial"/>
          <w:szCs w:val="24"/>
          <w:lang w:eastAsia="ar-SA"/>
        </w:rPr>
      </w:pPr>
    </w:p>
    <w:p w:rsidR="00704AB2" w:rsidRDefault="008428A9" w:rsidP="004A52E9">
      <w:pPr>
        <w:jc w:val="both"/>
        <w:rPr>
          <w:rFonts w:ascii="Tahoma" w:hAnsi="Tahoma" w:cs="Tahoma"/>
          <w:szCs w:val="24"/>
        </w:rPr>
      </w:pPr>
      <w:r>
        <w:rPr>
          <w:rFonts w:ascii="Tahoma" w:hAnsi="Tahoma" w:cs="Tahoma"/>
          <w:szCs w:val="24"/>
        </w:rPr>
        <w:t>K</w:t>
      </w:r>
      <w:r w:rsidR="00FD56FE">
        <w:rPr>
          <w:rFonts w:ascii="Tahoma" w:hAnsi="Tahoma" w:cs="Tahoma"/>
          <w:szCs w:val="24"/>
        </w:rPr>
        <w:t>runtide</w:t>
      </w:r>
      <w:r>
        <w:rPr>
          <w:rFonts w:ascii="Tahoma" w:hAnsi="Tahoma" w:cs="Tahoma"/>
          <w:szCs w:val="24"/>
        </w:rPr>
        <w:t xml:space="preserve"> </w:t>
      </w:r>
      <w:proofErr w:type="spellStart"/>
      <w:r>
        <w:rPr>
          <w:rFonts w:ascii="Tahoma" w:hAnsi="Tahoma" w:cs="Tahoma"/>
          <w:szCs w:val="24"/>
        </w:rPr>
        <w:t>pos</w:t>
      </w:r>
      <w:proofErr w:type="spellEnd"/>
      <w:r>
        <w:rPr>
          <w:rFonts w:ascii="Tahoma" w:hAnsi="Tahoma" w:cs="Tahoma"/>
          <w:szCs w:val="24"/>
        </w:rPr>
        <w:t xml:space="preserve"> 5 (Nuki põik 5)</w:t>
      </w:r>
      <w:r w:rsidR="00FD56FE">
        <w:rPr>
          <w:rFonts w:ascii="Tahoma" w:hAnsi="Tahoma" w:cs="Tahoma"/>
          <w:szCs w:val="24"/>
        </w:rPr>
        <w:t xml:space="preserve"> ja </w:t>
      </w:r>
      <w:proofErr w:type="spellStart"/>
      <w:r w:rsidR="00FD56FE">
        <w:rPr>
          <w:rFonts w:ascii="Tahoma" w:hAnsi="Tahoma" w:cs="Tahoma"/>
          <w:szCs w:val="24"/>
        </w:rPr>
        <w:t>pos</w:t>
      </w:r>
      <w:proofErr w:type="spellEnd"/>
      <w:r w:rsidR="00FD56FE">
        <w:rPr>
          <w:rFonts w:ascii="Tahoma" w:hAnsi="Tahoma" w:cs="Tahoma"/>
          <w:szCs w:val="24"/>
        </w:rPr>
        <w:t xml:space="preserve"> 6 (</w:t>
      </w:r>
      <w:r w:rsidR="00F71911">
        <w:rPr>
          <w:rFonts w:ascii="Tahoma" w:hAnsi="Tahoma" w:cs="Tahoma"/>
          <w:szCs w:val="24"/>
        </w:rPr>
        <w:t xml:space="preserve">Nuki põik 7) </w:t>
      </w:r>
      <w:r>
        <w:rPr>
          <w:rFonts w:ascii="Tahoma" w:hAnsi="Tahoma" w:cs="Tahoma"/>
          <w:szCs w:val="24"/>
        </w:rPr>
        <w:t xml:space="preserve"> </w:t>
      </w:r>
      <w:r w:rsidR="00230C01">
        <w:rPr>
          <w:rFonts w:ascii="Tahoma" w:hAnsi="Tahoma" w:cs="Tahoma"/>
          <w:szCs w:val="24"/>
        </w:rPr>
        <w:t xml:space="preserve">lähistel </w:t>
      </w:r>
      <w:r>
        <w:rPr>
          <w:rFonts w:ascii="Tahoma" w:hAnsi="Tahoma" w:cs="Tahoma"/>
          <w:szCs w:val="24"/>
        </w:rPr>
        <w:t xml:space="preserve">on </w:t>
      </w:r>
      <w:r w:rsidR="00230C01">
        <w:rPr>
          <w:rFonts w:ascii="Tahoma" w:hAnsi="Tahoma" w:cs="Tahoma"/>
          <w:szCs w:val="24"/>
        </w:rPr>
        <w:t>maapinna kõrgused rannal muutun</w:t>
      </w:r>
      <w:r w:rsidR="00F71911">
        <w:rPr>
          <w:rFonts w:ascii="Tahoma" w:hAnsi="Tahoma" w:cs="Tahoma"/>
          <w:szCs w:val="24"/>
        </w:rPr>
        <w:t>ud selliselt, et kruntide</w:t>
      </w:r>
      <w:r w:rsidR="00230C01">
        <w:rPr>
          <w:rFonts w:ascii="Tahoma" w:hAnsi="Tahoma" w:cs="Tahoma"/>
          <w:szCs w:val="24"/>
        </w:rPr>
        <w:t xml:space="preserve">l paikneva kaldaastangu kõrgus </w:t>
      </w:r>
      <w:r w:rsidR="001E3C1A">
        <w:rPr>
          <w:rFonts w:ascii="Tahoma" w:hAnsi="Tahoma" w:cs="Tahoma"/>
          <w:szCs w:val="24"/>
        </w:rPr>
        <w:t xml:space="preserve">on </w:t>
      </w:r>
      <w:r w:rsidR="00230C01">
        <w:rPr>
          <w:rFonts w:ascii="Tahoma" w:hAnsi="Tahoma" w:cs="Tahoma"/>
          <w:szCs w:val="24"/>
        </w:rPr>
        <w:t>üle 5 m ning seetõttu koosneb ehituskeeluvöönd seal 50 laiusest alast astangu peal ning astangu alla kuni veepiirini jäävast</w:t>
      </w:r>
      <w:r w:rsidR="007E60BB">
        <w:rPr>
          <w:rFonts w:ascii="Tahoma" w:hAnsi="Tahoma" w:cs="Tahoma"/>
          <w:szCs w:val="24"/>
        </w:rPr>
        <w:t xml:space="preserve"> </w:t>
      </w:r>
      <w:r w:rsidR="00230C01">
        <w:rPr>
          <w:rFonts w:ascii="Tahoma" w:hAnsi="Tahoma" w:cs="Tahoma"/>
          <w:szCs w:val="24"/>
        </w:rPr>
        <w:t xml:space="preserve">alast. </w:t>
      </w:r>
      <w:r w:rsidR="007E60BB">
        <w:rPr>
          <w:rFonts w:ascii="Tahoma" w:hAnsi="Tahoma" w:cs="Tahoma"/>
          <w:szCs w:val="24"/>
        </w:rPr>
        <w:t xml:space="preserve">Seetõttu on põhjendatud ehituskeeluvööndi vähendamine </w:t>
      </w:r>
      <w:r w:rsidR="00F71911">
        <w:rPr>
          <w:rFonts w:ascii="Tahoma" w:hAnsi="Tahoma" w:cs="Tahoma"/>
          <w:szCs w:val="24"/>
        </w:rPr>
        <w:t xml:space="preserve">neil kruntidel </w:t>
      </w:r>
      <w:r w:rsidR="007E60BB">
        <w:rPr>
          <w:rFonts w:ascii="Tahoma" w:hAnsi="Tahoma" w:cs="Tahoma"/>
          <w:szCs w:val="24"/>
        </w:rPr>
        <w:t>tagamaks varasema</w:t>
      </w:r>
      <w:r w:rsidR="00F71911">
        <w:rPr>
          <w:rFonts w:ascii="Tahoma" w:hAnsi="Tahoma" w:cs="Tahoma"/>
          <w:szCs w:val="24"/>
        </w:rPr>
        <w:t xml:space="preserve"> </w:t>
      </w:r>
      <w:r w:rsidR="00EA691F">
        <w:rPr>
          <w:rFonts w:ascii="Tahoma" w:hAnsi="Tahoma" w:cs="Tahoma"/>
          <w:szCs w:val="24"/>
        </w:rPr>
        <w:t xml:space="preserve">siiani </w:t>
      </w:r>
      <w:r w:rsidR="00F71911">
        <w:rPr>
          <w:rFonts w:ascii="Tahoma" w:hAnsi="Tahoma" w:cs="Tahoma"/>
          <w:szCs w:val="24"/>
        </w:rPr>
        <w:t>kehtiva</w:t>
      </w:r>
      <w:r w:rsidR="007E60BB">
        <w:rPr>
          <w:rFonts w:ascii="Tahoma" w:hAnsi="Tahoma" w:cs="Tahoma"/>
          <w:szCs w:val="24"/>
        </w:rPr>
        <w:t xml:space="preserve"> detailplaneeringuga kavandatud hoonestuse rajamist krundil.</w:t>
      </w:r>
      <w:r w:rsidR="00704AB2">
        <w:rPr>
          <w:rFonts w:ascii="Tahoma" w:hAnsi="Tahoma" w:cs="Tahoma"/>
          <w:szCs w:val="24"/>
        </w:rPr>
        <w:t xml:space="preserve"> </w:t>
      </w:r>
    </w:p>
    <w:p w:rsidR="00704AB2" w:rsidRDefault="00704AB2" w:rsidP="004A52E9">
      <w:pPr>
        <w:jc w:val="both"/>
        <w:rPr>
          <w:rFonts w:ascii="Tahoma" w:hAnsi="Tahoma" w:cs="Tahoma"/>
          <w:szCs w:val="24"/>
        </w:rPr>
      </w:pPr>
    </w:p>
    <w:p w:rsidR="00E21CC3" w:rsidRDefault="00704AB2" w:rsidP="00704AB2">
      <w:pPr>
        <w:jc w:val="both"/>
        <w:rPr>
          <w:rFonts w:ascii="Arial" w:hAnsi="Arial" w:cs="Arial"/>
          <w:szCs w:val="24"/>
        </w:rPr>
      </w:pPr>
      <w:r w:rsidRPr="005F2B04">
        <w:rPr>
          <w:rFonts w:ascii="Arial" w:hAnsi="Arial" w:cs="Arial"/>
          <w:szCs w:val="24"/>
        </w:rPr>
        <w:t xml:space="preserve">Kruntidel Nuki põik 1 (24504:004:0638) - pos.3, Nuki põik 2 (24504:004:0644) - pos.8, Nuki põik 4 (24504:004:0645) - pos.7 </w:t>
      </w:r>
      <w:r w:rsidR="005F2B04">
        <w:rPr>
          <w:rFonts w:ascii="Arial" w:hAnsi="Arial" w:cs="Arial"/>
          <w:szCs w:val="24"/>
        </w:rPr>
        <w:t>on vastavalt Jõelähtme</w:t>
      </w:r>
      <w:r w:rsidR="00E21CC3">
        <w:rPr>
          <w:rFonts w:ascii="Arial" w:hAnsi="Arial" w:cs="Arial"/>
          <w:szCs w:val="24"/>
        </w:rPr>
        <w:t xml:space="preserve"> Vallavalitsuse </w:t>
      </w:r>
      <w:r w:rsidR="001E3C1A">
        <w:rPr>
          <w:rFonts w:ascii="Arial" w:hAnsi="Arial" w:cs="Arial"/>
          <w:szCs w:val="24"/>
        </w:rPr>
        <w:t xml:space="preserve"> 2.detsembri</w:t>
      </w:r>
      <w:r w:rsidR="005F2B04">
        <w:rPr>
          <w:rFonts w:ascii="Arial" w:hAnsi="Arial" w:cs="Arial"/>
          <w:szCs w:val="24"/>
        </w:rPr>
        <w:t xml:space="preserve"> </w:t>
      </w:r>
      <w:r w:rsidR="00E21CC3">
        <w:rPr>
          <w:rFonts w:ascii="Arial" w:hAnsi="Arial" w:cs="Arial"/>
          <w:szCs w:val="24"/>
        </w:rPr>
        <w:t xml:space="preserve">2021 korraldusega nr 1136 väljastatud </w:t>
      </w:r>
      <w:r w:rsidR="005F2B04">
        <w:rPr>
          <w:rFonts w:ascii="Arial" w:hAnsi="Arial" w:cs="Arial"/>
          <w:szCs w:val="24"/>
        </w:rPr>
        <w:t xml:space="preserve">raieloale </w:t>
      </w:r>
      <w:r w:rsidR="00E21CC3">
        <w:rPr>
          <w:rFonts w:ascii="Arial" w:hAnsi="Arial" w:cs="Arial"/>
          <w:szCs w:val="24"/>
        </w:rPr>
        <w:t>maha võetud puid -  pärast mida ei saa lugeda neid krunte paiknevaks metsamaal, mistõttu nimetatud kruntidel ei jää kehtima LKS kohane metsamaal kehtiv ehituskeeluvööndi ulatus.</w:t>
      </w:r>
      <w:r w:rsidR="006154EF">
        <w:rPr>
          <w:rFonts w:ascii="Arial" w:hAnsi="Arial" w:cs="Arial"/>
          <w:szCs w:val="24"/>
        </w:rPr>
        <w:t xml:space="preserve"> </w:t>
      </w:r>
      <w:r w:rsidR="00195302">
        <w:rPr>
          <w:rFonts w:ascii="Arial" w:hAnsi="Arial" w:cs="Arial"/>
          <w:szCs w:val="24"/>
        </w:rPr>
        <w:t>(</w:t>
      </w:r>
      <w:r w:rsidR="009D6F3B">
        <w:rPr>
          <w:rFonts w:ascii="Arial" w:hAnsi="Arial" w:cs="Arial"/>
          <w:szCs w:val="24"/>
        </w:rPr>
        <w:t>Vt. lisa skeem "Kõlvikute paiknemine planeeringualal seisuga 2022 okt.").</w:t>
      </w:r>
    </w:p>
    <w:p w:rsidR="009D6F3B" w:rsidRDefault="009D6F3B" w:rsidP="00704AB2">
      <w:pPr>
        <w:jc w:val="both"/>
        <w:rPr>
          <w:rFonts w:ascii="Arial" w:hAnsi="Arial" w:cs="Arial"/>
          <w:szCs w:val="24"/>
        </w:rPr>
      </w:pPr>
    </w:p>
    <w:p w:rsidR="00E21CC3" w:rsidRDefault="00436AB3" w:rsidP="00436AB3">
      <w:pPr>
        <w:pStyle w:val="Default"/>
        <w:jc w:val="both"/>
        <w:rPr>
          <w:rFonts w:ascii="Arial" w:hAnsi="Arial" w:cs="Arial"/>
          <w:color w:val="auto"/>
        </w:rPr>
      </w:pPr>
      <w:r>
        <w:rPr>
          <w:rFonts w:ascii="Arial" w:hAnsi="Arial" w:cs="Arial"/>
          <w:color w:val="auto"/>
        </w:rPr>
        <w:t xml:space="preserve">Vastavalt 2022 a. aprillis teostatud maa-ala mõõdistusele ja maa-ameti kõlvikute kaardile paikneb </w:t>
      </w:r>
      <w:r w:rsidRPr="00E21CC3">
        <w:rPr>
          <w:rFonts w:ascii="Arial" w:hAnsi="Arial" w:cs="Arial"/>
        </w:rPr>
        <w:t xml:space="preserve">Nuki tee 6 </w:t>
      </w:r>
      <w:r>
        <w:rPr>
          <w:rFonts w:ascii="Arial" w:hAnsi="Arial" w:cs="Arial"/>
          <w:color w:val="auto"/>
        </w:rPr>
        <w:t xml:space="preserve">(24504:004:0635) - </w:t>
      </w:r>
      <w:proofErr w:type="spellStart"/>
      <w:r>
        <w:rPr>
          <w:rFonts w:ascii="Arial" w:hAnsi="Arial" w:cs="Arial"/>
          <w:color w:val="auto"/>
        </w:rPr>
        <w:t>pos</w:t>
      </w:r>
      <w:proofErr w:type="spellEnd"/>
      <w:r>
        <w:rPr>
          <w:rFonts w:ascii="Arial" w:hAnsi="Arial" w:cs="Arial"/>
          <w:color w:val="auto"/>
        </w:rPr>
        <w:t xml:space="preserve">. 2 kinnistu muu maa otstarbega kõlvikul, mitte enam </w:t>
      </w:r>
      <w:r w:rsidR="00F75DED">
        <w:rPr>
          <w:rFonts w:ascii="Arial" w:hAnsi="Arial" w:cs="Arial"/>
          <w:color w:val="auto"/>
        </w:rPr>
        <w:t>metsamaal.</w:t>
      </w:r>
      <w:r>
        <w:rPr>
          <w:rFonts w:ascii="Arial" w:hAnsi="Arial" w:cs="Arial"/>
          <w:color w:val="auto"/>
        </w:rPr>
        <w:t xml:space="preserve"> </w:t>
      </w:r>
      <w:r w:rsidR="00F75DED">
        <w:rPr>
          <w:rFonts w:ascii="Arial" w:hAnsi="Arial" w:cs="Arial"/>
          <w:color w:val="auto"/>
        </w:rPr>
        <w:t xml:space="preserve"> Krundil paikneb küll suurem</w:t>
      </w:r>
      <w:r w:rsidR="005E5B2C">
        <w:rPr>
          <w:rFonts w:ascii="Arial" w:hAnsi="Arial" w:cs="Arial"/>
          <w:color w:val="auto"/>
        </w:rPr>
        <w:t xml:space="preserve">aid puid, mis ei moodusta metsa. </w:t>
      </w:r>
      <w:r w:rsidR="001E3C1A">
        <w:rPr>
          <w:rFonts w:ascii="Arial" w:hAnsi="Arial" w:cs="Arial"/>
          <w:color w:val="auto"/>
        </w:rPr>
        <w:t>H</w:t>
      </w:r>
      <w:r w:rsidR="005E5B2C">
        <w:rPr>
          <w:rFonts w:ascii="Arial" w:hAnsi="Arial" w:cs="Arial"/>
          <w:color w:val="auto"/>
        </w:rPr>
        <w:t xml:space="preserve">ooned on võimalik paigutada </w:t>
      </w:r>
      <w:r w:rsidR="00F75DED">
        <w:rPr>
          <w:rFonts w:ascii="Arial" w:hAnsi="Arial" w:cs="Arial"/>
          <w:color w:val="auto"/>
        </w:rPr>
        <w:t>puudest vabale alale krundil.</w:t>
      </w:r>
    </w:p>
    <w:p w:rsidR="00540C7C" w:rsidRDefault="00540C7C" w:rsidP="00E21CC3">
      <w:pPr>
        <w:pStyle w:val="Default"/>
        <w:rPr>
          <w:rFonts w:ascii="Arial" w:hAnsi="Arial" w:cs="Arial"/>
          <w:color w:val="auto"/>
        </w:rPr>
      </w:pPr>
    </w:p>
    <w:p w:rsidR="00540C7C" w:rsidRDefault="00436AB3" w:rsidP="00540C7C">
      <w:pPr>
        <w:jc w:val="both"/>
        <w:rPr>
          <w:rFonts w:ascii="Arial" w:hAnsi="Arial" w:cs="Arial"/>
          <w:szCs w:val="24"/>
        </w:rPr>
      </w:pPr>
      <w:r>
        <w:rPr>
          <w:rFonts w:ascii="Arial" w:hAnsi="Arial" w:cs="Arial"/>
          <w:szCs w:val="24"/>
        </w:rPr>
        <w:t>K</w:t>
      </w:r>
      <w:r w:rsidR="00540C7C">
        <w:rPr>
          <w:rFonts w:ascii="Arial" w:hAnsi="Arial" w:cs="Arial"/>
          <w:szCs w:val="24"/>
        </w:rPr>
        <w:t>innistust  Koljunuki parkmets (</w:t>
      </w:r>
      <w:r w:rsidR="00540C7C">
        <w:rPr>
          <w:rFonts w:ascii="Arial" w:hAnsi="Arial" w:cs="Arial"/>
        </w:rPr>
        <w:t xml:space="preserve">24504:004:0647) moodustatud </w:t>
      </w:r>
      <w:r w:rsidR="00756449">
        <w:rPr>
          <w:rFonts w:ascii="Arial" w:hAnsi="Arial" w:cs="Arial"/>
        </w:rPr>
        <w:t xml:space="preserve">maaüksused </w:t>
      </w:r>
      <w:r w:rsidR="00540C7C" w:rsidRPr="00F66A2C">
        <w:rPr>
          <w:rFonts w:ascii="Arial" w:hAnsi="Arial" w:cs="Arial"/>
          <w:szCs w:val="24"/>
        </w:rPr>
        <w:t>positsioon 14 ja 15 (aadressi ettepanek vastavalt Väike-</w:t>
      </w:r>
      <w:r w:rsidR="00540C7C">
        <w:rPr>
          <w:rFonts w:ascii="Arial" w:hAnsi="Arial" w:cs="Arial"/>
          <w:szCs w:val="24"/>
        </w:rPr>
        <w:t xml:space="preserve">Nuki tee 2 ja Väike-Nuki tee 4) </w:t>
      </w:r>
      <w:r>
        <w:rPr>
          <w:rFonts w:ascii="Arial" w:hAnsi="Arial" w:cs="Arial"/>
          <w:szCs w:val="24"/>
        </w:rPr>
        <w:t>paiknevad metsaala</w:t>
      </w:r>
      <w:r w:rsidR="00B57297">
        <w:rPr>
          <w:rFonts w:ascii="Arial" w:hAnsi="Arial" w:cs="Arial"/>
          <w:szCs w:val="24"/>
        </w:rPr>
        <w:t xml:space="preserve">l ning nende maakasutuse </w:t>
      </w:r>
      <w:r w:rsidR="00756449">
        <w:rPr>
          <w:rFonts w:ascii="Arial" w:hAnsi="Arial" w:cs="Arial"/>
          <w:szCs w:val="24"/>
        </w:rPr>
        <w:t xml:space="preserve">otstarbeks on </w:t>
      </w:r>
      <w:r w:rsidR="009D6F3B">
        <w:rPr>
          <w:rFonts w:ascii="Arial" w:hAnsi="Arial" w:cs="Arial"/>
          <w:szCs w:val="24"/>
        </w:rPr>
        <w:t xml:space="preserve">planeeringuga määratud </w:t>
      </w:r>
      <w:r w:rsidR="00B57297">
        <w:rPr>
          <w:rFonts w:ascii="Arial" w:hAnsi="Arial" w:cs="Arial"/>
          <w:szCs w:val="24"/>
        </w:rPr>
        <w:t>looduslik haljasmaa HL, maakatastri sihtotstarbeks - maatulundusmaa.</w:t>
      </w:r>
    </w:p>
    <w:p w:rsidR="00540C7C" w:rsidRPr="00F66A2C" w:rsidRDefault="00540C7C" w:rsidP="00540C7C">
      <w:pPr>
        <w:jc w:val="both"/>
        <w:rPr>
          <w:rFonts w:ascii="Arial" w:hAnsi="Arial" w:cs="Arial"/>
          <w:szCs w:val="24"/>
        </w:rPr>
      </w:pPr>
    </w:p>
    <w:p w:rsidR="000B75AB" w:rsidRDefault="000B75AB" w:rsidP="004A52E9">
      <w:pPr>
        <w:jc w:val="both"/>
        <w:rPr>
          <w:rFonts w:ascii="Tahoma" w:hAnsi="Tahoma" w:cs="Tahoma"/>
          <w:szCs w:val="24"/>
        </w:rPr>
      </w:pPr>
      <w:r>
        <w:rPr>
          <w:rFonts w:ascii="Tahoma" w:hAnsi="Tahoma" w:cs="Tahoma"/>
          <w:szCs w:val="24"/>
        </w:rPr>
        <w:t xml:space="preserve">Planeeritud krundil </w:t>
      </w:r>
      <w:proofErr w:type="spellStart"/>
      <w:r>
        <w:rPr>
          <w:rFonts w:ascii="Tahoma" w:hAnsi="Tahoma" w:cs="Tahoma"/>
          <w:szCs w:val="24"/>
        </w:rPr>
        <w:t>pos</w:t>
      </w:r>
      <w:proofErr w:type="spellEnd"/>
      <w:r>
        <w:rPr>
          <w:rFonts w:ascii="Tahoma" w:hAnsi="Tahoma" w:cs="Tahoma"/>
          <w:szCs w:val="24"/>
        </w:rPr>
        <w:t xml:space="preserve"> 9 taotletakse ehituskeeluvööndi vähendamist vähesel määral</w:t>
      </w:r>
      <w:r w:rsidR="001E3C1A">
        <w:rPr>
          <w:rFonts w:ascii="Tahoma" w:hAnsi="Tahoma" w:cs="Tahoma"/>
          <w:szCs w:val="24"/>
        </w:rPr>
        <w:t xml:space="preserve"> - 4 m kuni 8 m ulatuses kehtiva ehituskeeluvööndi joonest - ar</w:t>
      </w:r>
      <w:r>
        <w:rPr>
          <w:rFonts w:ascii="Tahoma" w:hAnsi="Tahoma" w:cs="Tahoma"/>
          <w:szCs w:val="24"/>
        </w:rPr>
        <w:t>vestades maapinna reljeefi ja suuremate puude paiknemist krundil.</w:t>
      </w:r>
    </w:p>
    <w:p w:rsidR="007E60BB" w:rsidRDefault="007E60BB" w:rsidP="004A52E9">
      <w:pPr>
        <w:jc w:val="both"/>
        <w:rPr>
          <w:rFonts w:ascii="Tahoma" w:hAnsi="Tahoma" w:cs="Tahoma"/>
          <w:szCs w:val="24"/>
        </w:rPr>
      </w:pPr>
    </w:p>
    <w:p w:rsidR="00F500F8" w:rsidRDefault="007E60BB" w:rsidP="004A52E9">
      <w:pPr>
        <w:jc w:val="both"/>
        <w:rPr>
          <w:rFonts w:ascii="Arial" w:hAnsi="Arial" w:cs="Arial"/>
          <w:szCs w:val="24"/>
          <w:lang w:eastAsia="ar-SA"/>
        </w:rPr>
      </w:pPr>
      <w:r>
        <w:rPr>
          <w:rFonts w:ascii="Tahoma" w:hAnsi="Tahoma" w:cs="Tahoma"/>
          <w:szCs w:val="24"/>
        </w:rPr>
        <w:t xml:space="preserve">Krundil </w:t>
      </w:r>
      <w:proofErr w:type="spellStart"/>
      <w:r>
        <w:rPr>
          <w:rFonts w:ascii="Tahoma" w:hAnsi="Tahoma" w:cs="Tahoma"/>
          <w:szCs w:val="24"/>
        </w:rPr>
        <w:t>pos</w:t>
      </w:r>
      <w:proofErr w:type="spellEnd"/>
      <w:r>
        <w:rPr>
          <w:rFonts w:ascii="Tahoma" w:hAnsi="Tahoma" w:cs="Tahoma"/>
          <w:szCs w:val="24"/>
        </w:rPr>
        <w:t xml:space="preserve"> 28 </w:t>
      </w:r>
      <w:r w:rsidR="00CB2B89">
        <w:rPr>
          <w:rFonts w:ascii="Tahoma" w:hAnsi="Tahoma" w:cs="Tahoma"/>
          <w:szCs w:val="24"/>
        </w:rPr>
        <w:t xml:space="preserve">asub </w:t>
      </w:r>
      <w:r>
        <w:rPr>
          <w:rFonts w:ascii="Arial" w:hAnsi="Arial" w:cs="Arial"/>
          <w:szCs w:val="24"/>
          <w:lang w:eastAsia="ar-SA"/>
        </w:rPr>
        <w:t>endi</w:t>
      </w:r>
      <w:r w:rsidR="00F500F8">
        <w:rPr>
          <w:rFonts w:ascii="Arial" w:hAnsi="Arial" w:cs="Arial"/>
          <w:szCs w:val="24"/>
          <w:lang w:eastAsia="ar-SA"/>
        </w:rPr>
        <w:t xml:space="preserve">ne raudtee mahalaadimise punkti hoone </w:t>
      </w:r>
      <w:r>
        <w:rPr>
          <w:rFonts w:ascii="Arial" w:hAnsi="Arial" w:cs="Arial"/>
          <w:szCs w:val="24"/>
          <w:lang w:eastAsia="ar-SA"/>
        </w:rPr>
        <w:t>vare</w:t>
      </w:r>
      <w:r w:rsidR="00F500F8">
        <w:rPr>
          <w:rFonts w:ascii="Arial" w:hAnsi="Arial" w:cs="Arial"/>
          <w:szCs w:val="24"/>
          <w:lang w:eastAsia="ar-SA"/>
        </w:rPr>
        <w:t xml:space="preserve">, mis paikneb ehituskeeluvööndis. Mahalaadimispunkti hoonel ei ole olnud arhitektuurset väärtust, mis eeldaks hoone taastamist varasemal kujul. Seetõttu on </w:t>
      </w:r>
      <w:r w:rsidR="00CB2B89">
        <w:rPr>
          <w:rFonts w:ascii="Arial" w:hAnsi="Arial" w:cs="Arial"/>
          <w:szCs w:val="24"/>
          <w:lang w:eastAsia="ar-SA"/>
        </w:rPr>
        <w:t xml:space="preserve">ranna-ala korrastamise eesmärgil </w:t>
      </w:r>
      <w:r w:rsidR="00F500F8">
        <w:rPr>
          <w:rFonts w:ascii="Arial" w:hAnsi="Arial" w:cs="Arial"/>
          <w:szCs w:val="24"/>
          <w:lang w:eastAsia="ar-SA"/>
        </w:rPr>
        <w:t xml:space="preserve">otstarbekas moodustada vare ümbruses elamukrunt ning vare kohale ehitada sobiva mahuga üksikelamu. </w:t>
      </w:r>
      <w:r w:rsidR="004F490E">
        <w:rPr>
          <w:rFonts w:ascii="Arial" w:hAnsi="Arial" w:cs="Arial"/>
          <w:szCs w:val="24"/>
          <w:lang w:eastAsia="ar-SA"/>
        </w:rPr>
        <w:t>S</w:t>
      </w:r>
      <w:r w:rsidR="00CB2B89">
        <w:rPr>
          <w:rFonts w:ascii="Arial" w:hAnsi="Arial" w:cs="Arial"/>
          <w:szCs w:val="24"/>
          <w:lang w:eastAsia="ar-SA"/>
        </w:rPr>
        <w:t>elleks on vajalik vähendada</w:t>
      </w:r>
      <w:r w:rsidR="004F490E">
        <w:rPr>
          <w:rFonts w:ascii="Arial" w:hAnsi="Arial" w:cs="Arial"/>
          <w:szCs w:val="24"/>
          <w:lang w:eastAsia="ar-SA"/>
        </w:rPr>
        <w:t xml:space="preserve"> ehituskeeluvööndi  ulatust vare kohal</w:t>
      </w:r>
      <w:r w:rsidR="00DE346E">
        <w:rPr>
          <w:rFonts w:ascii="Arial" w:hAnsi="Arial" w:cs="Arial"/>
          <w:szCs w:val="24"/>
          <w:lang w:eastAsia="ar-SA"/>
        </w:rPr>
        <w:t xml:space="preserve"> vastavalt hoone eskiisprojektile</w:t>
      </w:r>
      <w:r w:rsidR="004F490E">
        <w:rPr>
          <w:rFonts w:ascii="Arial" w:hAnsi="Arial" w:cs="Arial"/>
          <w:szCs w:val="24"/>
          <w:lang w:eastAsia="ar-SA"/>
        </w:rPr>
        <w:t xml:space="preserve">. </w:t>
      </w:r>
      <w:r w:rsidR="00F500F8">
        <w:rPr>
          <w:rFonts w:ascii="Arial" w:hAnsi="Arial" w:cs="Arial"/>
          <w:szCs w:val="24"/>
          <w:lang w:eastAsia="ar-SA"/>
        </w:rPr>
        <w:t xml:space="preserve">Ajaloolise </w:t>
      </w:r>
      <w:r w:rsidR="004F490E">
        <w:rPr>
          <w:rFonts w:ascii="Arial" w:hAnsi="Arial" w:cs="Arial"/>
          <w:szCs w:val="24"/>
          <w:lang w:eastAsia="ar-SA"/>
        </w:rPr>
        <w:t xml:space="preserve">väärtusega </w:t>
      </w:r>
      <w:r w:rsidR="00CB2B89">
        <w:rPr>
          <w:rFonts w:ascii="Arial" w:hAnsi="Arial" w:cs="Arial"/>
          <w:szCs w:val="24"/>
          <w:lang w:eastAsia="ar-SA"/>
        </w:rPr>
        <w:t xml:space="preserve">raudteehoone asukoht tuleb tähistada </w:t>
      </w:r>
      <w:r w:rsidR="00F500F8">
        <w:rPr>
          <w:rFonts w:ascii="Arial" w:hAnsi="Arial" w:cs="Arial"/>
          <w:szCs w:val="24"/>
          <w:lang w:eastAsia="ar-SA"/>
        </w:rPr>
        <w:t xml:space="preserve"> </w:t>
      </w:r>
      <w:r w:rsidR="00CB2B89">
        <w:rPr>
          <w:rFonts w:ascii="Arial" w:hAnsi="Arial" w:cs="Arial"/>
          <w:szCs w:val="24"/>
          <w:lang w:eastAsia="ar-SA"/>
        </w:rPr>
        <w:t xml:space="preserve">selgitava tahvliga. </w:t>
      </w:r>
      <w:r w:rsidR="007A2AC2">
        <w:rPr>
          <w:rFonts w:ascii="Arial" w:hAnsi="Arial" w:cs="Arial"/>
          <w:szCs w:val="24"/>
          <w:lang w:eastAsia="ar-SA"/>
        </w:rPr>
        <w:t>Lisaks on vajalik vähendada krundi Loode tee äärses osas ehituskeeluvööndit sedavõrd, et krundile oleks võimalik rajada 2 sõiduautode parkimiskohta ning juurdepääsu tee parklani.</w:t>
      </w:r>
    </w:p>
    <w:p w:rsidR="007A2AC2" w:rsidRDefault="007A2AC2" w:rsidP="004A52E9">
      <w:pPr>
        <w:jc w:val="both"/>
        <w:rPr>
          <w:rFonts w:ascii="Arial" w:hAnsi="Arial" w:cs="Arial"/>
          <w:szCs w:val="24"/>
          <w:lang w:eastAsia="ar-SA"/>
        </w:rPr>
      </w:pPr>
    </w:p>
    <w:p w:rsidR="007A2AC2" w:rsidRDefault="00425EFF" w:rsidP="004A52E9">
      <w:pPr>
        <w:jc w:val="both"/>
        <w:rPr>
          <w:rFonts w:ascii="Arial" w:hAnsi="Arial" w:cs="Arial"/>
          <w:szCs w:val="24"/>
          <w:lang w:eastAsia="ar-SA"/>
        </w:rPr>
      </w:pPr>
      <w:r>
        <w:rPr>
          <w:rFonts w:ascii="Arial" w:hAnsi="Arial" w:cs="Arial"/>
          <w:szCs w:val="24"/>
          <w:lang w:eastAsia="ar-SA"/>
        </w:rPr>
        <w:t>Loode tee poolne ehituskeeluvööndi vähendamine on põhjendatud Loode tee väljaehitamise vajadusega (käesoleval ajal on tee kruusakattega) ning vajadusega rajada Loode tee äärsetele kruntidele sõiduautode parkimiskohad ja krun</w:t>
      </w:r>
      <w:r w:rsidR="00FA0D62">
        <w:rPr>
          <w:rFonts w:ascii="Arial" w:hAnsi="Arial" w:cs="Arial"/>
          <w:szCs w:val="24"/>
          <w:lang w:eastAsia="ar-SA"/>
        </w:rPr>
        <w:t>disisesed juurdepääsuteed, mis paikneksid väljaspool ehituskeeluvööndit.</w:t>
      </w:r>
    </w:p>
    <w:p w:rsidR="004F490E" w:rsidRDefault="004F490E" w:rsidP="004A52E9">
      <w:pPr>
        <w:jc w:val="both"/>
        <w:rPr>
          <w:rFonts w:ascii="Arial" w:hAnsi="Arial" w:cs="Arial"/>
          <w:szCs w:val="24"/>
          <w:lang w:eastAsia="ar-SA"/>
        </w:rPr>
      </w:pPr>
    </w:p>
    <w:p w:rsidR="00844DCD" w:rsidRDefault="004F490E" w:rsidP="004A52E9">
      <w:pPr>
        <w:jc w:val="both"/>
        <w:rPr>
          <w:rFonts w:ascii="Arial" w:hAnsi="Arial" w:cs="Arial"/>
          <w:szCs w:val="24"/>
          <w:lang w:eastAsia="ar-SA"/>
        </w:rPr>
      </w:pPr>
      <w:r>
        <w:rPr>
          <w:rFonts w:ascii="Arial" w:hAnsi="Arial" w:cs="Arial"/>
          <w:szCs w:val="24"/>
          <w:lang w:eastAsia="ar-SA"/>
        </w:rPr>
        <w:t>Alal kehtiva detailplaneeringu alusel on moodustatud 24</w:t>
      </w:r>
      <w:r w:rsidR="00EC7DFE">
        <w:rPr>
          <w:rFonts w:ascii="Arial" w:hAnsi="Arial" w:cs="Arial"/>
          <w:szCs w:val="24"/>
          <w:lang w:eastAsia="ar-SA"/>
        </w:rPr>
        <w:t xml:space="preserve"> üksikelamukrunti suurusega 2527</w:t>
      </w:r>
      <w:r>
        <w:rPr>
          <w:rFonts w:ascii="Arial" w:hAnsi="Arial" w:cs="Arial"/>
          <w:szCs w:val="24"/>
          <w:lang w:eastAsia="ar-SA"/>
        </w:rPr>
        <w:t xml:space="preserve"> m</w:t>
      </w:r>
      <w:r w:rsidRPr="004F490E">
        <w:rPr>
          <w:rFonts w:ascii="Arial" w:hAnsi="Arial" w:cs="Arial"/>
          <w:szCs w:val="24"/>
          <w:vertAlign w:val="superscript"/>
          <w:lang w:eastAsia="ar-SA"/>
        </w:rPr>
        <w:t xml:space="preserve">2 </w:t>
      </w:r>
      <w:r w:rsidR="00EC7DFE">
        <w:rPr>
          <w:rFonts w:ascii="Arial" w:hAnsi="Arial" w:cs="Arial"/>
          <w:szCs w:val="24"/>
          <w:lang w:eastAsia="ar-SA"/>
        </w:rPr>
        <w:t>kuni 38</w:t>
      </w:r>
      <w:r>
        <w:rPr>
          <w:rFonts w:ascii="Arial" w:hAnsi="Arial" w:cs="Arial"/>
          <w:szCs w:val="24"/>
          <w:lang w:eastAsia="ar-SA"/>
        </w:rPr>
        <w:t>25 m</w:t>
      </w:r>
      <w:r w:rsidRPr="004F490E">
        <w:rPr>
          <w:rFonts w:ascii="Arial" w:hAnsi="Arial" w:cs="Arial"/>
          <w:szCs w:val="24"/>
          <w:vertAlign w:val="superscript"/>
          <w:lang w:eastAsia="ar-SA"/>
        </w:rPr>
        <w:t>2</w:t>
      </w:r>
      <w:r>
        <w:rPr>
          <w:rFonts w:ascii="Arial" w:hAnsi="Arial" w:cs="Arial"/>
          <w:szCs w:val="24"/>
          <w:lang w:eastAsia="ar-SA"/>
        </w:rPr>
        <w:t>.</w:t>
      </w:r>
      <w:r w:rsidR="000E44D5">
        <w:rPr>
          <w:rFonts w:ascii="Arial" w:hAnsi="Arial" w:cs="Arial"/>
          <w:szCs w:val="24"/>
          <w:lang w:eastAsia="ar-SA"/>
        </w:rPr>
        <w:t xml:space="preserve"> Lisaks vare juurde kavandatud krundile </w:t>
      </w:r>
      <w:proofErr w:type="spellStart"/>
      <w:r w:rsidR="00E56888">
        <w:rPr>
          <w:rFonts w:ascii="Arial" w:hAnsi="Arial" w:cs="Arial"/>
          <w:szCs w:val="24"/>
          <w:lang w:eastAsia="ar-SA"/>
        </w:rPr>
        <w:t>pos</w:t>
      </w:r>
      <w:proofErr w:type="spellEnd"/>
      <w:r w:rsidR="00E56888">
        <w:rPr>
          <w:rFonts w:ascii="Arial" w:hAnsi="Arial" w:cs="Arial"/>
          <w:szCs w:val="24"/>
          <w:lang w:eastAsia="ar-SA"/>
        </w:rPr>
        <w:t xml:space="preserve"> 28, </w:t>
      </w:r>
      <w:r w:rsidR="000E44D5">
        <w:rPr>
          <w:rFonts w:ascii="Arial" w:hAnsi="Arial" w:cs="Arial"/>
          <w:szCs w:val="24"/>
          <w:lang w:eastAsia="ar-SA"/>
        </w:rPr>
        <w:t>tehakse k</w:t>
      </w:r>
      <w:r>
        <w:rPr>
          <w:rFonts w:ascii="Arial" w:hAnsi="Arial" w:cs="Arial"/>
          <w:szCs w:val="24"/>
          <w:lang w:eastAsia="ar-SA"/>
        </w:rPr>
        <w:t xml:space="preserve">äesoleva planeeringuga ettepanek moodustada </w:t>
      </w:r>
      <w:r w:rsidR="000C14D8">
        <w:rPr>
          <w:rFonts w:ascii="Arial" w:hAnsi="Arial" w:cs="Arial"/>
          <w:szCs w:val="24"/>
          <w:lang w:eastAsia="ar-SA"/>
        </w:rPr>
        <w:t xml:space="preserve">veel </w:t>
      </w:r>
      <w:r w:rsidR="00C772DC">
        <w:rPr>
          <w:rFonts w:ascii="Arial" w:hAnsi="Arial" w:cs="Arial"/>
          <w:szCs w:val="24"/>
          <w:lang w:eastAsia="ar-SA"/>
        </w:rPr>
        <w:t>üks üksikelamu krunt (</w:t>
      </w:r>
      <w:proofErr w:type="spellStart"/>
      <w:r w:rsidR="00C772DC">
        <w:rPr>
          <w:rFonts w:ascii="Arial" w:hAnsi="Arial" w:cs="Arial"/>
          <w:szCs w:val="24"/>
          <w:lang w:eastAsia="ar-SA"/>
        </w:rPr>
        <w:t>pos</w:t>
      </w:r>
      <w:proofErr w:type="spellEnd"/>
      <w:r w:rsidR="00C772DC">
        <w:rPr>
          <w:rFonts w:ascii="Arial" w:hAnsi="Arial" w:cs="Arial"/>
          <w:szCs w:val="24"/>
          <w:lang w:eastAsia="ar-SA"/>
        </w:rPr>
        <w:t xml:space="preserve"> 9</w:t>
      </w:r>
      <w:r w:rsidR="00E56888">
        <w:rPr>
          <w:rFonts w:ascii="Arial" w:hAnsi="Arial" w:cs="Arial"/>
          <w:szCs w:val="24"/>
          <w:lang w:eastAsia="ar-SA"/>
        </w:rPr>
        <w:t>).</w:t>
      </w:r>
      <w:r w:rsidR="000E44D5">
        <w:rPr>
          <w:rFonts w:ascii="Arial" w:hAnsi="Arial" w:cs="Arial"/>
          <w:szCs w:val="24"/>
          <w:lang w:eastAsia="ar-SA"/>
        </w:rPr>
        <w:t xml:space="preserve"> </w:t>
      </w:r>
      <w:r w:rsidR="000C14D8">
        <w:rPr>
          <w:rFonts w:ascii="Arial" w:hAnsi="Arial" w:cs="Arial"/>
          <w:szCs w:val="24"/>
          <w:lang w:eastAsia="ar-SA"/>
        </w:rPr>
        <w:t>E</w:t>
      </w:r>
      <w:r w:rsidR="000E44D5">
        <w:rPr>
          <w:rFonts w:ascii="Arial" w:hAnsi="Arial" w:cs="Arial"/>
          <w:szCs w:val="24"/>
          <w:lang w:eastAsia="ar-SA"/>
        </w:rPr>
        <w:t>ttep</w:t>
      </w:r>
      <w:r w:rsidR="00C772DC">
        <w:rPr>
          <w:rFonts w:ascii="Arial" w:hAnsi="Arial" w:cs="Arial"/>
          <w:szCs w:val="24"/>
          <w:lang w:eastAsia="ar-SA"/>
        </w:rPr>
        <w:t>anek on põhjendatud kuna krunt</w:t>
      </w:r>
      <w:r w:rsidR="000E44D5">
        <w:rPr>
          <w:rFonts w:ascii="Arial" w:hAnsi="Arial" w:cs="Arial"/>
          <w:szCs w:val="24"/>
          <w:lang w:eastAsia="ar-SA"/>
        </w:rPr>
        <w:t xml:space="preserve"> on kavandatud olemasolevate </w:t>
      </w:r>
      <w:r w:rsidR="00F71911">
        <w:rPr>
          <w:rFonts w:ascii="Arial" w:hAnsi="Arial" w:cs="Arial"/>
          <w:szCs w:val="24"/>
          <w:lang w:eastAsia="ar-SA"/>
        </w:rPr>
        <w:t>elamukruntide</w:t>
      </w:r>
      <w:r w:rsidR="000C14D8">
        <w:rPr>
          <w:rFonts w:ascii="Arial" w:hAnsi="Arial" w:cs="Arial"/>
          <w:szCs w:val="24"/>
          <w:lang w:eastAsia="ar-SA"/>
        </w:rPr>
        <w:t xml:space="preserve"> kõrvale, teede äärde,</w:t>
      </w:r>
      <w:r w:rsidR="000E44D5">
        <w:rPr>
          <w:rFonts w:ascii="Arial" w:hAnsi="Arial" w:cs="Arial"/>
          <w:szCs w:val="24"/>
          <w:lang w:eastAsia="ar-SA"/>
        </w:rPr>
        <w:t xml:space="preserve"> kus on välja</w:t>
      </w:r>
      <w:r w:rsidR="004B7940">
        <w:rPr>
          <w:rFonts w:ascii="Arial" w:hAnsi="Arial" w:cs="Arial"/>
          <w:szCs w:val="24"/>
          <w:lang w:eastAsia="ar-SA"/>
        </w:rPr>
        <w:t xml:space="preserve"> </w:t>
      </w:r>
      <w:r w:rsidR="000E44D5">
        <w:rPr>
          <w:rFonts w:ascii="Arial" w:hAnsi="Arial" w:cs="Arial"/>
          <w:szCs w:val="24"/>
          <w:lang w:eastAsia="ar-SA"/>
        </w:rPr>
        <w:t>ehitatud vee- ja elektrivarustus.</w:t>
      </w:r>
      <w:r w:rsidR="000C14D8">
        <w:rPr>
          <w:rFonts w:ascii="Arial" w:hAnsi="Arial" w:cs="Arial"/>
          <w:szCs w:val="24"/>
          <w:lang w:eastAsia="ar-SA"/>
        </w:rPr>
        <w:t xml:space="preserve"> </w:t>
      </w:r>
    </w:p>
    <w:p w:rsidR="00844DCD" w:rsidRDefault="00844DCD" w:rsidP="004A52E9">
      <w:pPr>
        <w:jc w:val="both"/>
        <w:rPr>
          <w:rFonts w:ascii="Arial" w:hAnsi="Arial" w:cs="Arial"/>
          <w:szCs w:val="24"/>
          <w:lang w:eastAsia="ar-SA"/>
        </w:rPr>
      </w:pPr>
    </w:p>
    <w:p w:rsidR="00E4155B" w:rsidRPr="00704AB2" w:rsidRDefault="00806960" w:rsidP="004A52E9">
      <w:pPr>
        <w:jc w:val="both"/>
        <w:rPr>
          <w:rFonts w:ascii="Arial" w:hAnsi="Arial" w:cs="Arial"/>
          <w:szCs w:val="24"/>
          <w:lang w:eastAsia="ar-SA"/>
        </w:rPr>
      </w:pPr>
      <w:r>
        <w:rPr>
          <w:rFonts w:ascii="Arial" w:hAnsi="Arial" w:cs="Arial"/>
          <w:szCs w:val="24"/>
          <w:lang w:eastAsia="ar-SA"/>
        </w:rPr>
        <w:t>V</w:t>
      </w:r>
      <w:r w:rsidR="002B43DE">
        <w:rPr>
          <w:rFonts w:ascii="Arial" w:hAnsi="Arial" w:cs="Arial"/>
          <w:szCs w:val="24"/>
          <w:lang w:eastAsia="ar-SA"/>
        </w:rPr>
        <w:t xml:space="preserve">arasema </w:t>
      </w:r>
      <w:r>
        <w:rPr>
          <w:rFonts w:ascii="Arial" w:hAnsi="Arial" w:cs="Arial"/>
          <w:szCs w:val="24"/>
          <w:lang w:eastAsia="ar-SA"/>
        </w:rPr>
        <w:t xml:space="preserve">kehtiva </w:t>
      </w:r>
      <w:r w:rsidR="002B43DE">
        <w:rPr>
          <w:rFonts w:ascii="Arial" w:hAnsi="Arial" w:cs="Arial"/>
          <w:szCs w:val="24"/>
          <w:lang w:eastAsia="ar-SA"/>
        </w:rPr>
        <w:t xml:space="preserve">detailplaneeringuga </w:t>
      </w:r>
      <w:r w:rsidR="00CD5C13">
        <w:rPr>
          <w:rFonts w:ascii="Arial" w:hAnsi="Arial" w:cs="Arial"/>
          <w:szCs w:val="24"/>
          <w:lang w:eastAsia="ar-SA"/>
        </w:rPr>
        <w:t xml:space="preserve">puurkaevu lähedusse </w:t>
      </w:r>
      <w:r w:rsidR="002B43DE">
        <w:rPr>
          <w:rFonts w:ascii="Arial" w:hAnsi="Arial" w:cs="Arial"/>
          <w:szCs w:val="24"/>
          <w:lang w:eastAsia="ar-SA"/>
        </w:rPr>
        <w:t xml:space="preserve">kavandatud </w:t>
      </w:r>
      <w:r w:rsidR="00EC7DFE">
        <w:rPr>
          <w:rFonts w:ascii="Arial" w:hAnsi="Arial" w:cs="Arial"/>
          <w:szCs w:val="24"/>
          <w:lang w:eastAsia="ar-SA"/>
        </w:rPr>
        <w:t>haljasala</w:t>
      </w:r>
      <w:r w:rsidR="002B43DE">
        <w:rPr>
          <w:rFonts w:ascii="Arial" w:hAnsi="Arial" w:cs="Arial"/>
          <w:szCs w:val="24"/>
          <w:lang w:eastAsia="ar-SA"/>
        </w:rPr>
        <w:t xml:space="preserve"> pindalaga 11996 m</w:t>
      </w:r>
      <w:r w:rsidR="002B43DE" w:rsidRPr="004F490E">
        <w:rPr>
          <w:rFonts w:ascii="Arial" w:hAnsi="Arial" w:cs="Arial"/>
          <w:szCs w:val="24"/>
          <w:vertAlign w:val="superscript"/>
          <w:lang w:eastAsia="ar-SA"/>
        </w:rPr>
        <w:t>2</w:t>
      </w:r>
      <w:r w:rsidR="002B43DE">
        <w:rPr>
          <w:rFonts w:ascii="Arial" w:hAnsi="Arial" w:cs="Arial"/>
          <w:szCs w:val="24"/>
          <w:lang w:eastAsia="ar-SA"/>
        </w:rPr>
        <w:t xml:space="preserve"> </w:t>
      </w:r>
      <w:r w:rsidR="00B36B25">
        <w:rPr>
          <w:rFonts w:ascii="Arial" w:hAnsi="Arial" w:cs="Arial"/>
          <w:szCs w:val="24"/>
          <w:lang w:eastAsia="ar-SA"/>
        </w:rPr>
        <w:t xml:space="preserve">on </w:t>
      </w:r>
      <w:r w:rsidR="00EC7DFE">
        <w:rPr>
          <w:rFonts w:ascii="Arial" w:hAnsi="Arial" w:cs="Arial"/>
          <w:szCs w:val="24"/>
          <w:lang w:eastAsia="ar-SA"/>
        </w:rPr>
        <w:t xml:space="preserve">suurenenud </w:t>
      </w:r>
      <w:r w:rsidR="002B43DE">
        <w:rPr>
          <w:rFonts w:ascii="Arial" w:hAnsi="Arial" w:cs="Arial"/>
          <w:szCs w:val="24"/>
          <w:lang w:eastAsia="ar-SA"/>
        </w:rPr>
        <w:t>12936 m</w:t>
      </w:r>
      <w:r w:rsidR="002B43DE" w:rsidRPr="004F490E">
        <w:rPr>
          <w:rFonts w:ascii="Arial" w:hAnsi="Arial" w:cs="Arial"/>
          <w:szCs w:val="24"/>
          <w:vertAlign w:val="superscript"/>
          <w:lang w:eastAsia="ar-SA"/>
        </w:rPr>
        <w:t>2</w:t>
      </w:r>
      <w:r w:rsidR="002B43DE">
        <w:rPr>
          <w:rFonts w:ascii="Arial" w:hAnsi="Arial" w:cs="Arial"/>
          <w:szCs w:val="24"/>
          <w:lang w:eastAsia="ar-SA"/>
        </w:rPr>
        <w:t>-le</w:t>
      </w:r>
      <w:r>
        <w:rPr>
          <w:rFonts w:ascii="Arial" w:hAnsi="Arial" w:cs="Arial"/>
          <w:szCs w:val="24"/>
          <w:lang w:eastAsia="ar-SA"/>
        </w:rPr>
        <w:t xml:space="preserve"> (</w:t>
      </w:r>
      <w:proofErr w:type="spellStart"/>
      <w:r>
        <w:rPr>
          <w:rFonts w:ascii="Arial" w:hAnsi="Arial" w:cs="Arial"/>
          <w:szCs w:val="24"/>
          <w:lang w:eastAsia="ar-SA"/>
        </w:rPr>
        <w:t>pos</w:t>
      </w:r>
      <w:proofErr w:type="spellEnd"/>
      <w:r>
        <w:rPr>
          <w:rFonts w:ascii="Arial" w:hAnsi="Arial" w:cs="Arial"/>
          <w:szCs w:val="24"/>
          <w:lang w:eastAsia="ar-SA"/>
        </w:rPr>
        <w:t>. 31)</w:t>
      </w:r>
      <w:r w:rsidR="002B43DE">
        <w:rPr>
          <w:rFonts w:ascii="Arial" w:hAnsi="Arial" w:cs="Arial"/>
          <w:szCs w:val="24"/>
          <w:lang w:eastAsia="ar-SA"/>
        </w:rPr>
        <w:t xml:space="preserve">, </w:t>
      </w:r>
      <w:r w:rsidR="00EC7DFE">
        <w:rPr>
          <w:rFonts w:ascii="Arial" w:hAnsi="Arial" w:cs="Arial"/>
          <w:szCs w:val="24"/>
          <w:lang w:eastAsia="ar-SA"/>
        </w:rPr>
        <w:t>seda Veeseaduse muudatusest tingitud olemasoleva puurkaevu veekaitsevööndi vähenemi</w:t>
      </w:r>
      <w:r>
        <w:rPr>
          <w:rFonts w:ascii="Arial" w:hAnsi="Arial" w:cs="Arial"/>
          <w:szCs w:val="24"/>
          <w:lang w:eastAsia="ar-SA"/>
        </w:rPr>
        <w:t>sega 30 meetrilt 10-le meetrile ning vastavalt sellele puurkaevu kru</w:t>
      </w:r>
      <w:r w:rsidR="00704AB2">
        <w:rPr>
          <w:rFonts w:ascii="Arial" w:hAnsi="Arial" w:cs="Arial"/>
          <w:szCs w:val="24"/>
          <w:lang w:eastAsia="ar-SA"/>
        </w:rPr>
        <w:t>ndi vähendamisega</w:t>
      </w:r>
      <w:r>
        <w:rPr>
          <w:rFonts w:ascii="Arial" w:hAnsi="Arial" w:cs="Arial"/>
          <w:szCs w:val="24"/>
          <w:lang w:eastAsia="ar-SA"/>
        </w:rPr>
        <w:t xml:space="preserve"> suurusele 436 m</w:t>
      </w:r>
      <w:r w:rsidRPr="00806960">
        <w:rPr>
          <w:rFonts w:ascii="Arial" w:hAnsi="Arial" w:cs="Arial"/>
          <w:szCs w:val="24"/>
          <w:vertAlign w:val="superscript"/>
          <w:lang w:eastAsia="ar-SA"/>
        </w:rPr>
        <w:t>2</w:t>
      </w:r>
      <w:r w:rsidR="00704AB2">
        <w:rPr>
          <w:rFonts w:ascii="Arial" w:hAnsi="Arial" w:cs="Arial"/>
          <w:szCs w:val="24"/>
          <w:vertAlign w:val="superscript"/>
          <w:lang w:eastAsia="ar-SA"/>
        </w:rPr>
        <w:t xml:space="preserve"> </w:t>
      </w:r>
      <w:r w:rsidR="00704AB2">
        <w:rPr>
          <w:rFonts w:ascii="Arial" w:hAnsi="Arial" w:cs="Arial"/>
          <w:szCs w:val="24"/>
          <w:lang w:eastAsia="ar-SA"/>
        </w:rPr>
        <w:t>(</w:t>
      </w:r>
      <w:proofErr w:type="spellStart"/>
      <w:r w:rsidR="00704AB2">
        <w:rPr>
          <w:rFonts w:ascii="Arial" w:hAnsi="Arial" w:cs="Arial"/>
          <w:szCs w:val="24"/>
          <w:lang w:eastAsia="ar-SA"/>
        </w:rPr>
        <w:t>pos</w:t>
      </w:r>
      <w:proofErr w:type="spellEnd"/>
      <w:r w:rsidR="00704AB2">
        <w:rPr>
          <w:rFonts w:ascii="Arial" w:hAnsi="Arial" w:cs="Arial"/>
          <w:szCs w:val="24"/>
          <w:lang w:eastAsia="ar-SA"/>
        </w:rPr>
        <w:t>. 37).</w:t>
      </w:r>
    </w:p>
    <w:p w:rsidR="00CD6C25" w:rsidRDefault="00CD6C25" w:rsidP="004A52E9">
      <w:pPr>
        <w:jc w:val="both"/>
        <w:rPr>
          <w:rFonts w:ascii="Arial" w:hAnsi="Arial" w:cs="Arial"/>
          <w:szCs w:val="24"/>
          <w:lang w:eastAsia="ar-SA"/>
        </w:rPr>
      </w:pPr>
    </w:p>
    <w:p w:rsidR="00440571" w:rsidRDefault="00455E37" w:rsidP="004A52E9">
      <w:pPr>
        <w:jc w:val="both"/>
        <w:rPr>
          <w:rFonts w:ascii="Arial" w:hAnsi="Arial" w:cs="Arial"/>
          <w:szCs w:val="24"/>
          <w:lang w:eastAsia="ar-SA"/>
        </w:rPr>
      </w:pPr>
      <w:r>
        <w:rPr>
          <w:rFonts w:ascii="Arial" w:hAnsi="Arial" w:cs="Arial"/>
          <w:szCs w:val="24"/>
          <w:lang w:eastAsia="ar-SA"/>
        </w:rPr>
        <w:t>Looduslik haljasmaa</w:t>
      </w:r>
      <w:r w:rsidR="001260AA">
        <w:rPr>
          <w:rFonts w:ascii="Arial" w:hAnsi="Arial" w:cs="Arial"/>
          <w:szCs w:val="24"/>
          <w:lang w:eastAsia="ar-SA"/>
        </w:rPr>
        <w:t xml:space="preserve"> (</w:t>
      </w:r>
      <w:r>
        <w:rPr>
          <w:rFonts w:ascii="Arial" w:hAnsi="Arial" w:cs="Arial"/>
          <w:szCs w:val="24"/>
          <w:lang w:eastAsia="ar-SA"/>
        </w:rPr>
        <w:t>maatulundusm</w:t>
      </w:r>
      <w:r w:rsidR="001260AA">
        <w:rPr>
          <w:rFonts w:ascii="Arial" w:hAnsi="Arial" w:cs="Arial"/>
          <w:szCs w:val="24"/>
          <w:lang w:eastAsia="ar-SA"/>
        </w:rPr>
        <w:t>aa)</w:t>
      </w:r>
      <w:r w:rsidR="00EA156F">
        <w:rPr>
          <w:rFonts w:ascii="Arial" w:hAnsi="Arial" w:cs="Arial"/>
          <w:szCs w:val="24"/>
          <w:lang w:eastAsia="ar-SA"/>
        </w:rPr>
        <w:t xml:space="preserve"> </w:t>
      </w:r>
      <w:proofErr w:type="spellStart"/>
      <w:r w:rsidR="00EA156F">
        <w:rPr>
          <w:rFonts w:ascii="Arial" w:hAnsi="Arial" w:cs="Arial"/>
          <w:szCs w:val="24"/>
          <w:lang w:eastAsia="ar-SA"/>
        </w:rPr>
        <w:t>pos</w:t>
      </w:r>
      <w:proofErr w:type="spellEnd"/>
      <w:r w:rsidR="00EA156F">
        <w:rPr>
          <w:rFonts w:ascii="Arial" w:hAnsi="Arial" w:cs="Arial"/>
          <w:szCs w:val="24"/>
          <w:lang w:eastAsia="ar-SA"/>
        </w:rPr>
        <w:t>. 30</w:t>
      </w:r>
      <w:r w:rsidR="001260AA">
        <w:rPr>
          <w:rFonts w:ascii="Arial" w:hAnsi="Arial" w:cs="Arial"/>
          <w:szCs w:val="24"/>
          <w:lang w:eastAsia="ar-SA"/>
        </w:rPr>
        <w:t xml:space="preserve"> planeeringuala läänekaldal on kahanenud</w:t>
      </w:r>
      <w:r>
        <w:rPr>
          <w:rFonts w:ascii="Arial" w:hAnsi="Arial" w:cs="Arial"/>
          <w:szCs w:val="24"/>
          <w:lang w:eastAsia="ar-SA"/>
        </w:rPr>
        <w:t xml:space="preserve"> </w:t>
      </w:r>
      <w:r w:rsidR="00EA156F">
        <w:rPr>
          <w:rFonts w:ascii="Arial" w:hAnsi="Arial" w:cs="Arial"/>
          <w:szCs w:val="24"/>
          <w:lang w:eastAsia="ar-SA"/>
        </w:rPr>
        <w:t xml:space="preserve">11617 ruutmeetrile </w:t>
      </w:r>
      <w:r>
        <w:rPr>
          <w:rFonts w:ascii="Arial" w:hAnsi="Arial" w:cs="Arial"/>
          <w:szCs w:val="24"/>
          <w:lang w:eastAsia="ar-SA"/>
        </w:rPr>
        <w:t>seoses veepiiri nihkumisega maismaa suunas ning olemasoleva vare korrastamise eesmärgil selle juurde elamumaa planeerimisega.</w:t>
      </w:r>
      <w:r w:rsidR="001260AA">
        <w:rPr>
          <w:rFonts w:ascii="Arial" w:hAnsi="Arial" w:cs="Arial"/>
          <w:szCs w:val="24"/>
          <w:lang w:eastAsia="ar-SA"/>
        </w:rPr>
        <w:t xml:space="preserve"> </w:t>
      </w:r>
    </w:p>
    <w:p w:rsidR="00CD6C25" w:rsidRDefault="00CD6C25" w:rsidP="004A52E9">
      <w:pPr>
        <w:jc w:val="both"/>
        <w:rPr>
          <w:rFonts w:ascii="Arial" w:hAnsi="Arial" w:cs="Arial"/>
          <w:szCs w:val="24"/>
          <w:lang w:eastAsia="ar-SA"/>
        </w:rPr>
      </w:pPr>
    </w:p>
    <w:p w:rsidR="00455E37" w:rsidRDefault="001260AA" w:rsidP="004A52E9">
      <w:pPr>
        <w:jc w:val="both"/>
        <w:rPr>
          <w:rFonts w:ascii="Arial" w:hAnsi="Arial" w:cs="Arial"/>
          <w:szCs w:val="24"/>
          <w:lang w:eastAsia="ar-SA"/>
        </w:rPr>
      </w:pPr>
      <w:r>
        <w:rPr>
          <w:rFonts w:ascii="Arial" w:hAnsi="Arial" w:cs="Arial"/>
          <w:szCs w:val="24"/>
          <w:lang w:eastAsia="ar-SA"/>
        </w:rPr>
        <w:t>Looduslik haljasmaa ala idakald</w:t>
      </w:r>
      <w:r w:rsidR="00440571">
        <w:rPr>
          <w:rFonts w:ascii="Arial" w:hAnsi="Arial" w:cs="Arial"/>
          <w:szCs w:val="24"/>
          <w:lang w:eastAsia="ar-SA"/>
        </w:rPr>
        <w:t>al</w:t>
      </w:r>
      <w:r w:rsidR="00440571" w:rsidRPr="00440571">
        <w:rPr>
          <w:rFonts w:ascii="Arial" w:hAnsi="Arial" w:cs="Arial"/>
          <w:szCs w:val="24"/>
          <w:lang w:eastAsia="ar-SA"/>
        </w:rPr>
        <w:t xml:space="preserve"> </w:t>
      </w:r>
      <w:r w:rsidR="00440571">
        <w:rPr>
          <w:rFonts w:ascii="Arial" w:hAnsi="Arial" w:cs="Arial"/>
          <w:szCs w:val="24"/>
          <w:lang w:eastAsia="ar-SA"/>
        </w:rPr>
        <w:t>(</w:t>
      </w:r>
      <w:proofErr w:type="spellStart"/>
      <w:r w:rsidR="00440571">
        <w:rPr>
          <w:rFonts w:ascii="Arial" w:hAnsi="Arial" w:cs="Arial"/>
          <w:szCs w:val="24"/>
          <w:lang w:eastAsia="ar-SA"/>
        </w:rPr>
        <w:t>pos</w:t>
      </w:r>
      <w:proofErr w:type="spellEnd"/>
      <w:r w:rsidR="00440571">
        <w:rPr>
          <w:rFonts w:ascii="Arial" w:hAnsi="Arial" w:cs="Arial"/>
          <w:szCs w:val="24"/>
          <w:lang w:eastAsia="ar-SA"/>
        </w:rPr>
        <w:t xml:space="preserve"> 38), o</w:t>
      </w:r>
      <w:r>
        <w:rPr>
          <w:rFonts w:ascii="Arial" w:hAnsi="Arial" w:cs="Arial"/>
          <w:szCs w:val="24"/>
          <w:lang w:eastAsia="ar-SA"/>
        </w:rPr>
        <w:t xml:space="preserve">n seoses veepiiri </w:t>
      </w:r>
      <w:r w:rsidR="00427285">
        <w:rPr>
          <w:rFonts w:ascii="Arial" w:hAnsi="Arial" w:cs="Arial"/>
          <w:szCs w:val="24"/>
          <w:lang w:eastAsia="ar-SA"/>
        </w:rPr>
        <w:t xml:space="preserve">osalise </w:t>
      </w:r>
      <w:r w:rsidR="00440571">
        <w:rPr>
          <w:rFonts w:ascii="Arial" w:hAnsi="Arial" w:cs="Arial"/>
          <w:szCs w:val="24"/>
          <w:lang w:eastAsia="ar-SA"/>
        </w:rPr>
        <w:t>nihkumisega</w:t>
      </w:r>
      <w:r>
        <w:rPr>
          <w:rFonts w:ascii="Arial" w:hAnsi="Arial" w:cs="Arial"/>
          <w:szCs w:val="24"/>
          <w:lang w:eastAsia="ar-SA"/>
        </w:rPr>
        <w:t xml:space="preserve"> mere suunas suurenenud  2394 m</w:t>
      </w:r>
      <w:r w:rsidRPr="004F490E">
        <w:rPr>
          <w:rFonts w:ascii="Arial" w:hAnsi="Arial" w:cs="Arial"/>
          <w:szCs w:val="24"/>
          <w:vertAlign w:val="superscript"/>
          <w:lang w:eastAsia="ar-SA"/>
        </w:rPr>
        <w:t>2</w:t>
      </w:r>
      <w:r w:rsidR="00CD6C25">
        <w:rPr>
          <w:rFonts w:ascii="Arial" w:hAnsi="Arial" w:cs="Arial"/>
          <w:szCs w:val="24"/>
          <w:lang w:eastAsia="ar-SA"/>
        </w:rPr>
        <w:t>-lt  2660</w:t>
      </w:r>
      <w:r>
        <w:rPr>
          <w:rFonts w:ascii="Arial" w:hAnsi="Arial" w:cs="Arial"/>
          <w:szCs w:val="24"/>
          <w:lang w:eastAsia="ar-SA"/>
        </w:rPr>
        <w:t xml:space="preserve"> m</w:t>
      </w:r>
      <w:r w:rsidRPr="004F490E">
        <w:rPr>
          <w:rFonts w:ascii="Arial" w:hAnsi="Arial" w:cs="Arial"/>
          <w:szCs w:val="24"/>
          <w:vertAlign w:val="superscript"/>
          <w:lang w:eastAsia="ar-SA"/>
        </w:rPr>
        <w:t>2</w:t>
      </w:r>
      <w:r>
        <w:rPr>
          <w:rFonts w:ascii="Arial" w:hAnsi="Arial" w:cs="Arial"/>
          <w:szCs w:val="24"/>
          <w:lang w:eastAsia="ar-SA"/>
        </w:rPr>
        <w:t>-le.</w:t>
      </w:r>
    </w:p>
    <w:p w:rsidR="001260AA" w:rsidRDefault="001260AA" w:rsidP="004A52E9">
      <w:pPr>
        <w:jc w:val="both"/>
        <w:rPr>
          <w:rFonts w:ascii="Arial" w:hAnsi="Arial" w:cs="Arial"/>
          <w:szCs w:val="24"/>
          <w:lang w:eastAsia="ar-SA"/>
        </w:rPr>
      </w:pPr>
    </w:p>
    <w:p w:rsidR="001139FA" w:rsidRDefault="00E4155B" w:rsidP="001139FA">
      <w:pPr>
        <w:jc w:val="both"/>
        <w:rPr>
          <w:rFonts w:ascii="Tahoma" w:hAnsi="Tahoma" w:cs="Tahoma"/>
          <w:szCs w:val="24"/>
        </w:rPr>
      </w:pPr>
      <w:r>
        <w:rPr>
          <w:rFonts w:ascii="Arial" w:hAnsi="Arial" w:cs="Arial"/>
          <w:szCs w:val="24"/>
          <w:lang w:eastAsia="ar-SA"/>
        </w:rPr>
        <w:t xml:space="preserve">Ehituskeeluvööndi ulatuse </w:t>
      </w:r>
      <w:r w:rsidR="001139FA">
        <w:rPr>
          <w:rFonts w:ascii="Arial" w:hAnsi="Arial" w:cs="Arial"/>
          <w:szCs w:val="24"/>
          <w:lang w:eastAsia="ar-SA"/>
        </w:rPr>
        <w:t>muutumine</w:t>
      </w:r>
      <w:r>
        <w:rPr>
          <w:rFonts w:ascii="Arial" w:hAnsi="Arial" w:cs="Arial"/>
          <w:szCs w:val="24"/>
          <w:lang w:eastAsia="ar-SA"/>
        </w:rPr>
        <w:t xml:space="preserve"> ala lääne-</w:t>
      </w:r>
      <w:r w:rsidR="007C545E">
        <w:rPr>
          <w:rFonts w:ascii="Arial" w:hAnsi="Arial" w:cs="Arial"/>
          <w:szCs w:val="24"/>
          <w:lang w:eastAsia="ar-SA"/>
        </w:rPr>
        <w:t>, loode-  ja põhja</w:t>
      </w:r>
      <w:r>
        <w:rPr>
          <w:rFonts w:ascii="Arial" w:hAnsi="Arial" w:cs="Arial"/>
          <w:szCs w:val="24"/>
          <w:lang w:eastAsia="ar-SA"/>
        </w:rPr>
        <w:t xml:space="preserve">rannal tuleneb põhikaardile  kantud veepiiri nihkumisest sisemaa suunas viimaste aastate jooksul. </w:t>
      </w:r>
      <w:r w:rsidR="001139FA">
        <w:rPr>
          <w:rFonts w:ascii="Tahoma" w:hAnsi="Tahoma" w:cs="Tahoma"/>
          <w:szCs w:val="24"/>
        </w:rPr>
        <w:t>Jõelähtme Vallavolikogu 31.05.2005 otsusega nr 206 kehtestatud</w:t>
      </w:r>
      <w:r w:rsidR="001139FA">
        <w:rPr>
          <w:rFonts w:ascii="Arial" w:hAnsi="Arial" w:cs="Arial"/>
          <w:szCs w:val="24"/>
          <w:lang w:eastAsia="ar-SA"/>
        </w:rPr>
        <w:t xml:space="preserve"> </w:t>
      </w:r>
      <w:proofErr w:type="spellStart"/>
      <w:r w:rsidR="001139FA">
        <w:rPr>
          <w:rFonts w:ascii="Tahoma" w:hAnsi="Tahoma" w:cs="Tahoma"/>
          <w:szCs w:val="24"/>
        </w:rPr>
        <w:t>Ülgase</w:t>
      </w:r>
      <w:proofErr w:type="spellEnd"/>
      <w:r w:rsidR="001139FA">
        <w:rPr>
          <w:rFonts w:ascii="Tahoma" w:hAnsi="Tahoma" w:cs="Tahoma"/>
          <w:szCs w:val="24"/>
        </w:rPr>
        <w:t xml:space="preserve"> küla Koljunuki maaüksuse detailplaneeringu alusel määrati ehituskeeluvööndi ulatus 50 m tiheasustusalal lähtudes sel ajal määratletud </w:t>
      </w:r>
      <w:r w:rsidR="00A852CD">
        <w:rPr>
          <w:rFonts w:ascii="Tahoma" w:hAnsi="Tahoma" w:cs="Tahoma"/>
          <w:szCs w:val="24"/>
        </w:rPr>
        <w:t xml:space="preserve">veepiirist ja </w:t>
      </w:r>
      <w:r w:rsidR="001139FA">
        <w:rPr>
          <w:rFonts w:ascii="Tahoma" w:hAnsi="Tahoma" w:cs="Tahoma"/>
          <w:szCs w:val="24"/>
        </w:rPr>
        <w:t>1 m kõrgusjoonest rannal. Detailplaneeringuga tehakse ettepanek m</w:t>
      </w:r>
      <w:r w:rsidR="00A852CD">
        <w:rPr>
          <w:rFonts w:ascii="Tahoma" w:hAnsi="Tahoma" w:cs="Tahoma"/>
          <w:szCs w:val="24"/>
        </w:rPr>
        <w:t>äärata ehituskeeluvööndi ulatus</w:t>
      </w:r>
      <w:r w:rsidR="001139FA">
        <w:rPr>
          <w:rFonts w:ascii="Tahoma" w:hAnsi="Tahoma" w:cs="Tahoma"/>
          <w:szCs w:val="24"/>
        </w:rPr>
        <w:t xml:space="preserve"> lääne-, loode- ja põhjapoolsel rannal </w:t>
      </w:r>
      <w:r w:rsidR="00A852CD">
        <w:rPr>
          <w:rFonts w:ascii="Tahoma" w:hAnsi="Tahoma" w:cs="Tahoma"/>
          <w:szCs w:val="24"/>
        </w:rPr>
        <w:t xml:space="preserve">lähtudes praeguseks kujunenud veepiirist ja 1 m kõrgusjoonest vastavalt looduskaitseseadusele, </w:t>
      </w:r>
      <w:r w:rsidR="001139FA">
        <w:rPr>
          <w:rFonts w:ascii="Tahoma" w:hAnsi="Tahoma" w:cs="Tahoma"/>
          <w:szCs w:val="24"/>
        </w:rPr>
        <w:t xml:space="preserve">so. nihutada ehituskeeluvööndit sisemaa suunas vastavalt samas suunas nihkunud rannajoonele ja 1 m samakõrgusjoonele. </w:t>
      </w:r>
    </w:p>
    <w:p w:rsidR="00866FE4" w:rsidRDefault="00866FE4" w:rsidP="001139FA">
      <w:pPr>
        <w:jc w:val="both"/>
        <w:rPr>
          <w:rFonts w:ascii="Tahoma" w:hAnsi="Tahoma" w:cs="Tahoma"/>
          <w:szCs w:val="24"/>
        </w:rPr>
      </w:pPr>
    </w:p>
    <w:p w:rsidR="00592F8E" w:rsidRDefault="00592F8E" w:rsidP="001139FA">
      <w:pPr>
        <w:jc w:val="both"/>
        <w:rPr>
          <w:rFonts w:ascii="Tahoma" w:hAnsi="Tahoma" w:cs="Tahoma"/>
          <w:szCs w:val="24"/>
        </w:rPr>
      </w:pPr>
      <w:r>
        <w:rPr>
          <w:rFonts w:ascii="Tahoma" w:hAnsi="Tahoma" w:cs="Tahoma"/>
          <w:szCs w:val="24"/>
        </w:rPr>
        <w:t xml:space="preserve">Kavandatud planeeringulahenduse realiseerimisega ei kaasne kultuurilisi ja sotsiaalseid mõjusid. </w:t>
      </w:r>
      <w:r w:rsidR="00204111">
        <w:rPr>
          <w:rFonts w:ascii="Tahoma" w:hAnsi="Tahoma" w:cs="Tahoma"/>
          <w:szCs w:val="24"/>
        </w:rPr>
        <w:t xml:space="preserve">Planeeringu elluviimine on majanduslikult soodsam, kui alal on enam tarbijaid rajatavatele tehnovõrkudele ning teedele. </w:t>
      </w:r>
    </w:p>
    <w:p w:rsidR="00204111" w:rsidRDefault="00204111" w:rsidP="00204111">
      <w:pPr>
        <w:shd w:val="clear" w:color="auto" w:fill="FFFFFF"/>
        <w:tabs>
          <w:tab w:val="left" w:pos="284"/>
          <w:tab w:val="left" w:pos="426"/>
        </w:tabs>
        <w:ind w:left="10"/>
        <w:jc w:val="both"/>
        <w:rPr>
          <w:rFonts w:ascii="Arial" w:hAnsi="Arial" w:cs="Arial"/>
        </w:rPr>
      </w:pPr>
      <w:r>
        <w:rPr>
          <w:rFonts w:ascii="Tahoma" w:hAnsi="Tahoma" w:cs="Tahoma"/>
          <w:szCs w:val="24"/>
        </w:rPr>
        <w:t xml:space="preserve">Looduskeskkonnale avalduvad mõjud on käsitletud </w:t>
      </w:r>
      <w:r w:rsidRPr="006224B9">
        <w:rPr>
          <w:rFonts w:ascii="Arial" w:hAnsi="Arial" w:cs="Arial"/>
        </w:rPr>
        <w:t>Jõelähtme valla</w:t>
      </w:r>
      <w:r>
        <w:rPr>
          <w:rFonts w:ascii="Arial" w:hAnsi="Arial" w:cs="Arial"/>
        </w:rPr>
        <w:t xml:space="preserve"> </w:t>
      </w:r>
      <w:proofErr w:type="spellStart"/>
      <w:r>
        <w:rPr>
          <w:rFonts w:ascii="Arial" w:hAnsi="Arial" w:cs="Arial"/>
        </w:rPr>
        <w:t>Ülgase</w:t>
      </w:r>
      <w:proofErr w:type="spellEnd"/>
      <w:r>
        <w:rPr>
          <w:rFonts w:ascii="Arial" w:hAnsi="Arial" w:cs="Arial"/>
        </w:rPr>
        <w:t xml:space="preserve"> küla</w:t>
      </w:r>
      <w:r w:rsidRPr="006224B9">
        <w:rPr>
          <w:rFonts w:ascii="Arial" w:hAnsi="Arial" w:cs="Arial"/>
        </w:rPr>
        <w:t xml:space="preserve"> Koljunuki detailplaneeringu keskkonnamõju strateegilise hindamise eelhinnang</w:t>
      </w:r>
      <w:r>
        <w:rPr>
          <w:rFonts w:ascii="Arial" w:hAnsi="Arial" w:cs="Arial"/>
        </w:rPr>
        <w:t>us (</w:t>
      </w:r>
      <w:proofErr w:type="spellStart"/>
      <w:r w:rsidRPr="006224B9">
        <w:rPr>
          <w:rFonts w:ascii="Arial" w:hAnsi="Arial" w:cs="Arial"/>
        </w:rPr>
        <w:t>Adepte</w:t>
      </w:r>
      <w:proofErr w:type="spellEnd"/>
      <w:r w:rsidRPr="006224B9">
        <w:rPr>
          <w:rFonts w:ascii="Arial" w:hAnsi="Arial" w:cs="Arial"/>
        </w:rPr>
        <w:t xml:space="preserve"> Ekspert OÜ</w:t>
      </w:r>
      <w:r>
        <w:rPr>
          <w:rFonts w:ascii="Arial" w:hAnsi="Arial" w:cs="Arial"/>
        </w:rPr>
        <w:t xml:space="preserve"> töö, 2016) ning käesoleva seletuskirja p. 3.8. Keskkonnakaitse.</w:t>
      </w:r>
    </w:p>
    <w:p w:rsidR="007D423D" w:rsidRDefault="00477428" w:rsidP="005D1625">
      <w:pPr>
        <w:jc w:val="both"/>
        <w:rPr>
          <w:rFonts w:ascii="Arial" w:hAnsi="Arial" w:cs="Arial"/>
          <w:szCs w:val="24"/>
          <w:lang w:eastAsia="ar-SA"/>
        </w:rPr>
      </w:pPr>
      <w:r>
        <w:rPr>
          <w:rFonts w:ascii="Arial" w:hAnsi="Arial" w:cs="Arial"/>
          <w:szCs w:val="24"/>
          <w:lang w:eastAsia="ar-SA"/>
        </w:rPr>
        <w:t xml:space="preserve">Arvestades </w:t>
      </w:r>
      <w:r w:rsidR="007D423D">
        <w:rPr>
          <w:rFonts w:ascii="Arial" w:hAnsi="Arial" w:cs="Arial"/>
          <w:szCs w:val="24"/>
          <w:lang w:eastAsia="ar-SA"/>
        </w:rPr>
        <w:t xml:space="preserve">et </w:t>
      </w:r>
    </w:p>
    <w:p w:rsidR="007D423D" w:rsidRDefault="007D423D" w:rsidP="002E7457">
      <w:pPr>
        <w:numPr>
          <w:ilvl w:val="0"/>
          <w:numId w:val="2"/>
        </w:numPr>
        <w:jc w:val="both"/>
        <w:rPr>
          <w:rFonts w:ascii="Arial" w:hAnsi="Arial" w:cs="Arial"/>
          <w:szCs w:val="24"/>
          <w:lang w:eastAsia="ar-SA"/>
        </w:rPr>
      </w:pPr>
      <w:r>
        <w:rPr>
          <w:rFonts w:ascii="Arial" w:hAnsi="Arial" w:cs="Arial"/>
          <w:szCs w:val="24"/>
          <w:lang w:eastAsia="ar-SA"/>
        </w:rPr>
        <w:t>piirkond on sobiv elamuehituseks</w:t>
      </w:r>
      <w:r w:rsidR="0068002D">
        <w:rPr>
          <w:rFonts w:ascii="Arial" w:hAnsi="Arial" w:cs="Arial"/>
          <w:szCs w:val="24"/>
          <w:lang w:eastAsia="ar-SA"/>
        </w:rPr>
        <w:t>,</w:t>
      </w:r>
    </w:p>
    <w:p w:rsidR="004675E1" w:rsidRDefault="007D423D" w:rsidP="002E7457">
      <w:pPr>
        <w:numPr>
          <w:ilvl w:val="0"/>
          <w:numId w:val="2"/>
        </w:numPr>
        <w:jc w:val="both"/>
        <w:rPr>
          <w:rFonts w:ascii="Arial" w:hAnsi="Arial" w:cs="Arial"/>
          <w:szCs w:val="24"/>
          <w:lang w:eastAsia="ar-SA"/>
        </w:rPr>
      </w:pPr>
      <w:r>
        <w:rPr>
          <w:rFonts w:ascii="Arial" w:hAnsi="Arial" w:cs="Arial"/>
          <w:szCs w:val="24"/>
          <w:lang w:eastAsia="ar-SA"/>
        </w:rPr>
        <w:t xml:space="preserve">vajalik infrastruktuur </w:t>
      </w:r>
      <w:r w:rsidR="002C1834">
        <w:rPr>
          <w:rFonts w:ascii="Arial" w:hAnsi="Arial" w:cs="Arial"/>
          <w:szCs w:val="24"/>
          <w:lang w:eastAsia="ar-SA"/>
        </w:rPr>
        <w:t>(</w:t>
      </w:r>
      <w:r w:rsidR="000C14D8">
        <w:rPr>
          <w:rFonts w:ascii="Arial" w:hAnsi="Arial" w:cs="Arial"/>
          <w:szCs w:val="24"/>
          <w:lang w:eastAsia="ar-SA"/>
        </w:rPr>
        <w:t xml:space="preserve">veevarustus, </w:t>
      </w:r>
      <w:r w:rsidR="002C1834">
        <w:rPr>
          <w:rFonts w:ascii="Arial" w:hAnsi="Arial" w:cs="Arial"/>
          <w:szCs w:val="24"/>
          <w:lang w:eastAsia="ar-SA"/>
        </w:rPr>
        <w:t>elekter, side, juurdepääsutee</w:t>
      </w:r>
      <w:r w:rsidR="000C14D8">
        <w:rPr>
          <w:rFonts w:ascii="Arial" w:hAnsi="Arial" w:cs="Arial"/>
          <w:szCs w:val="24"/>
          <w:lang w:eastAsia="ar-SA"/>
        </w:rPr>
        <w:t>d</w:t>
      </w:r>
      <w:r w:rsidR="002C1834">
        <w:rPr>
          <w:rFonts w:ascii="Arial" w:hAnsi="Arial" w:cs="Arial"/>
          <w:szCs w:val="24"/>
          <w:lang w:eastAsia="ar-SA"/>
        </w:rPr>
        <w:t xml:space="preserve">) </w:t>
      </w:r>
      <w:r>
        <w:rPr>
          <w:rFonts w:ascii="Arial" w:hAnsi="Arial" w:cs="Arial"/>
          <w:szCs w:val="24"/>
          <w:lang w:eastAsia="ar-SA"/>
        </w:rPr>
        <w:t xml:space="preserve">on </w:t>
      </w:r>
      <w:r w:rsidR="000C14D8">
        <w:rPr>
          <w:rFonts w:ascii="Arial" w:hAnsi="Arial" w:cs="Arial"/>
          <w:szCs w:val="24"/>
          <w:lang w:eastAsia="ar-SA"/>
        </w:rPr>
        <w:t xml:space="preserve">suures </w:t>
      </w:r>
      <w:r w:rsidR="00A852CD">
        <w:rPr>
          <w:rFonts w:ascii="Arial" w:hAnsi="Arial" w:cs="Arial"/>
          <w:szCs w:val="24"/>
          <w:lang w:eastAsia="ar-SA"/>
        </w:rPr>
        <w:t>o</w:t>
      </w:r>
      <w:r w:rsidR="000C14D8">
        <w:rPr>
          <w:rFonts w:ascii="Arial" w:hAnsi="Arial" w:cs="Arial"/>
          <w:szCs w:val="24"/>
          <w:lang w:eastAsia="ar-SA"/>
        </w:rPr>
        <w:t xml:space="preserve">sas </w:t>
      </w:r>
      <w:r>
        <w:rPr>
          <w:rFonts w:ascii="Arial" w:hAnsi="Arial" w:cs="Arial"/>
          <w:szCs w:val="24"/>
          <w:lang w:eastAsia="ar-SA"/>
        </w:rPr>
        <w:t>välja ehitatud</w:t>
      </w:r>
      <w:r w:rsidR="0068002D">
        <w:rPr>
          <w:rFonts w:ascii="Arial" w:hAnsi="Arial" w:cs="Arial"/>
          <w:szCs w:val="24"/>
          <w:lang w:eastAsia="ar-SA"/>
        </w:rPr>
        <w:t xml:space="preserve">, </w:t>
      </w:r>
    </w:p>
    <w:p w:rsidR="002C1834" w:rsidRPr="004675E1" w:rsidRDefault="004675E1" w:rsidP="002E7457">
      <w:pPr>
        <w:numPr>
          <w:ilvl w:val="0"/>
          <w:numId w:val="2"/>
        </w:numPr>
        <w:jc w:val="both"/>
        <w:rPr>
          <w:rFonts w:ascii="Arial" w:hAnsi="Arial" w:cs="Arial"/>
          <w:szCs w:val="24"/>
          <w:lang w:eastAsia="ar-SA"/>
        </w:rPr>
      </w:pPr>
      <w:r>
        <w:rPr>
          <w:rFonts w:ascii="Arial" w:hAnsi="Arial" w:cs="Arial"/>
          <w:szCs w:val="24"/>
          <w:lang w:eastAsia="ar-SA"/>
        </w:rPr>
        <w:t>rannajoon on ajajooksul muutunud,</w:t>
      </w:r>
    </w:p>
    <w:p w:rsidR="004675E1" w:rsidRDefault="00455E37" w:rsidP="002E7457">
      <w:pPr>
        <w:numPr>
          <w:ilvl w:val="0"/>
          <w:numId w:val="2"/>
        </w:numPr>
        <w:jc w:val="both"/>
        <w:rPr>
          <w:rFonts w:ascii="Arial" w:hAnsi="Arial" w:cs="Arial"/>
          <w:szCs w:val="24"/>
          <w:lang w:eastAsia="ar-SA"/>
        </w:rPr>
      </w:pPr>
      <w:r>
        <w:rPr>
          <w:rFonts w:ascii="Arial" w:hAnsi="Arial" w:cs="Arial"/>
          <w:szCs w:val="24"/>
          <w:lang w:eastAsia="ar-SA"/>
        </w:rPr>
        <w:t xml:space="preserve">planeeringulahenduse tulemusel ei vähene </w:t>
      </w:r>
      <w:r w:rsidR="00427285">
        <w:rPr>
          <w:rFonts w:ascii="Arial" w:hAnsi="Arial" w:cs="Arial"/>
          <w:szCs w:val="24"/>
          <w:lang w:eastAsia="ar-SA"/>
        </w:rPr>
        <w:t xml:space="preserve">oluliselt </w:t>
      </w:r>
      <w:r>
        <w:rPr>
          <w:rFonts w:ascii="Arial" w:hAnsi="Arial" w:cs="Arial"/>
          <w:szCs w:val="24"/>
          <w:lang w:eastAsia="ar-SA"/>
        </w:rPr>
        <w:t>maatulundusmaa osakaal alal</w:t>
      </w:r>
      <w:r w:rsidR="007A1973">
        <w:rPr>
          <w:rFonts w:ascii="Arial" w:hAnsi="Arial" w:cs="Arial"/>
          <w:szCs w:val="24"/>
          <w:lang w:eastAsia="ar-SA"/>
        </w:rPr>
        <w:t>;</w:t>
      </w:r>
    </w:p>
    <w:p w:rsidR="00E56888" w:rsidRDefault="00E56888" w:rsidP="002E7457">
      <w:pPr>
        <w:numPr>
          <w:ilvl w:val="0"/>
          <w:numId w:val="2"/>
        </w:numPr>
        <w:jc w:val="both"/>
        <w:rPr>
          <w:rFonts w:ascii="Arial" w:hAnsi="Arial" w:cs="Arial"/>
          <w:szCs w:val="24"/>
          <w:lang w:eastAsia="ar-SA"/>
        </w:rPr>
      </w:pPr>
      <w:r>
        <w:rPr>
          <w:rFonts w:ascii="Arial" w:hAnsi="Arial" w:cs="Arial"/>
          <w:szCs w:val="24"/>
          <w:lang w:eastAsia="ar-SA"/>
        </w:rPr>
        <w:t>elamukruntide suurus on</w:t>
      </w:r>
      <w:r w:rsidR="007A1973">
        <w:rPr>
          <w:rFonts w:ascii="Arial" w:hAnsi="Arial" w:cs="Arial"/>
          <w:szCs w:val="24"/>
          <w:lang w:eastAsia="ar-SA"/>
        </w:rPr>
        <w:t xml:space="preserve"> </w:t>
      </w:r>
      <w:r w:rsidR="00866FE4">
        <w:rPr>
          <w:rFonts w:ascii="Arial" w:hAnsi="Arial" w:cs="Arial"/>
          <w:szCs w:val="24"/>
          <w:lang w:eastAsia="ar-SA"/>
        </w:rPr>
        <w:t xml:space="preserve">juba </w:t>
      </w:r>
      <w:r w:rsidR="007A1973">
        <w:rPr>
          <w:rFonts w:ascii="Arial" w:hAnsi="Arial" w:cs="Arial"/>
          <w:szCs w:val="24"/>
          <w:lang w:eastAsia="ar-SA"/>
        </w:rPr>
        <w:t xml:space="preserve">praegu alal kehtiva detailplaneeringu kohaselt </w:t>
      </w:r>
      <w:r w:rsidR="00427285">
        <w:rPr>
          <w:rFonts w:ascii="Arial" w:hAnsi="Arial" w:cs="Arial"/>
          <w:szCs w:val="24"/>
          <w:lang w:eastAsia="ar-SA"/>
        </w:rPr>
        <w:lastRenderedPageBreak/>
        <w:t xml:space="preserve">osaliselt </w:t>
      </w:r>
      <w:r w:rsidR="007A1973">
        <w:rPr>
          <w:rFonts w:ascii="Arial" w:hAnsi="Arial" w:cs="Arial"/>
          <w:szCs w:val="24"/>
          <w:lang w:eastAsia="ar-SA"/>
        </w:rPr>
        <w:t xml:space="preserve">väiksem kui 3000 </w:t>
      </w:r>
      <w:r w:rsidR="007A1973" w:rsidRPr="00232CFC">
        <w:rPr>
          <w:rFonts w:ascii="Arial" w:hAnsi="Arial" w:cs="Arial"/>
          <w:szCs w:val="24"/>
          <w:lang w:eastAsia="ar-SA"/>
        </w:rPr>
        <w:t>m</w:t>
      </w:r>
      <w:r w:rsidR="007A1973" w:rsidRPr="00232CFC">
        <w:rPr>
          <w:rFonts w:ascii="Arial" w:hAnsi="Arial" w:cs="Arial"/>
          <w:szCs w:val="24"/>
          <w:vertAlign w:val="superscript"/>
          <w:lang w:eastAsia="ar-SA"/>
        </w:rPr>
        <w:t>2</w:t>
      </w:r>
      <w:r>
        <w:rPr>
          <w:rFonts w:ascii="Arial" w:hAnsi="Arial" w:cs="Arial"/>
          <w:szCs w:val="24"/>
          <w:lang w:eastAsia="ar-SA"/>
        </w:rPr>
        <w:t>,</w:t>
      </w:r>
    </w:p>
    <w:p w:rsidR="0023404C" w:rsidRDefault="00CE6F68" w:rsidP="005D1625">
      <w:pPr>
        <w:jc w:val="both"/>
        <w:rPr>
          <w:rFonts w:ascii="Arial" w:hAnsi="Arial" w:cs="Arial"/>
          <w:szCs w:val="24"/>
          <w:lang w:eastAsia="ar-SA"/>
        </w:rPr>
      </w:pPr>
      <w:r>
        <w:rPr>
          <w:rFonts w:ascii="Arial" w:hAnsi="Arial" w:cs="Arial"/>
          <w:szCs w:val="24"/>
          <w:lang w:eastAsia="ar-SA"/>
        </w:rPr>
        <w:t xml:space="preserve">on </w:t>
      </w:r>
      <w:r w:rsidR="007A1973">
        <w:rPr>
          <w:rFonts w:ascii="Arial" w:hAnsi="Arial" w:cs="Arial"/>
          <w:szCs w:val="24"/>
          <w:lang w:eastAsia="ar-SA"/>
        </w:rPr>
        <w:t>planeeritud elamukruntid</w:t>
      </w:r>
      <w:r w:rsidR="004675E1">
        <w:rPr>
          <w:rFonts w:ascii="Arial" w:hAnsi="Arial" w:cs="Arial"/>
          <w:szCs w:val="24"/>
          <w:lang w:eastAsia="ar-SA"/>
        </w:rPr>
        <w:t>e</w:t>
      </w:r>
      <w:r w:rsidR="007A1973">
        <w:rPr>
          <w:rFonts w:ascii="Arial" w:hAnsi="Arial" w:cs="Arial"/>
          <w:szCs w:val="24"/>
          <w:lang w:eastAsia="ar-SA"/>
        </w:rPr>
        <w:t xml:space="preserve"> suurus, e</w:t>
      </w:r>
      <w:r w:rsidR="004675E1">
        <w:rPr>
          <w:rFonts w:ascii="Arial" w:hAnsi="Arial" w:cs="Arial"/>
          <w:szCs w:val="24"/>
          <w:lang w:eastAsia="ar-SA"/>
        </w:rPr>
        <w:t>lamuk</w:t>
      </w:r>
      <w:r w:rsidR="00596E81">
        <w:rPr>
          <w:rFonts w:ascii="Arial" w:hAnsi="Arial" w:cs="Arial"/>
          <w:szCs w:val="24"/>
          <w:lang w:eastAsia="ar-SA"/>
        </w:rPr>
        <w:t xml:space="preserve">runtide arvu suurendamine </w:t>
      </w:r>
      <w:r w:rsidR="00C772DC">
        <w:rPr>
          <w:rFonts w:ascii="Arial" w:hAnsi="Arial" w:cs="Arial"/>
          <w:szCs w:val="24"/>
          <w:lang w:eastAsia="ar-SA"/>
        </w:rPr>
        <w:t xml:space="preserve">kahe </w:t>
      </w:r>
      <w:r w:rsidR="004675E1">
        <w:rPr>
          <w:rFonts w:ascii="Arial" w:hAnsi="Arial" w:cs="Arial"/>
          <w:szCs w:val="24"/>
          <w:lang w:eastAsia="ar-SA"/>
        </w:rPr>
        <w:t xml:space="preserve">krundi võrra </w:t>
      </w:r>
      <w:r w:rsidR="00AB23B2">
        <w:rPr>
          <w:rFonts w:ascii="Arial" w:hAnsi="Arial" w:cs="Arial"/>
          <w:szCs w:val="24"/>
          <w:lang w:eastAsia="ar-SA"/>
        </w:rPr>
        <w:t>ning</w:t>
      </w:r>
      <w:r w:rsidR="004675E1">
        <w:rPr>
          <w:rFonts w:ascii="Arial" w:hAnsi="Arial" w:cs="Arial"/>
          <w:szCs w:val="24"/>
          <w:lang w:eastAsia="ar-SA"/>
        </w:rPr>
        <w:t xml:space="preserve"> ettepaneku tegemine ehit</w:t>
      </w:r>
      <w:r>
        <w:rPr>
          <w:rFonts w:ascii="Arial" w:hAnsi="Arial" w:cs="Arial"/>
          <w:szCs w:val="24"/>
          <w:lang w:eastAsia="ar-SA"/>
        </w:rPr>
        <w:t xml:space="preserve">uskeeluvööndi vähendamiseks </w:t>
      </w:r>
      <w:r w:rsidR="004675E1">
        <w:rPr>
          <w:rFonts w:ascii="Arial" w:hAnsi="Arial" w:cs="Arial"/>
          <w:szCs w:val="24"/>
          <w:lang w:eastAsia="ar-SA"/>
        </w:rPr>
        <w:t>põhjendatud.</w:t>
      </w:r>
    </w:p>
    <w:p w:rsidR="00BD2949" w:rsidRDefault="00BD2949" w:rsidP="0030796F">
      <w:pPr>
        <w:jc w:val="both"/>
        <w:rPr>
          <w:rFonts w:ascii="Arial" w:hAnsi="Arial" w:cs="Arial"/>
          <w:b/>
          <w:szCs w:val="24"/>
        </w:rPr>
      </w:pPr>
    </w:p>
    <w:p w:rsidR="0030796F" w:rsidRDefault="00CC221E" w:rsidP="0030796F">
      <w:pPr>
        <w:jc w:val="both"/>
        <w:rPr>
          <w:rFonts w:ascii="Arial" w:hAnsi="Arial" w:cs="Arial"/>
          <w:b/>
          <w:szCs w:val="24"/>
        </w:rPr>
      </w:pPr>
      <w:r>
        <w:rPr>
          <w:rFonts w:ascii="Arial" w:hAnsi="Arial" w:cs="Arial"/>
          <w:b/>
          <w:szCs w:val="24"/>
        </w:rPr>
        <w:t>3.3</w:t>
      </w:r>
      <w:r w:rsidR="0030796F" w:rsidRPr="0025090F">
        <w:rPr>
          <w:rFonts w:ascii="Arial" w:hAnsi="Arial" w:cs="Arial"/>
          <w:b/>
          <w:szCs w:val="24"/>
        </w:rPr>
        <w:t>. Planeeringulahendus</w:t>
      </w:r>
    </w:p>
    <w:p w:rsidR="004675E1" w:rsidRDefault="004675E1" w:rsidP="0030796F">
      <w:pPr>
        <w:jc w:val="both"/>
        <w:rPr>
          <w:rFonts w:ascii="Arial" w:hAnsi="Arial" w:cs="Arial"/>
          <w:b/>
          <w:szCs w:val="24"/>
        </w:rPr>
      </w:pPr>
    </w:p>
    <w:p w:rsidR="00F93CBB" w:rsidRDefault="004675E1" w:rsidP="00F93CBB">
      <w:pPr>
        <w:widowControl/>
        <w:suppressAutoHyphens w:val="0"/>
        <w:overflowPunct/>
        <w:jc w:val="both"/>
        <w:textAlignment w:val="auto"/>
        <w:rPr>
          <w:rFonts w:ascii="Arial" w:hAnsi="Arial" w:cs="Arial"/>
          <w:szCs w:val="24"/>
        </w:rPr>
      </w:pPr>
      <w:r w:rsidRPr="00444D69">
        <w:rPr>
          <w:rFonts w:ascii="Arial" w:hAnsi="Arial" w:cs="Arial"/>
          <w:szCs w:val="24"/>
        </w:rPr>
        <w:t>Planeeringualaks</w:t>
      </w:r>
      <w:r>
        <w:rPr>
          <w:rFonts w:ascii="Arial" w:hAnsi="Arial" w:cs="Arial"/>
          <w:szCs w:val="24"/>
        </w:rPr>
        <w:t xml:space="preserve"> on varem kehtestatud </w:t>
      </w:r>
      <w:proofErr w:type="spellStart"/>
      <w:r w:rsidRPr="005B72B5">
        <w:rPr>
          <w:rFonts w:ascii="Tahoma" w:hAnsi="Tahoma" w:cs="Tahoma"/>
          <w:szCs w:val="24"/>
        </w:rPr>
        <w:t>Ülgase</w:t>
      </w:r>
      <w:proofErr w:type="spellEnd"/>
      <w:r w:rsidRPr="005B72B5">
        <w:rPr>
          <w:rFonts w:ascii="Tahoma" w:hAnsi="Tahoma" w:cs="Tahoma"/>
          <w:szCs w:val="24"/>
        </w:rPr>
        <w:t xml:space="preserve"> küla Koljunuki maaüksuse </w:t>
      </w:r>
      <w:r w:rsidRPr="005B72B5">
        <w:rPr>
          <w:rFonts w:ascii="Arial" w:hAnsi="Arial" w:cs="Arial"/>
          <w:szCs w:val="24"/>
          <w:lang w:eastAsia="ar-SA"/>
        </w:rPr>
        <w:t>detailplaneering</w:t>
      </w:r>
      <w:r w:rsidR="00232CFC">
        <w:rPr>
          <w:rFonts w:ascii="Arial" w:hAnsi="Arial" w:cs="Arial"/>
          <w:szCs w:val="24"/>
          <w:lang w:eastAsia="ar-SA"/>
        </w:rPr>
        <w:t xml:space="preserve">u ala. </w:t>
      </w:r>
      <w:r w:rsidR="00F93CBB" w:rsidRPr="00F93CBB">
        <w:rPr>
          <w:rFonts w:ascii="Arial" w:hAnsi="Arial" w:cs="Arial"/>
          <w:szCs w:val="24"/>
        </w:rPr>
        <w:t>Planeeringu kontseptsiooni kohaselt</w:t>
      </w:r>
      <w:r w:rsidR="00F93CBB">
        <w:rPr>
          <w:rFonts w:ascii="Arial" w:hAnsi="Arial" w:cs="Arial"/>
          <w:szCs w:val="24"/>
        </w:rPr>
        <w:t xml:space="preserve"> </w:t>
      </w:r>
      <w:r w:rsidR="00F93CBB" w:rsidRPr="00F93CBB">
        <w:rPr>
          <w:rFonts w:ascii="Arial" w:hAnsi="Arial" w:cs="Arial"/>
          <w:szCs w:val="24"/>
        </w:rPr>
        <w:t xml:space="preserve">säilitakse </w:t>
      </w:r>
      <w:r w:rsidR="00F93CBB">
        <w:rPr>
          <w:rFonts w:ascii="Arial" w:hAnsi="Arial" w:cs="Arial"/>
          <w:szCs w:val="24"/>
        </w:rPr>
        <w:t xml:space="preserve">ajalooline teedevõrk ning </w:t>
      </w:r>
      <w:r w:rsidR="00F93CBB" w:rsidRPr="00F93CBB">
        <w:rPr>
          <w:rFonts w:ascii="Arial" w:hAnsi="Arial" w:cs="Arial"/>
          <w:szCs w:val="24"/>
        </w:rPr>
        <w:t>olemasolev kraavide</w:t>
      </w:r>
      <w:r w:rsidR="00F93CBB">
        <w:rPr>
          <w:rFonts w:ascii="Arial" w:hAnsi="Arial" w:cs="Arial"/>
          <w:szCs w:val="24"/>
        </w:rPr>
        <w:t xml:space="preserve"> </w:t>
      </w:r>
      <w:r w:rsidR="00F93CBB" w:rsidRPr="00F93CBB">
        <w:rPr>
          <w:rFonts w:ascii="Arial" w:hAnsi="Arial" w:cs="Arial"/>
          <w:szCs w:val="24"/>
        </w:rPr>
        <w:t>sü</w:t>
      </w:r>
      <w:r w:rsidR="00F93CBB">
        <w:rPr>
          <w:rFonts w:ascii="Arial" w:hAnsi="Arial" w:cs="Arial"/>
          <w:szCs w:val="24"/>
        </w:rPr>
        <w:t>steem.</w:t>
      </w:r>
      <w:r w:rsidR="007B0898">
        <w:rPr>
          <w:rFonts w:ascii="Arial" w:hAnsi="Arial" w:cs="Arial"/>
          <w:szCs w:val="24"/>
        </w:rPr>
        <w:t xml:space="preserve"> Planeeringuala loodekaldal säilib </w:t>
      </w:r>
      <w:r w:rsidR="00D85062">
        <w:rPr>
          <w:rFonts w:ascii="Arial" w:hAnsi="Arial" w:cs="Arial"/>
          <w:szCs w:val="24"/>
        </w:rPr>
        <w:t>hoonestusõiguseta looduslik haljasmaa (maatulundusmaa), ala on küll mõnevõrra väiksem, kuna rannajoon on ajajooksul muutunud ja osa maast on jäänud vee alla.</w:t>
      </w:r>
      <w:r w:rsidR="00F93CBB">
        <w:rPr>
          <w:rFonts w:ascii="Arial" w:hAnsi="Arial" w:cs="Arial"/>
          <w:szCs w:val="24"/>
        </w:rPr>
        <w:t xml:space="preserve"> </w:t>
      </w:r>
      <w:r w:rsidR="007B0898">
        <w:rPr>
          <w:rFonts w:ascii="Arial" w:hAnsi="Arial" w:cs="Arial"/>
          <w:szCs w:val="24"/>
        </w:rPr>
        <w:t>Tagat</w:t>
      </w:r>
      <w:r w:rsidR="00D85062">
        <w:rPr>
          <w:rFonts w:ascii="Arial" w:hAnsi="Arial" w:cs="Arial"/>
          <w:szCs w:val="24"/>
        </w:rPr>
        <w:t>ud</w:t>
      </w:r>
      <w:r w:rsidR="007B0898">
        <w:rPr>
          <w:rFonts w:ascii="Arial" w:hAnsi="Arial" w:cs="Arial"/>
          <w:szCs w:val="24"/>
        </w:rPr>
        <w:t xml:space="preserve"> </w:t>
      </w:r>
      <w:r w:rsidR="00F93CBB" w:rsidRPr="00F93CBB">
        <w:rPr>
          <w:rFonts w:ascii="Arial" w:hAnsi="Arial" w:cs="Arial"/>
          <w:szCs w:val="24"/>
        </w:rPr>
        <w:t xml:space="preserve"> vaba juurdepääs kallasrajale</w:t>
      </w:r>
      <w:r w:rsidR="00F93CBB">
        <w:rPr>
          <w:rFonts w:ascii="Arial" w:hAnsi="Arial" w:cs="Arial"/>
          <w:szCs w:val="24"/>
        </w:rPr>
        <w:t>.</w:t>
      </w:r>
    </w:p>
    <w:p w:rsidR="009262A4" w:rsidRPr="00F93CBB" w:rsidRDefault="00F93CBB" w:rsidP="00F93CBB">
      <w:pPr>
        <w:widowControl/>
        <w:suppressAutoHyphens w:val="0"/>
        <w:overflowPunct/>
        <w:jc w:val="both"/>
        <w:textAlignment w:val="auto"/>
        <w:rPr>
          <w:rFonts w:ascii="Arial" w:hAnsi="Arial" w:cs="Arial"/>
          <w:szCs w:val="24"/>
          <w:lang w:eastAsia="ar-SA"/>
        </w:rPr>
      </w:pPr>
      <w:r w:rsidRPr="00F93CBB">
        <w:rPr>
          <w:rFonts w:ascii="Arial" w:hAnsi="Arial" w:cs="Arial"/>
          <w:szCs w:val="24"/>
        </w:rPr>
        <w:t xml:space="preserve"> </w:t>
      </w:r>
    </w:p>
    <w:p w:rsidR="009262A4" w:rsidRDefault="00260A90" w:rsidP="0030796F">
      <w:pPr>
        <w:jc w:val="both"/>
        <w:rPr>
          <w:rFonts w:ascii="Arial" w:hAnsi="Arial" w:cs="Arial"/>
          <w:szCs w:val="24"/>
          <w:lang w:eastAsia="ar-SA"/>
        </w:rPr>
      </w:pPr>
      <w:r>
        <w:rPr>
          <w:rFonts w:ascii="Arial" w:hAnsi="Arial" w:cs="Arial"/>
          <w:szCs w:val="24"/>
          <w:lang w:eastAsia="ar-SA"/>
        </w:rPr>
        <w:t>Käesoleva planeeringuga tehakse ettepanek suurendada elamukruntide arvu</w:t>
      </w:r>
      <w:r w:rsidR="00D85062">
        <w:rPr>
          <w:rFonts w:ascii="Arial" w:hAnsi="Arial" w:cs="Arial"/>
          <w:szCs w:val="24"/>
          <w:lang w:eastAsia="ar-SA"/>
        </w:rPr>
        <w:t xml:space="preserve"> 24-lt krundilt</w:t>
      </w:r>
      <w:r w:rsidR="00C772DC">
        <w:rPr>
          <w:rFonts w:ascii="Arial" w:hAnsi="Arial" w:cs="Arial"/>
          <w:szCs w:val="24"/>
          <w:lang w:eastAsia="ar-SA"/>
        </w:rPr>
        <w:t xml:space="preserve"> 26</w:t>
      </w:r>
      <w:r>
        <w:rPr>
          <w:rFonts w:ascii="Arial" w:hAnsi="Arial" w:cs="Arial"/>
          <w:szCs w:val="24"/>
          <w:lang w:eastAsia="ar-SA"/>
        </w:rPr>
        <w:t xml:space="preserve"> </w:t>
      </w:r>
      <w:r w:rsidR="00230482">
        <w:rPr>
          <w:rFonts w:ascii="Arial" w:hAnsi="Arial" w:cs="Arial"/>
          <w:szCs w:val="24"/>
          <w:lang w:eastAsia="ar-SA"/>
        </w:rPr>
        <w:t xml:space="preserve">krundini. </w:t>
      </w:r>
      <w:r w:rsidR="009262A4">
        <w:rPr>
          <w:rFonts w:ascii="Arial" w:hAnsi="Arial" w:cs="Arial"/>
          <w:szCs w:val="24"/>
          <w:lang w:eastAsia="ar-SA"/>
        </w:rPr>
        <w:t>Lisaks</w:t>
      </w:r>
      <w:r w:rsidR="00D85062">
        <w:rPr>
          <w:rFonts w:ascii="Arial" w:hAnsi="Arial" w:cs="Arial"/>
          <w:szCs w:val="24"/>
          <w:lang w:eastAsia="ar-SA"/>
        </w:rPr>
        <w:t xml:space="preserve"> </w:t>
      </w:r>
      <w:r w:rsidR="009262A4">
        <w:rPr>
          <w:rFonts w:ascii="Arial" w:hAnsi="Arial" w:cs="Arial"/>
          <w:szCs w:val="24"/>
          <w:lang w:eastAsia="ar-SA"/>
        </w:rPr>
        <w:t xml:space="preserve">üksikelamukruntidele on planeeritud </w:t>
      </w:r>
      <w:r w:rsidR="00230482">
        <w:rPr>
          <w:rFonts w:ascii="Arial" w:hAnsi="Arial" w:cs="Arial"/>
          <w:szCs w:val="24"/>
          <w:lang w:eastAsia="ar-SA"/>
        </w:rPr>
        <w:t xml:space="preserve">1 </w:t>
      </w:r>
      <w:r w:rsidR="009262A4">
        <w:rPr>
          <w:rFonts w:ascii="Arial" w:hAnsi="Arial" w:cs="Arial"/>
          <w:szCs w:val="24"/>
          <w:lang w:eastAsia="ar-SA"/>
        </w:rPr>
        <w:t>krunt elektri alajaamale</w:t>
      </w:r>
      <w:r w:rsidR="00230482">
        <w:rPr>
          <w:rFonts w:ascii="Arial" w:hAnsi="Arial" w:cs="Arial"/>
          <w:szCs w:val="24"/>
          <w:lang w:eastAsia="ar-SA"/>
        </w:rPr>
        <w:t>, 1</w:t>
      </w:r>
      <w:r w:rsidR="009262A4">
        <w:rPr>
          <w:rFonts w:ascii="Arial" w:hAnsi="Arial" w:cs="Arial"/>
          <w:szCs w:val="24"/>
          <w:lang w:eastAsia="ar-SA"/>
        </w:rPr>
        <w:t xml:space="preserve"> iseseisev krunt kvartali puurkaevule</w:t>
      </w:r>
      <w:r w:rsidR="00D85062">
        <w:rPr>
          <w:rFonts w:ascii="Arial" w:hAnsi="Arial" w:cs="Arial"/>
          <w:szCs w:val="24"/>
          <w:lang w:eastAsia="ar-SA"/>
        </w:rPr>
        <w:t xml:space="preserve"> koos pumbamaja ja veemahutitega</w:t>
      </w:r>
      <w:r w:rsidR="009262A4">
        <w:rPr>
          <w:rFonts w:ascii="Arial" w:hAnsi="Arial" w:cs="Arial"/>
          <w:szCs w:val="24"/>
          <w:lang w:eastAsia="ar-SA"/>
        </w:rPr>
        <w:t xml:space="preserve">, </w:t>
      </w:r>
      <w:r w:rsidR="00F81CB2">
        <w:rPr>
          <w:rFonts w:ascii="Arial" w:hAnsi="Arial" w:cs="Arial"/>
          <w:szCs w:val="24"/>
          <w:lang w:eastAsia="ar-SA"/>
        </w:rPr>
        <w:t>4 krunti juurdepääsuteedele, 6</w:t>
      </w:r>
      <w:r w:rsidR="00223893">
        <w:rPr>
          <w:rFonts w:ascii="Arial" w:hAnsi="Arial" w:cs="Arial"/>
          <w:szCs w:val="24"/>
          <w:lang w:eastAsia="ar-SA"/>
        </w:rPr>
        <w:t xml:space="preserve"> </w:t>
      </w:r>
      <w:r w:rsidR="00230482">
        <w:rPr>
          <w:rFonts w:ascii="Arial" w:hAnsi="Arial" w:cs="Arial"/>
          <w:szCs w:val="24"/>
          <w:lang w:eastAsia="ar-SA"/>
        </w:rPr>
        <w:t xml:space="preserve">loodusliku </w:t>
      </w:r>
      <w:r w:rsidR="00CA591A">
        <w:rPr>
          <w:rFonts w:ascii="Arial" w:hAnsi="Arial" w:cs="Arial"/>
          <w:szCs w:val="24"/>
          <w:lang w:eastAsia="ar-SA"/>
        </w:rPr>
        <w:t xml:space="preserve">haljasmaa otstarbega </w:t>
      </w:r>
      <w:r w:rsidR="00223893">
        <w:rPr>
          <w:rFonts w:ascii="Arial" w:hAnsi="Arial" w:cs="Arial"/>
          <w:szCs w:val="24"/>
          <w:lang w:eastAsia="ar-SA"/>
        </w:rPr>
        <w:t xml:space="preserve">(maatulundusmaa) </w:t>
      </w:r>
      <w:r w:rsidR="00CA591A">
        <w:rPr>
          <w:rFonts w:ascii="Arial" w:hAnsi="Arial" w:cs="Arial"/>
          <w:szCs w:val="24"/>
          <w:lang w:eastAsia="ar-SA"/>
        </w:rPr>
        <w:t>maaüksust</w:t>
      </w:r>
      <w:r w:rsidR="00883C32">
        <w:rPr>
          <w:rFonts w:ascii="Arial" w:hAnsi="Arial" w:cs="Arial"/>
          <w:szCs w:val="24"/>
          <w:lang w:eastAsia="ar-SA"/>
        </w:rPr>
        <w:t xml:space="preserve">. </w:t>
      </w:r>
      <w:r w:rsidR="00CA591A">
        <w:rPr>
          <w:rFonts w:ascii="Arial" w:hAnsi="Arial" w:cs="Arial"/>
          <w:szCs w:val="24"/>
          <w:lang w:eastAsia="ar-SA"/>
        </w:rPr>
        <w:t>K</w:t>
      </w:r>
      <w:r w:rsidR="00AE3B2E">
        <w:rPr>
          <w:rFonts w:ascii="Arial" w:hAnsi="Arial" w:cs="Arial"/>
          <w:szCs w:val="24"/>
          <w:lang w:eastAsia="ar-SA"/>
        </w:rPr>
        <w:t xml:space="preserve">okku </w:t>
      </w:r>
      <w:r w:rsidR="00223893">
        <w:rPr>
          <w:rFonts w:ascii="Arial" w:hAnsi="Arial" w:cs="Arial"/>
          <w:szCs w:val="24"/>
          <w:lang w:eastAsia="ar-SA"/>
        </w:rPr>
        <w:t>o</w:t>
      </w:r>
      <w:r w:rsidR="003A37C2">
        <w:rPr>
          <w:rFonts w:ascii="Arial" w:hAnsi="Arial" w:cs="Arial"/>
          <w:szCs w:val="24"/>
          <w:lang w:eastAsia="ar-SA"/>
        </w:rPr>
        <w:t>n planeeringualale kavandatud 38</w:t>
      </w:r>
      <w:r w:rsidR="00CA591A">
        <w:rPr>
          <w:rFonts w:ascii="Arial" w:hAnsi="Arial" w:cs="Arial"/>
          <w:szCs w:val="24"/>
          <w:lang w:eastAsia="ar-SA"/>
        </w:rPr>
        <w:t xml:space="preserve"> </w:t>
      </w:r>
      <w:r w:rsidR="00AE3B2E">
        <w:rPr>
          <w:rFonts w:ascii="Arial" w:hAnsi="Arial" w:cs="Arial"/>
          <w:szCs w:val="24"/>
          <w:lang w:eastAsia="ar-SA"/>
        </w:rPr>
        <w:t>maaüksust.</w:t>
      </w:r>
    </w:p>
    <w:p w:rsidR="00CA591A" w:rsidRDefault="00CA591A" w:rsidP="0030796F">
      <w:pPr>
        <w:jc w:val="both"/>
        <w:rPr>
          <w:rFonts w:ascii="Arial" w:hAnsi="Arial" w:cs="Arial"/>
          <w:szCs w:val="24"/>
          <w:lang w:eastAsia="ar-SA"/>
        </w:rPr>
      </w:pPr>
    </w:p>
    <w:p w:rsidR="00484A30" w:rsidRDefault="00230482" w:rsidP="00484A30">
      <w:pPr>
        <w:jc w:val="both"/>
        <w:rPr>
          <w:rFonts w:ascii="Arial" w:hAnsi="Arial" w:cs="Arial"/>
          <w:szCs w:val="24"/>
        </w:rPr>
      </w:pPr>
      <w:r>
        <w:rPr>
          <w:rFonts w:ascii="Arial" w:hAnsi="Arial" w:cs="Arial"/>
          <w:szCs w:val="24"/>
        </w:rPr>
        <w:t xml:space="preserve">Üksikelamukrundid </w:t>
      </w:r>
      <w:r w:rsidR="00484A30">
        <w:rPr>
          <w:rFonts w:ascii="Arial" w:hAnsi="Arial" w:cs="Arial"/>
          <w:szCs w:val="24"/>
        </w:rPr>
        <w:t>on kavandatud pindalaga 2962</w:t>
      </w:r>
      <w:r>
        <w:rPr>
          <w:rFonts w:ascii="Arial" w:hAnsi="Arial" w:cs="Arial"/>
          <w:szCs w:val="24"/>
        </w:rPr>
        <w:t xml:space="preserve"> m</w:t>
      </w:r>
      <w:r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1), 3215m</w:t>
      </w:r>
      <w:r w:rsidR="00484A30" w:rsidRPr="00484A30">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2), 2537 m</w:t>
      </w:r>
      <w:r w:rsidR="00484A30"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3</w:t>
      </w:r>
      <w:r>
        <w:rPr>
          <w:rFonts w:ascii="Arial" w:hAnsi="Arial" w:cs="Arial"/>
          <w:szCs w:val="24"/>
        </w:rPr>
        <w:t>),</w:t>
      </w:r>
      <w:r>
        <w:rPr>
          <w:rFonts w:ascii="Arial" w:hAnsi="Arial" w:cs="Arial"/>
          <w:szCs w:val="24"/>
          <w:vertAlign w:val="superscript"/>
        </w:rPr>
        <w:t xml:space="preserve"> </w:t>
      </w:r>
      <w:r w:rsidR="00484A30">
        <w:rPr>
          <w:rFonts w:ascii="Arial" w:hAnsi="Arial" w:cs="Arial"/>
          <w:szCs w:val="24"/>
        </w:rPr>
        <w:t>3311</w:t>
      </w:r>
      <w:r>
        <w:rPr>
          <w:rFonts w:ascii="Arial" w:hAnsi="Arial" w:cs="Arial"/>
          <w:szCs w:val="24"/>
        </w:rPr>
        <w:t xml:space="preserve"> m</w:t>
      </w:r>
      <w:r w:rsidRPr="002A3665">
        <w:rPr>
          <w:rFonts w:ascii="Arial" w:hAnsi="Arial" w:cs="Arial"/>
          <w:szCs w:val="24"/>
          <w:vertAlign w:val="superscript"/>
        </w:rPr>
        <w:t>2</w:t>
      </w:r>
      <w:r>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4</w:t>
      </w:r>
      <w:r>
        <w:rPr>
          <w:rFonts w:ascii="Arial" w:hAnsi="Arial" w:cs="Arial"/>
          <w:szCs w:val="24"/>
        </w:rPr>
        <w:t>)</w:t>
      </w:r>
      <w:r w:rsidR="00484A30">
        <w:rPr>
          <w:rFonts w:ascii="Arial" w:hAnsi="Arial" w:cs="Arial"/>
          <w:szCs w:val="24"/>
        </w:rPr>
        <w:t xml:space="preserve">, </w:t>
      </w:r>
      <w:r w:rsidR="00CD5C13">
        <w:rPr>
          <w:rFonts w:ascii="Arial" w:hAnsi="Arial" w:cs="Arial"/>
          <w:szCs w:val="24"/>
        </w:rPr>
        <w:t>3425</w:t>
      </w:r>
      <w:r w:rsidR="00CA591A">
        <w:rPr>
          <w:rFonts w:ascii="Arial" w:hAnsi="Arial" w:cs="Arial"/>
          <w:szCs w:val="24"/>
        </w:rPr>
        <w:t xml:space="preserve"> </w:t>
      </w:r>
      <w:r>
        <w:rPr>
          <w:rFonts w:ascii="Arial" w:hAnsi="Arial" w:cs="Arial"/>
          <w:szCs w:val="24"/>
        </w:rPr>
        <w:t>m</w:t>
      </w:r>
      <w:r w:rsidRPr="002A3665">
        <w:rPr>
          <w:rFonts w:ascii="Arial" w:hAnsi="Arial" w:cs="Arial"/>
          <w:szCs w:val="24"/>
          <w:vertAlign w:val="superscript"/>
        </w:rPr>
        <w:t>2</w:t>
      </w:r>
      <w:r>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5</w:t>
      </w:r>
      <w:r>
        <w:rPr>
          <w:rFonts w:ascii="Arial" w:hAnsi="Arial" w:cs="Arial"/>
          <w:szCs w:val="24"/>
        </w:rPr>
        <w:t>)</w:t>
      </w:r>
      <w:r>
        <w:rPr>
          <w:rFonts w:ascii="Arial" w:hAnsi="Arial" w:cs="Arial"/>
          <w:szCs w:val="24"/>
          <w:vertAlign w:val="subscript"/>
        </w:rPr>
        <w:t xml:space="preserve">, </w:t>
      </w:r>
      <w:r w:rsidR="00CD5C13">
        <w:rPr>
          <w:rFonts w:ascii="Arial" w:hAnsi="Arial" w:cs="Arial"/>
          <w:szCs w:val="24"/>
        </w:rPr>
        <w:t>3223</w:t>
      </w:r>
      <w:r>
        <w:rPr>
          <w:rFonts w:ascii="Arial" w:hAnsi="Arial" w:cs="Arial"/>
          <w:szCs w:val="24"/>
        </w:rPr>
        <w:t xml:space="preserve"> m</w:t>
      </w:r>
      <w:r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6</w:t>
      </w:r>
      <w:r>
        <w:rPr>
          <w:rFonts w:ascii="Arial" w:hAnsi="Arial" w:cs="Arial"/>
          <w:szCs w:val="24"/>
        </w:rPr>
        <w:t>.),</w:t>
      </w:r>
      <w:r>
        <w:rPr>
          <w:rFonts w:ascii="Arial" w:hAnsi="Arial" w:cs="Arial"/>
          <w:szCs w:val="24"/>
          <w:vertAlign w:val="superscript"/>
        </w:rPr>
        <w:t xml:space="preserve"> </w:t>
      </w:r>
      <w:r w:rsidR="00484A30">
        <w:rPr>
          <w:rFonts w:ascii="Arial" w:hAnsi="Arial" w:cs="Arial"/>
          <w:szCs w:val="24"/>
        </w:rPr>
        <w:t>2559</w:t>
      </w:r>
      <w:r>
        <w:rPr>
          <w:rFonts w:ascii="Arial" w:hAnsi="Arial" w:cs="Arial"/>
          <w:szCs w:val="24"/>
        </w:rPr>
        <w:t xml:space="preserve"> m</w:t>
      </w:r>
      <w:r w:rsidRPr="002A3665">
        <w:rPr>
          <w:rFonts w:ascii="Arial" w:hAnsi="Arial" w:cs="Arial"/>
          <w:szCs w:val="24"/>
          <w:vertAlign w:val="superscript"/>
        </w:rPr>
        <w:t>2</w:t>
      </w:r>
      <w:r>
        <w:rPr>
          <w:rFonts w:ascii="Arial" w:hAnsi="Arial" w:cs="Arial"/>
          <w:szCs w:val="24"/>
          <w:vertAlign w:val="superscript"/>
        </w:rPr>
        <w:t xml:space="preserve"> </w:t>
      </w:r>
      <w:r>
        <w:rPr>
          <w:rFonts w:ascii="Arial" w:hAnsi="Arial" w:cs="Arial"/>
          <w:szCs w:val="24"/>
        </w:rPr>
        <w:t>(</w:t>
      </w:r>
      <w:proofErr w:type="spellStart"/>
      <w:r>
        <w:rPr>
          <w:rFonts w:ascii="Arial" w:hAnsi="Arial" w:cs="Arial"/>
          <w:szCs w:val="24"/>
        </w:rPr>
        <w:t>pos</w:t>
      </w:r>
      <w:proofErr w:type="spellEnd"/>
      <w:r>
        <w:rPr>
          <w:rFonts w:ascii="Arial" w:hAnsi="Arial" w:cs="Arial"/>
          <w:szCs w:val="24"/>
        </w:rPr>
        <w:t>. 7)</w:t>
      </w:r>
      <w:r w:rsidR="00484A30">
        <w:rPr>
          <w:rFonts w:ascii="Arial" w:hAnsi="Arial" w:cs="Arial"/>
          <w:szCs w:val="24"/>
        </w:rPr>
        <w:t>,</w:t>
      </w:r>
      <w:r w:rsidR="00484A30" w:rsidRPr="00484A30">
        <w:rPr>
          <w:rFonts w:ascii="Arial" w:hAnsi="Arial" w:cs="Arial"/>
          <w:szCs w:val="24"/>
        </w:rPr>
        <w:t xml:space="preserve"> </w:t>
      </w:r>
      <w:r w:rsidR="00484A30">
        <w:rPr>
          <w:rFonts w:ascii="Arial" w:hAnsi="Arial" w:cs="Arial"/>
          <w:szCs w:val="24"/>
        </w:rPr>
        <w:t>2605</w:t>
      </w:r>
      <w:r w:rsidR="004D4FA8">
        <w:rPr>
          <w:rFonts w:ascii="Arial" w:hAnsi="Arial" w:cs="Arial"/>
          <w:szCs w:val="24"/>
        </w:rPr>
        <w:t xml:space="preserve"> </w:t>
      </w:r>
      <w:r w:rsidR="00484A30">
        <w:rPr>
          <w:rFonts w:ascii="Arial" w:hAnsi="Arial" w:cs="Arial"/>
          <w:szCs w:val="24"/>
        </w:rPr>
        <w:t>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8),</w:t>
      </w:r>
      <w:r w:rsidR="00F34E1F">
        <w:rPr>
          <w:rFonts w:ascii="Arial" w:hAnsi="Arial" w:cs="Arial"/>
          <w:szCs w:val="24"/>
        </w:rPr>
        <w:t xml:space="preserve"> 2939</w:t>
      </w:r>
      <w:r w:rsidR="004D4FA8">
        <w:rPr>
          <w:rFonts w:ascii="Arial" w:hAnsi="Arial" w:cs="Arial"/>
          <w:szCs w:val="24"/>
        </w:rPr>
        <w:t xml:space="preserve"> </w:t>
      </w:r>
      <w:r w:rsidR="00484A30">
        <w:rPr>
          <w:rFonts w:ascii="Arial" w:hAnsi="Arial" w:cs="Arial"/>
          <w:szCs w:val="24"/>
        </w:rPr>
        <w:t>m</w:t>
      </w:r>
      <w:r w:rsidR="00484A30" w:rsidRPr="00484A30">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9), </w:t>
      </w:r>
      <w:r w:rsidR="007629EE">
        <w:rPr>
          <w:rFonts w:ascii="Arial" w:hAnsi="Arial" w:cs="Arial"/>
          <w:szCs w:val="24"/>
        </w:rPr>
        <w:t>3048</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10),</w:t>
      </w:r>
      <w:r w:rsidR="00484A30">
        <w:rPr>
          <w:rFonts w:ascii="Arial" w:hAnsi="Arial" w:cs="Arial"/>
          <w:szCs w:val="24"/>
          <w:vertAlign w:val="superscript"/>
        </w:rPr>
        <w:t xml:space="preserve"> </w:t>
      </w:r>
      <w:r w:rsidR="00484A30">
        <w:rPr>
          <w:rFonts w:ascii="Arial" w:hAnsi="Arial" w:cs="Arial"/>
          <w:szCs w:val="24"/>
        </w:rPr>
        <w:t>3</w:t>
      </w:r>
      <w:r w:rsidR="004D4FA8">
        <w:rPr>
          <w:rFonts w:ascii="Arial" w:hAnsi="Arial" w:cs="Arial"/>
          <w:szCs w:val="24"/>
        </w:rPr>
        <w:t>455</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11), </w:t>
      </w:r>
      <w:r w:rsidR="004D4FA8">
        <w:rPr>
          <w:rFonts w:ascii="Arial" w:hAnsi="Arial" w:cs="Arial"/>
          <w:szCs w:val="24"/>
        </w:rPr>
        <w:t>3423</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(pos.12)</w:t>
      </w:r>
      <w:r w:rsidR="00484A30">
        <w:rPr>
          <w:rFonts w:ascii="Arial" w:hAnsi="Arial" w:cs="Arial"/>
          <w:szCs w:val="24"/>
          <w:vertAlign w:val="subscript"/>
        </w:rPr>
        <w:t xml:space="preserve">, </w:t>
      </w:r>
      <w:r w:rsidR="004B7940">
        <w:rPr>
          <w:rFonts w:ascii="Arial" w:hAnsi="Arial" w:cs="Arial"/>
          <w:szCs w:val="24"/>
        </w:rPr>
        <w:t>277</w:t>
      </w:r>
      <w:r w:rsidR="004D4FA8">
        <w:rPr>
          <w:rFonts w:ascii="Arial" w:hAnsi="Arial" w:cs="Arial"/>
          <w:szCs w:val="24"/>
        </w:rPr>
        <w:t>6</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13.),</w:t>
      </w:r>
      <w:r w:rsidR="00484A30">
        <w:rPr>
          <w:rFonts w:ascii="Arial" w:hAnsi="Arial" w:cs="Arial"/>
          <w:szCs w:val="24"/>
          <w:vertAlign w:val="superscript"/>
        </w:rPr>
        <w:t xml:space="preserve"> </w:t>
      </w:r>
      <w:r w:rsidR="004D4FA8">
        <w:rPr>
          <w:rFonts w:ascii="Arial" w:hAnsi="Arial" w:cs="Arial"/>
          <w:szCs w:val="24"/>
        </w:rPr>
        <w:t>30</w:t>
      </w:r>
      <w:r w:rsidR="00484A30">
        <w:rPr>
          <w:rFonts w:ascii="Arial" w:hAnsi="Arial" w:cs="Arial"/>
          <w:szCs w:val="24"/>
        </w:rPr>
        <w:t>15</w:t>
      </w:r>
      <w:r w:rsidR="004D4FA8">
        <w:rPr>
          <w:rFonts w:ascii="Arial" w:hAnsi="Arial" w:cs="Arial"/>
          <w:szCs w:val="24"/>
        </w:rPr>
        <w:t xml:space="preserve"> </w:t>
      </w:r>
      <w:r w:rsidR="00484A30">
        <w:rPr>
          <w:rFonts w:ascii="Arial" w:hAnsi="Arial" w:cs="Arial"/>
          <w:szCs w:val="24"/>
        </w:rPr>
        <w:t>m</w:t>
      </w:r>
      <w:r w:rsidR="00484A30" w:rsidRPr="00484A30">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16</w:t>
      </w:r>
      <w:r w:rsidR="00484A30">
        <w:rPr>
          <w:rFonts w:ascii="Arial" w:hAnsi="Arial" w:cs="Arial"/>
          <w:szCs w:val="24"/>
        </w:rPr>
        <w:t xml:space="preserve">), </w:t>
      </w:r>
      <w:r w:rsidR="004D4FA8">
        <w:rPr>
          <w:rFonts w:ascii="Arial" w:hAnsi="Arial" w:cs="Arial"/>
          <w:szCs w:val="24"/>
        </w:rPr>
        <w:t>3238</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17</w:t>
      </w:r>
      <w:r w:rsidR="00484A30">
        <w:rPr>
          <w:rFonts w:ascii="Arial" w:hAnsi="Arial" w:cs="Arial"/>
          <w:szCs w:val="24"/>
        </w:rPr>
        <w:t>),</w:t>
      </w:r>
      <w:r w:rsidR="00484A30">
        <w:rPr>
          <w:rFonts w:ascii="Arial" w:hAnsi="Arial" w:cs="Arial"/>
          <w:szCs w:val="24"/>
          <w:vertAlign w:val="superscript"/>
        </w:rPr>
        <w:t xml:space="preserve"> </w:t>
      </w:r>
      <w:r w:rsidR="00484A30">
        <w:rPr>
          <w:rFonts w:ascii="Arial" w:hAnsi="Arial" w:cs="Arial"/>
          <w:szCs w:val="24"/>
        </w:rPr>
        <w:t>3</w:t>
      </w:r>
      <w:r w:rsidR="007629EE">
        <w:rPr>
          <w:rFonts w:ascii="Arial" w:hAnsi="Arial" w:cs="Arial"/>
          <w:szCs w:val="24"/>
        </w:rPr>
        <w:t>186</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18</w:t>
      </w:r>
      <w:r w:rsidR="00484A30">
        <w:rPr>
          <w:rFonts w:ascii="Arial" w:hAnsi="Arial" w:cs="Arial"/>
          <w:szCs w:val="24"/>
        </w:rPr>
        <w:t xml:space="preserve">), </w:t>
      </w:r>
      <w:r w:rsidR="004D4FA8">
        <w:rPr>
          <w:rFonts w:ascii="Arial" w:hAnsi="Arial" w:cs="Arial"/>
          <w:szCs w:val="24"/>
        </w:rPr>
        <w:t>3101</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19</w:t>
      </w:r>
      <w:r w:rsidR="00484A30">
        <w:rPr>
          <w:rFonts w:ascii="Arial" w:hAnsi="Arial" w:cs="Arial"/>
          <w:szCs w:val="24"/>
        </w:rPr>
        <w:t>)</w:t>
      </w:r>
      <w:r w:rsidR="00484A30">
        <w:rPr>
          <w:rFonts w:ascii="Arial" w:hAnsi="Arial" w:cs="Arial"/>
          <w:szCs w:val="24"/>
          <w:vertAlign w:val="subscript"/>
        </w:rPr>
        <w:t xml:space="preserve">, </w:t>
      </w:r>
      <w:r w:rsidR="00CD5C13">
        <w:rPr>
          <w:rFonts w:ascii="Arial" w:hAnsi="Arial" w:cs="Arial"/>
          <w:szCs w:val="24"/>
          <w:vertAlign w:val="subscript"/>
        </w:rPr>
        <w:t xml:space="preserve"> </w:t>
      </w:r>
      <w:r w:rsidR="00CD5C13">
        <w:rPr>
          <w:rFonts w:ascii="Arial" w:hAnsi="Arial" w:cs="Arial"/>
          <w:szCs w:val="24"/>
        </w:rPr>
        <w:t>3407</w:t>
      </w:r>
      <w:r w:rsidR="00484A30">
        <w:rPr>
          <w:rFonts w:ascii="Arial" w:hAnsi="Arial" w:cs="Arial"/>
          <w:szCs w:val="24"/>
        </w:rPr>
        <w:t>m</w:t>
      </w:r>
      <w:r w:rsidR="00484A30"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20</w:t>
      </w:r>
      <w:r w:rsidR="00484A30">
        <w:rPr>
          <w:rFonts w:ascii="Arial" w:hAnsi="Arial" w:cs="Arial"/>
          <w:szCs w:val="24"/>
        </w:rPr>
        <w:t>)</w:t>
      </w:r>
      <w:r w:rsidR="00B36B25">
        <w:rPr>
          <w:rFonts w:ascii="Arial" w:hAnsi="Arial" w:cs="Arial"/>
          <w:szCs w:val="24"/>
        </w:rPr>
        <w:t xml:space="preserve"> </w:t>
      </w:r>
      <w:r w:rsidR="00484A30">
        <w:rPr>
          <w:rFonts w:ascii="Arial" w:hAnsi="Arial" w:cs="Arial"/>
          <w:szCs w:val="24"/>
        </w:rPr>
        <w:t>,</w:t>
      </w:r>
      <w:r w:rsidR="00CD5C13">
        <w:rPr>
          <w:rFonts w:ascii="Arial" w:hAnsi="Arial" w:cs="Arial"/>
          <w:szCs w:val="24"/>
        </w:rPr>
        <w:t>3300</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21</w:t>
      </w:r>
      <w:r w:rsidR="00484A30">
        <w:rPr>
          <w:rFonts w:ascii="Arial" w:hAnsi="Arial" w:cs="Arial"/>
          <w:szCs w:val="24"/>
        </w:rPr>
        <w:t>),</w:t>
      </w:r>
      <w:r w:rsidR="00484A30" w:rsidRPr="00484A30">
        <w:rPr>
          <w:rFonts w:ascii="Arial" w:hAnsi="Arial" w:cs="Arial"/>
          <w:szCs w:val="24"/>
        </w:rPr>
        <w:t xml:space="preserve"> </w:t>
      </w:r>
      <w:r w:rsidR="00CD5C13">
        <w:rPr>
          <w:rFonts w:ascii="Arial" w:hAnsi="Arial" w:cs="Arial"/>
          <w:szCs w:val="24"/>
        </w:rPr>
        <w:t xml:space="preserve">3034 </w:t>
      </w:r>
      <w:r w:rsidR="00484A30">
        <w:rPr>
          <w:rFonts w:ascii="Arial" w:hAnsi="Arial" w:cs="Arial"/>
          <w:szCs w:val="24"/>
        </w:rPr>
        <w:t>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22</w:t>
      </w:r>
      <w:r w:rsidR="00484A30">
        <w:rPr>
          <w:rFonts w:ascii="Arial" w:hAnsi="Arial" w:cs="Arial"/>
          <w:szCs w:val="24"/>
        </w:rPr>
        <w:t>),</w:t>
      </w:r>
      <w:r w:rsidR="00CD5C13">
        <w:rPr>
          <w:rFonts w:ascii="Arial" w:hAnsi="Arial" w:cs="Arial"/>
          <w:szCs w:val="24"/>
        </w:rPr>
        <w:t xml:space="preserve"> 3028</w:t>
      </w:r>
      <w:r w:rsidR="004D4FA8">
        <w:rPr>
          <w:rFonts w:ascii="Arial" w:hAnsi="Arial" w:cs="Arial"/>
          <w:szCs w:val="24"/>
        </w:rPr>
        <w:t xml:space="preserve"> </w:t>
      </w:r>
      <w:r w:rsidR="00484A30">
        <w:rPr>
          <w:rFonts w:ascii="Arial" w:hAnsi="Arial" w:cs="Arial"/>
          <w:szCs w:val="24"/>
        </w:rPr>
        <w:t>m</w:t>
      </w:r>
      <w:r w:rsidR="00484A30" w:rsidRPr="00484A30">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23</w:t>
      </w:r>
      <w:r w:rsidR="00484A30">
        <w:rPr>
          <w:rFonts w:ascii="Arial" w:hAnsi="Arial" w:cs="Arial"/>
          <w:szCs w:val="24"/>
        </w:rPr>
        <w:t xml:space="preserve">), </w:t>
      </w:r>
      <w:r w:rsidR="00CD5C13">
        <w:rPr>
          <w:rFonts w:ascii="Arial" w:hAnsi="Arial" w:cs="Arial"/>
          <w:szCs w:val="24"/>
        </w:rPr>
        <w:t xml:space="preserve">2839 </w:t>
      </w:r>
      <w:r w:rsidR="00484A30">
        <w:rPr>
          <w:rFonts w:ascii="Arial" w:hAnsi="Arial" w:cs="Arial"/>
          <w:szCs w:val="24"/>
        </w:rPr>
        <w:t>m</w:t>
      </w:r>
      <w:r w:rsidR="00484A30"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24</w:t>
      </w:r>
      <w:r w:rsidR="00484A30">
        <w:rPr>
          <w:rFonts w:ascii="Arial" w:hAnsi="Arial" w:cs="Arial"/>
          <w:szCs w:val="24"/>
        </w:rPr>
        <w:t>),</w:t>
      </w:r>
      <w:r w:rsidR="00484A30">
        <w:rPr>
          <w:rFonts w:ascii="Arial" w:hAnsi="Arial" w:cs="Arial"/>
          <w:szCs w:val="24"/>
          <w:vertAlign w:val="superscript"/>
        </w:rPr>
        <w:t xml:space="preserve"> </w:t>
      </w:r>
      <w:r w:rsidR="00CD5C13">
        <w:rPr>
          <w:rFonts w:ascii="Arial" w:hAnsi="Arial" w:cs="Arial"/>
          <w:szCs w:val="24"/>
        </w:rPr>
        <w:t>2812</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25</w:t>
      </w:r>
      <w:r w:rsidR="00484A30">
        <w:rPr>
          <w:rFonts w:ascii="Arial" w:hAnsi="Arial" w:cs="Arial"/>
          <w:szCs w:val="24"/>
        </w:rPr>
        <w:t xml:space="preserve">), </w:t>
      </w:r>
      <w:r w:rsidR="00EC641C">
        <w:rPr>
          <w:rFonts w:ascii="Arial" w:hAnsi="Arial" w:cs="Arial"/>
          <w:szCs w:val="24"/>
        </w:rPr>
        <w:t>3039</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(pos.</w:t>
      </w:r>
      <w:r w:rsidR="004D4FA8">
        <w:rPr>
          <w:rFonts w:ascii="Arial" w:hAnsi="Arial" w:cs="Arial"/>
          <w:szCs w:val="24"/>
        </w:rPr>
        <w:t>26</w:t>
      </w:r>
      <w:r w:rsidR="00484A30">
        <w:rPr>
          <w:rFonts w:ascii="Arial" w:hAnsi="Arial" w:cs="Arial"/>
          <w:szCs w:val="24"/>
        </w:rPr>
        <w:t>)</w:t>
      </w:r>
      <w:r w:rsidR="00484A30">
        <w:rPr>
          <w:rFonts w:ascii="Arial" w:hAnsi="Arial" w:cs="Arial"/>
          <w:szCs w:val="24"/>
          <w:vertAlign w:val="subscript"/>
        </w:rPr>
        <w:t xml:space="preserve">, </w:t>
      </w:r>
      <w:r w:rsidR="00484A30">
        <w:rPr>
          <w:rFonts w:ascii="Arial" w:hAnsi="Arial" w:cs="Arial"/>
          <w:szCs w:val="24"/>
        </w:rPr>
        <w:t>3</w:t>
      </w:r>
      <w:r w:rsidR="00EC641C">
        <w:rPr>
          <w:rFonts w:ascii="Arial" w:hAnsi="Arial" w:cs="Arial"/>
          <w:szCs w:val="24"/>
        </w:rPr>
        <w:t>086</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rPr>
        <w:t xml:space="preserve"> (</w:t>
      </w:r>
      <w:proofErr w:type="spellStart"/>
      <w:r w:rsidR="00484A30">
        <w:rPr>
          <w:rFonts w:ascii="Arial" w:hAnsi="Arial" w:cs="Arial"/>
          <w:szCs w:val="24"/>
        </w:rPr>
        <w:t>pos</w:t>
      </w:r>
      <w:proofErr w:type="spellEnd"/>
      <w:r w:rsidR="00484A30">
        <w:rPr>
          <w:rFonts w:ascii="Arial" w:hAnsi="Arial" w:cs="Arial"/>
          <w:szCs w:val="24"/>
        </w:rPr>
        <w:t xml:space="preserve">. </w:t>
      </w:r>
      <w:r w:rsidR="004D4FA8">
        <w:rPr>
          <w:rFonts w:ascii="Arial" w:hAnsi="Arial" w:cs="Arial"/>
          <w:szCs w:val="24"/>
        </w:rPr>
        <w:t>27</w:t>
      </w:r>
      <w:r w:rsidR="00484A30">
        <w:rPr>
          <w:rFonts w:ascii="Arial" w:hAnsi="Arial" w:cs="Arial"/>
          <w:szCs w:val="24"/>
        </w:rPr>
        <w:t>)</w:t>
      </w:r>
      <w:r w:rsidR="004D4FA8">
        <w:rPr>
          <w:rFonts w:ascii="Arial" w:hAnsi="Arial" w:cs="Arial"/>
          <w:szCs w:val="24"/>
        </w:rPr>
        <w:t xml:space="preserve"> ja </w:t>
      </w:r>
      <w:r w:rsidR="00484A30">
        <w:rPr>
          <w:rFonts w:ascii="Arial" w:hAnsi="Arial" w:cs="Arial"/>
          <w:szCs w:val="24"/>
          <w:vertAlign w:val="superscript"/>
        </w:rPr>
        <w:t xml:space="preserve"> </w:t>
      </w:r>
      <w:r w:rsidR="007629EE">
        <w:rPr>
          <w:rFonts w:ascii="Arial" w:hAnsi="Arial" w:cs="Arial"/>
          <w:szCs w:val="24"/>
        </w:rPr>
        <w:t>3674</w:t>
      </w:r>
      <w:r w:rsidR="00484A30">
        <w:rPr>
          <w:rFonts w:ascii="Arial" w:hAnsi="Arial" w:cs="Arial"/>
          <w:szCs w:val="24"/>
        </w:rPr>
        <w:t xml:space="preserve"> m</w:t>
      </w:r>
      <w:r w:rsidR="00484A30" w:rsidRPr="002A3665">
        <w:rPr>
          <w:rFonts w:ascii="Arial" w:hAnsi="Arial" w:cs="Arial"/>
          <w:szCs w:val="24"/>
          <w:vertAlign w:val="superscript"/>
        </w:rPr>
        <w:t>2</w:t>
      </w:r>
      <w:r w:rsidR="00484A30">
        <w:rPr>
          <w:rFonts w:ascii="Arial" w:hAnsi="Arial" w:cs="Arial"/>
          <w:szCs w:val="24"/>
          <w:vertAlign w:val="superscript"/>
        </w:rPr>
        <w:t xml:space="preserve"> </w:t>
      </w:r>
      <w:r w:rsidR="00484A30">
        <w:rPr>
          <w:rFonts w:ascii="Arial" w:hAnsi="Arial" w:cs="Arial"/>
          <w:szCs w:val="24"/>
        </w:rPr>
        <w:t>(pos.</w:t>
      </w:r>
      <w:r w:rsidR="004D4FA8">
        <w:rPr>
          <w:rFonts w:ascii="Arial" w:hAnsi="Arial" w:cs="Arial"/>
          <w:szCs w:val="24"/>
        </w:rPr>
        <w:t>28).</w:t>
      </w:r>
    </w:p>
    <w:p w:rsidR="00883C32" w:rsidRDefault="00883C32" w:rsidP="00484A30">
      <w:pPr>
        <w:jc w:val="both"/>
        <w:rPr>
          <w:rFonts w:ascii="Arial" w:hAnsi="Arial" w:cs="Arial"/>
          <w:szCs w:val="24"/>
        </w:rPr>
      </w:pPr>
    </w:p>
    <w:p w:rsidR="00883C32" w:rsidRPr="00E913A3" w:rsidRDefault="00883C32" w:rsidP="00484A30">
      <w:pPr>
        <w:jc w:val="both"/>
        <w:rPr>
          <w:rFonts w:ascii="Arial" w:hAnsi="Arial" w:cs="Arial"/>
          <w:szCs w:val="24"/>
        </w:rPr>
      </w:pPr>
      <w:r>
        <w:rPr>
          <w:rFonts w:ascii="Arial" w:hAnsi="Arial" w:cs="Arial"/>
          <w:szCs w:val="24"/>
          <w:lang w:eastAsia="ar-SA"/>
        </w:rPr>
        <w:t>Maaüksustel</w:t>
      </w:r>
      <w:r w:rsidR="00E913A3">
        <w:rPr>
          <w:rFonts w:ascii="Arial" w:hAnsi="Arial" w:cs="Arial"/>
          <w:szCs w:val="24"/>
          <w:lang w:eastAsia="ar-SA"/>
        </w:rPr>
        <w:t xml:space="preserve"> </w:t>
      </w:r>
      <w:proofErr w:type="spellStart"/>
      <w:r w:rsidR="00E913A3">
        <w:rPr>
          <w:rFonts w:ascii="Arial" w:hAnsi="Arial" w:cs="Arial"/>
          <w:szCs w:val="24"/>
          <w:lang w:eastAsia="ar-SA"/>
        </w:rPr>
        <w:t>pos</w:t>
      </w:r>
      <w:proofErr w:type="spellEnd"/>
      <w:r w:rsidR="00E913A3">
        <w:rPr>
          <w:rFonts w:ascii="Arial" w:hAnsi="Arial" w:cs="Arial"/>
          <w:szCs w:val="24"/>
          <w:lang w:eastAsia="ar-SA"/>
        </w:rPr>
        <w:t xml:space="preserve">. 14 ja </w:t>
      </w:r>
      <w:proofErr w:type="spellStart"/>
      <w:r w:rsidR="00E913A3">
        <w:rPr>
          <w:rFonts w:ascii="Arial" w:hAnsi="Arial" w:cs="Arial"/>
          <w:szCs w:val="24"/>
          <w:lang w:eastAsia="ar-SA"/>
        </w:rPr>
        <w:t>pos</w:t>
      </w:r>
      <w:proofErr w:type="spellEnd"/>
      <w:r w:rsidR="00E913A3">
        <w:rPr>
          <w:rFonts w:ascii="Arial" w:hAnsi="Arial" w:cs="Arial"/>
          <w:szCs w:val="24"/>
          <w:lang w:eastAsia="ar-SA"/>
        </w:rPr>
        <w:t xml:space="preserve">. </w:t>
      </w:r>
      <w:r>
        <w:rPr>
          <w:rFonts w:ascii="Arial" w:hAnsi="Arial" w:cs="Arial"/>
          <w:szCs w:val="24"/>
          <w:lang w:eastAsia="ar-SA"/>
        </w:rPr>
        <w:t xml:space="preserve">15 säilib alal kehtiva </w:t>
      </w:r>
      <w:proofErr w:type="spellStart"/>
      <w:r>
        <w:rPr>
          <w:rFonts w:ascii="Tahoma" w:hAnsi="Tahoma" w:cs="Tahoma"/>
          <w:szCs w:val="24"/>
        </w:rPr>
        <w:t>Ülgase</w:t>
      </w:r>
      <w:proofErr w:type="spellEnd"/>
      <w:r>
        <w:rPr>
          <w:rFonts w:ascii="Tahoma" w:hAnsi="Tahoma" w:cs="Tahoma"/>
          <w:szCs w:val="24"/>
        </w:rPr>
        <w:t xml:space="preserve"> küla Koljunuki maaüksuse detailplaneeringuga (kehtestatud Jõelähtme Vallavolikogu 31.05.2005 otsusega nr 206) kavandatud maakasutuse sihtotstarve - maatulundusmaa.</w:t>
      </w:r>
      <w:r w:rsidR="00E913A3">
        <w:rPr>
          <w:rFonts w:ascii="Tahoma" w:hAnsi="Tahoma" w:cs="Tahoma"/>
          <w:szCs w:val="24"/>
        </w:rPr>
        <w:t xml:space="preserve"> Vastavalt ajakohasele katastriüksuse Koljunuki parkmets (</w:t>
      </w:r>
      <w:r w:rsidR="00E913A3" w:rsidRPr="00E913A3">
        <w:rPr>
          <w:rFonts w:ascii="Arial" w:hAnsi="Arial" w:cs="Arial"/>
        </w:rPr>
        <w:t>24504:004:0647</w:t>
      </w:r>
      <w:r w:rsidR="00E913A3">
        <w:rPr>
          <w:rFonts w:ascii="Arial" w:hAnsi="Arial" w:cs="Arial"/>
        </w:rPr>
        <w:t>)</w:t>
      </w:r>
      <w:r w:rsidR="00E913A3" w:rsidRPr="00E913A3">
        <w:rPr>
          <w:rFonts w:ascii="Arial" w:hAnsi="Arial" w:cs="Arial"/>
        </w:rPr>
        <w:t xml:space="preserve"> kõlvikute plaanile </w:t>
      </w:r>
      <w:r w:rsidR="00E913A3">
        <w:rPr>
          <w:rFonts w:ascii="Arial" w:hAnsi="Arial" w:cs="Arial"/>
        </w:rPr>
        <w:t>paiknev</w:t>
      </w:r>
      <w:r w:rsidR="00B36B25">
        <w:rPr>
          <w:rFonts w:ascii="Arial" w:hAnsi="Arial" w:cs="Arial"/>
        </w:rPr>
        <w:t xml:space="preserve">ad </w:t>
      </w:r>
      <w:proofErr w:type="spellStart"/>
      <w:r w:rsidR="00B36B25">
        <w:rPr>
          <w:rFonts w:ascii="Arial" w:hAnsi="Arial" w:cs="Arial"/>
        </w:rPr>
        <w:t>pos</w:t>
      </w:r>
      <w:proofErr w:type="spellEnd"/>
      <w:r w:rsidR="00B36B25">
        <w:rPr>
          <w:rFonts w:ascii="Arial" w:hAnsi="Arial" w:cs="Arial"/>
        </w:rPr>
        <w:t xml:space="preserve">. 14 ja </w:t>
      </w:r>
      <w:proofErr w:type="spellStart"/>
      <w:r w:rsidR="00B36B25">
        <w:rPr>
          <w:rFonts w:ascii="Arial" w:hAnsi="Arial" w:cs="Arial"/>
        </w:rPr>
        <w:t>pos</w:t>
      </w:r>
      <w:proofErr w:type="spellEnd"/>
      <w:r w:rsidR="00B36B25">
        <w:rPr>
          <w:rFonts w:ascii="Arial" w:hAnsi="Arial" w:cs="Arial"/>
        </w:rPr>
        <w:t xml:space="preserve">. 15 metsamaal (vt. katastriüksuse kõlvikud </w:t>
      </w:r>
      <w:r w:rsidR="00B36B25">
        <w:rPr>
          <w:rFonts w:ascii="Tahoma" w:hAnsi="Tahoma" w:cs="Tahoma"/>
          <w:szCs w:val="24"/>
        </w:rPr>
        <w:t>Koljunuki parkmets).</w:t>
      </w:r>
    </w:p>
    <w:p w:rsidR="00CA591A" w:rsidRDefault="00CA591A" w:rsidP="00484A30">
      <w:pPr>
        <w:jc w:val="both"/>
        <w:rPr>
          <w:rFonts w:ascii="Arial" w:hAnsi="Arial" w:cs="Arial"/>
          <w:szCs w:val="24"/>
        </w:rPr>
      </w:pPr>
    </w:p>
    <w:p w:rsidR="007F3FF8" w:rsidRDefault="007F3FF8" w:rsidP="00230482">
      <w:pPr>
        <w:jc w:val="both"/>
        <w:rPr>
          <w:rFonts w:ascii="Arial" w:hAnsi="Arial" w:cs="Arial"/>
          <w:szCs w:val="24"/>
        </w:rPr>
      </w:pPr>
      <w:r>
        <w:rPr>
          <w:rFonts w:ascii="Arial" w:hAnsi="Arial" w:cs="Arial"/>
          <w:szCs w:val="24"/>
        </w:rPr>
        <w:t>Puurkaevu krunti ümbritseb haljasala otstarbega</w:t>
      </w:r>
      <w:r w:rsidR="00C772DC">
        <w:rPr>
          <w:rFonts w:ascii="Arial" w:hAnsi="Arial" w:cs="Arial"/>
          <w:szCs w:val="24"/>
        </w:rPr>
        <w:t xml:space="preserve"> (sotsiaalmaa alaliik</w:t>
      </w:r>
      <w:r w:rsidR="00BF35EE">
        <w:rPr>
          <w:rFonts w:ascii="Arial" w:hAnsi="Arial" w:cs="Arial"/>
          <w:szCs w:val="24"/>
        </w:rPr>
        <w:t xml:space="preserve"> </w:t>
      </w:r>
      <w:r w:rsidR="00BC59F6">
        <w:rPr>
          <w:rFonts w:ascii="Arial" w:hAnsi="Arial" w:cs="Arial"/>
          <w:szCs w:val="24"/>
        </w:rPr>
        <w:t xml:space="preserve"> - </w:t>
      </w:r>
      <w:r w:rsidR="00BF35EE">
        <w:rPr>
          <w:rFonts w:ascii="Arial" w:hAnsi="Arial" w:cs="Arial"/>
          <w:szCs w:val="24"/>
        </w:rPr>
        <w:t>üldkasutatav maa)</w:t>
      </w:r>
      <w:r>
        <w:rPr>
          <w:rFonts w:ascii="Arial" w:hAnsi="Arial" w:cs="Arial"/>
          <w:szCs w:val="24"/>
        </w:rPr>
        <w:t xml:space="preserve"> planeeritud maaüksus -</w:t>
      </w:r>
      <w:r w:rsidRPr="007F3FF8">
        <w:rPr>
          <w:rFonts w:ascii="Arial" w:hAnsi="Arial" w:cs="Arial"/>
          <w:szCs w:val="24"/>
        </w:rPr>
        <w:t xml:space="preserve"> </w:t>
      </w:r>
      <w:proofErr w:type="spellStart"/>
      <w:r w:rsidR="005C7DB3">
        <w:rPr>
          <w:rFonts w:ascii="Arial" w:hAnsi="Arial" w:cs="Arial"/>
          <w:szCs w:val="24"/>
        </w:rPr>
        <w:t>pos</w:t>
      </w:r>
      <w:proofErr w:type="spellEnd"/>
      <w:r w:rsidR="005C7DB3">
        <w:rPr>
          <w:rFonts w:ascii="Arial" w:hAnsi="Arial" w:cs="Arial"/>
          <w:szCs w:val="24"/>
        </w:rPr>
        <w:t xml:space="preserve"> 31</w:t>
      </w:r>
      <w:r w:rsidR="00866FE4">
        <w:rPr>
          <w:rFonts w:ascii="Arial" w:hAnsi="Arial" w:cs="Arial"/>
          <w:szCs w:val="24"/>
        </w:rPr>
        <w:t>, suurus 12939</w:t>
      </w:r>
      <w:r>
        <w:rPr>
          <w:rFonts w:ascii="Arial" w:hAnsi="Arial" w:cs="Arial"/>
          <w:szCs w:val="24"/>
        </w:rPr>
        <w:t xml:space="preserve"> m</w:t>
      </w:r>
      <w:r w:rsidRPr="004D4FA8">
        <w:rPr>
          <w:rFonts w:ascii="Arial" w:hAnsi="Arial" w:cs="Arial"/>
          <w:szCs w:val="24"/>
          <w:vertAlign w:val="superscript"/>
        </w:rPr>
        <w:t>2</w:t>
      </w:r>
      <w:r>
        <w:rPr>
          <w:rFonts w:ascii="Arial" w:hAnsi="Arial" w:cs="Arial"/>
          <w:szCs w:val="24"/>
          <w:vertAlign w:val="superscript"/>
        </w:rPr>
        <w:t xml:space="preserve"> </w:t>
      </w:r>
      <w:r>
        <w:rPr>
          <w:rFonts w:ascii="Arial" w:hAnsi="Arial" w:cs="Arial"/>
          <w:szCs w:val="24"/>
        </w:rPr>
        <w:t xml:space="preserve">. </w:t>
      </w:r>
      <w:r w:rsidR="00BC59F6">
        <w:rPr>
          <w:rFonts w:ascii="Arial" w:hAnsi="Arial" w:cs="Arial"/>
          <w:szCs w:val="24"/>
        </w:rPr>
        <w:t xml:space="preserve">Vastavalt planeeritud maakasutuse sihtotstarbele on maaüksusele </w:t>
      </w:r>
      <w:proofErr w:type="spellStart"/>
      <w:r w:rsidR="00BC59F6">
        <w:rPr>
          <w:rFonts w:ascii="Arial" w:hAnsi="Arial" w:cs="Arial"/>
          <w:szCs w:val="24"/>
        </w:rPr>
        <w:t>pos</w:t>
      </w:r>
      <w:proofErr w:type="spellEnd"/>
      <w:r w:rsidR="00BC59F6">
        <w:rPr>
          <w:rFonts w:ascii="Arial" w:hAnsi="Arial" w:cs="Arial"/>
          <w:szCs w:val="24"/>
        </w:rPr>
        <w:t xml:space="preserve"> 31 </w:t>
      </w:r>
      <w:r>
        <w:rPr>
          <w:rFonts w:ascii="Arial" w:hAnsi="Arial" w:cs="Arial"/>
          <w:szCs w:val="24"/>
        </w:rPr>
        <w:t xml:space="preserve">kavandatud tenniseväljak, laste mänguväljak </w:t>
      </w:r>
      <w:r w:rsidR="00AE3B2E">
        <w:rPr>
          <w:rFonts w:ascii="Arial" w:hAnsi="Arial" w:cs="Arial"/>
          <w:szCs w:val="24"/>
        </w:rPr>
        <w:t>ning</w:t>
      </w:r>
      <w:r>
        <w:rPr>
          <w:rFonts w:ascii="Arial" w:hAnsi="Arial" w:cs="Arial"/>
          <w:szCs w:val="24"/>
        </w:rPr>
        <w:t xml:space="preserve"> Nuki tee lähedusse </w:t>
      </w:r>
      <w:r w:rsidR="00844DCD">
        <w:rPr>
          <w:rFonts w:ascii="Arial" w:hAnsi="Arial" w:cs="Arial"/>
          <w:szCs w:val="24"/>
        </w:rPr>
        <w:t xml:space="preserve"> neid teenindav </w:t>
      </w:r>
      <w:r>
        <w:rPr>
          <w:rFonts w:ascii="Arial" w:hAnsi="Arial" w:cs="Arial"/>
          <w:szCs w:val="24"/>
        </w:rPr>
        <w:t>14-kohaline sõiduautode parkla.</w:t>
      </w:r>
    </w:p>
    <w:p w:rsidR="003F2A55" w:rsidRDefault="003F2A55" w:rsidP="00230482">
      <w:pPr>
        <w:jc w:val="both"/>
        <w:rPr>
          <w:rFonts w:ascii="Arial" w:hAnsi="Arial" w:cs="Arial"/>
          <w:szCs w:val="24"/>
        </w:rPr>
      </w:pPr>
    </w:p>
    <w:p w:rsidR="00E913A3" w:rsidRDefault="00E913A3" w:rsidP="00E913A3">
      <w:pPr>
        <w:jc w:val="both"/>
        <w:rPr>
          <w:rFonts w:ascii="Arial" w:hAnsi="Arial" w:cs="Arial"/>
          <w:szCs w:val="24"/>
        </w:rPr>
      </w:pPr>
      <w:r>
        <w:rPr>
          <w:rFonts w:ascii="Arial" w:hAnsi="Arial" w:cs="Arial"/>
          <w:szCs w:val="24"/>
        </w:rPr>
        <w:t xml:space="preserve">Elektri alajaama krunt </w:t>
      </w:r>
      <w:proofErr w:type="spellStart"/>
      <w:r>
        <w:rPr>
          <w:rFonts w:ascii="Arial" w:hAnsi="Arial" w:cs="Arial"/>
          <w:szCs w:val="24"/>
        </w:rPr>
        <w:t>pos</w:t>
      </w:r>
      <w:proofErr w:type="spellEnd"/>
      <w:r>
        <w:rPr>
          <w:rFonts w:ascii="Arial" w:hAnsi="Arial" w:cs="Arial"/>
          <w:szCs w:val="24"/>
        </w:rPr>
        <w:t xml:space="preserve"> 32 on suurusega 57 m</w:t>
      </w:r>
      <w:r w:rsidRPr="004D4FA8">
        <w:rPr>
          <w:rFonts w:ascii="Arial" w:hAnsi="Arial" w:cs="Arial"/>
          <w:szCs w:val="24"/>
          <w:vertAlign w:val="superscript"/>
        </w:rPr>
        <w:t>2</w:t>
      </w:r>
      <w:r>
        <w:rPr>
          <w:rFonts w:ascii="Arial" w:hAnsi="Arial" w:cs="Arial"/>
          <w:szCs w:val="24"/>
        </w:rPr>
        <w:t xml:space="preserve">. Kvartali puurkaevu juurde on moodustatud krunt </w:t>
      </w:r>
      <w:proofErr w:type="spellStart"/>
      <w:r>
        <w:rPr>
          <w:rFonts w:ascii="Arial" w:hAnsi="Arial" w:cs="Arial"/>
          <w:szCs w:val="24"/>
        </w:rPr>
        <w:t>pos</w:t>
      </w:r>
      <w:proofErr w:type="spellEnd"/>
      <w:r>
        <w:rPr>
          <w:rFonts w:ascii="Arial" w:hAnsi="Arial" w:cs="Arial"/>
          <w:szCs w:val="24"/>
        </w:rPr>
        <w:t xml:space="preserve"> 37 pindalaga 436 m</w:t>
      </w:r>
      <w:r w:rsidRPr="004D4FA8">
        <w:rPr>
          <w:rFonts w:ascii="Arial" w:hAnsi="Arial" w:cs="Arial"/>
          <w:szCs w:val="24"/>
          <w:vertAlign w:val="superscript"/>
        </w:rPr>
        <w:t>2</w:t>
      </w:r>
      <w:r>
        <w:rPr>
          <w:rFonts w:ascii="Arial" w:hAnsi="Arial" w:cs="Arial"/>
          <w:szCs w:val="24"/>
          <w:vertAlign w:val="superscript"/>
        </w:rPr>
        <w:t xml:space="preserve"> </w:t>
      </w:r>
      <w:r>
        <w:rPr>
          <w:rFonts w:ascii="Arial" w:hAnsi="Arial" w:cs="Arial"/>
          <w:szCs w:val="24"/>
        </w:rPr>
        <w:t>, kuhu on planeeritud ka veemahutid.</w:t>
      </w:r>
    </w:p>
    <w:p w:rsidR="00E913A3" w:rsidRDefault="00E913A3" w:rsidP="00E913A3">
      <w:pPr>
        <w:jc w:val="both"/>
        <w:rPr>
          <w:rFonts w:ascii="Arial" w:hAnsi="Arial" w:cs="Arial"/>
          <w:szCs w:val="24"/>
        </w:rPr>
      </w:pPr>
    </w:p>
    <w:p w:rsidR="005C7DB3" w:rsidRDefault="003F2A55" w:rsidP="0030796F">
      <w:pPr>
        <w:jc w:val="both"/>
        <w:rPr>
          <w:rFonts w:ascii="Arial" w:hAnsi="Arial" w:cs="Arial"/>
          <w:szCs w:val="24"/>
        </w:rPr>
      </w:pPr>
      <w:r>
        <w:rPr>
          <w:rFonts w:ascii="Arial" w:hAnsi="Arial" w:cs="Arial"/>
          <w:szCs w:val="24"/>
        </w:rPr>
        <w:t>Ole</w:t>
      </w:r>
      <w:r w:rsidR="00866FE4">
        <w:rPr>
          <w:rFonts w:ascii="Arial" w:hAnsi="Arial" w:cs="Arial"/>
          <w:szCs w:val="24"/>
        </w:rPr>
        <w:t>masoleva</w:t>
      </w:r>
      <w:r w:rsidR="003721B5">
        <w:rPr>
          <w:rFonts w:ascii="Arial" w:hAnsi="Arial" w:cs="Arial"/>
          <w:szCs w:val="24"/>
        </w:rPr>
        <w:t xml:space="preserve"> sadamasse suunduva Nuki </w:t>
      </w:r>
      <w:r>
        <w:rPr>
          <w:rFonts w:ascii="Arial" w:hAnsi="Arial" w:cs="Arial"/>
          <w:szCs w:val="24"/>
        </w:rPr>
        <w:t>tee</w:t>
      </w:r>
      <w:r w:rsidR="00AE3B2E">
        <w:rPr>
          <w:rFonts w:ascii="Arial" w:hAnsi="Arial" w:cs="Arial"/>
          <w:szCs w:val="24"/>
        </w:rPr>
        <w:t xml:space="preserve"> </w:t>
      </w:r>
      <w:r w:rsidR="003721B5">
        <w:rPr>
          <w:rFonts w:ascii="Arial" w:hAnsi="Arial" w:cs="Arial"/>
          <w:szCs w:val="24"/>
        </w:rPr>
        <w:t>tarvis</w:t>
      </w:r>
      <w:r>
        <w:rPr>
          <w:rFonts w:ascii="Arial" w:hAnsi="Arial" w:cs="Arial"/>
          <w:szCs w:val="24"/>
        </w:rPr>
        <w:t xml:space="preserve"> on planeeritud krunt  </w:t>
      </w:r>
      <w:proofErr w:type="spellStart"/>
      <w:r>
        <w:rPr>
          <w:rFonts w:ascii="Arial" w:hAnsi="Arial" w:cs="Arial"/>
          <w:szCs w:val="24"/>
        </w:rPr>
        <w:t>pos</w:t>
      </w:r>
      <w:proofErr w:type="spellEnd"/>
      <w:r>
        <w:rPr>
          <w:rFonts w:ascii="Arial" w:hAnsi="Arial" w:cs="Arial"/>
          <w:szCs w:val="24"/>
        </w:rPr>
        <w:t xml:space="preserve"> </w:t>
      </w:r>
      <w:r w:rsidR="005C7DB3">
        <w:rPr>
          <w:rFonts w:ascii="Arial" w:hAnsi="Arial" w:cs="Arial"/>
          <w:szCs w:val="24"/>
        </w:rPr>
        <w:t xml:space="preserve">33 </w:t>
      </w:r>
      <w:r>
        <w:rPr>
          <w:rFonts w:ascii="Arial" w:hAnsi="Arial" w:cs="Arial"/>
          <w:szCs w:val="24"/>
        </w:rPr>
        <w:t xml:space="preserve">suurusega </w:t>
      </w:r>
      <w:r w:rsidR="003721B5">
        <w:rPr>
          <w:rFonts w:ascii="Arial" w:hAnsi="Arial" w:cs="Arial"/>
          <w:szCs w:val="24"/>
        </w:rPr>
        <w:t>857</w:t>
      </w:r>
      <w:r w:rsidR="00866FE4">
        <w:rPr>
          <w:rFonts w:ascii="Arial" w:hAnsi="Arial" w:cs="Arial"/>
          <w:szCs w:val="24"/>
        </w:rPr>
        <w:t>8</w:t>
      </w:r>
      <w:r>
        <w:rPr>
          <w:rFonts w:ascii="Arial" w:hAnsi="Arial" w:cs="Arial"/>
          <w:szCs w:val="24"/>
        </w:rPr>
        <w:t xml:space="preserve"> m</w:t>
      </w:r>
      <w:r w:rsidRPr="004D4FA8">
        <w:rPr>
          <w:rFonts w:ascii="Arial" w:hAnsi="Arial" w:cs="Arial"/>
          <w:szCs w:val="24"/>
          <w:vertAlign w:val="superscript"/>
        </w:rPr>
        <w:t>2</w:t>
      </w:r>
      <w:r w:rsidR="003721B5">
        <w:rPr>
          <w:rFonts w:ascii="Arial" w:hAnsi="Arial" w:cs="Arial"/>
          <w:szCs w:val="24"/>
        </w:rPr>
        <w:t>, võrreldes varasema planeeringuga on teemaad kohati laiendatud, nii et kraav jää</w:t>
      </w:r>
      <w:r w:rsidR="00D85062">
        <w:rPr>
          <w:rFonts w:ascii="Arial" w:hAnsi="Arial" w:cs="Arial"/>
          <w:szCs w:val="24"/>
        </w:rPr>
        <w:t>b teem</w:t>
      </w:r>
      <w:r w:rsidR="00533665">
        <w:rPr>
          <w:rFonts w:ascii="Arial" w:hAnsi="Arial" w:cs="Arial"/>
          <w:szCs w:val="24"/>
        </w:rPr>
        <w:t>a</w:t>
      </w:r>
      <w:r w:rsidR="00D85062">
        <w:rPr>
          <w:rFonts w:ascii="Arial" w:hAnsi="Arial" w:cs="Arial"/>
          <w:szCs w:val="24"/>
        </w:rPr>
        <w:t xml:space="preserve">a piiridesse. </w:t>
      </w:r>
    </w:p>
    <w:p w:rsidR="005C7DB3" w:rsidRDefault="005C7DB3" w:rsidP="0030796F">
      <w:pPr>
        <w:jc w:val="both"/>
        <w:rPr>
          <w:rFonts w:ascii="Arial" w:hAnsi="Arial" w:cs="Arial"/>
          <w:szCs w:val="24"/>
        </w:rPr>
      </w:pPr>
    </w:p>
    <w:p w:rsidR="005C7DB3" w:rsidRDefault="00D85062" w:rsidP="0030796F">
      <w:pPr>
        <w:jc w:val="both"/>
        <w:rPr>
          <w:rFonts w:ascii="Arial" w:hAnsi="Arial" w:cs="Arial"/>
          <w:szCs w:val="24"/>
        </w:rPr>
      </w:pPr>
      <w:r>
        <w:rPr>
          <w:rFonts w:ascii="Arial" w:hAnsi="Arial" w:cs="Arial"/>
          <w:szCs w:val="24"/>
        </w:rPr>
        <w:t xml:space="preserve">Loode tee tarvis </w:t>
      </w:r>
      <w:r w:rsidR="003721B5">
        <w:rPr>
          <w:rFonts w:ascii="Arial" w:hAnsi="Arial" w:cs="Arial"/>
          <w:szCs w:val="24"/>
        </w:rPr>
        <w:t xml:space="preserve">varem planeeritud krunt on jäänud seoses veepiiri muutumisega osaliselt isegi veealale. Tee </w:t>
      </w:r>
      <w:r w:rsidR="00866FE4">
        <w:rPr>
          <w:rFonts w:ascii="Arial" w:hAnsi="Arial" w:cs="Arial"/>
          <w:szCs w:val="24"/>
        </w:rPr>
        <w:t>ise on küll rajatud min 8 m</w:t>
      </w:r>
      <w:r w:rsidR="003721B5">
        <w:rPr>
          <w:rFonts w:ascii="Arial" w:hAnsi="Arial" w:cs="Arial"/>
          <w:szCs w:val="24"/>
        </w:rPr>
        <w:t xml:space="preserve"> kaugusele</w:t>
      </w:r>
      <w:r>
        <w:rPr>
          <w:rFonts w:ascii="Arial" w:hAnsi="Arial" w:cs="Arial"/>
          <w:szCs w:val="24"/>
        </w:rPr>
        <w:t xml:space="preserve"> vee</w:t>
      </w:r>
      <w:r w:rsidR="003721B5">
        <w:rPr>
          <w:rFonts w:ascii="Arial" w:hAnsi="Arial" w:cs="Arial"/>
          <w:szCs w:val="24"/>
        </w:rPr>
        <w:t>piirist. Seetõttu on Loode tee maaüksuse</w:t>
      </w:r>
      <w:r w:rsidR="005C7DB3">
        <w:rPr>
          <w:rFonts w:ascii="Arial" w:hAnsi="Arial" w:cs="Arial"/>
          <w:szCs w:val="24"/>
        </w:rPr>
        <w:t xml:space="preserve"> </w:t>
      </w:r>
      <w:proofErr w:type="spellStart"/>
      <w:r w:rsidR="005C7DB3">
        <w:rPr>
          <w:rFonts w:ascii="Arial" w:hAnsi="Arial" w:cs="Arial"/>
          <w:szCs w:val="24"/>
        </w:rPr>
        <w:t>pos</w:t>
      </w:r>
      <w:proofErr w:type="spellEnd"/>
      <w:r w:rsidR="005C7DB3">
        <w:rPr>
          <w:rFonts w:ascii="Arial" w:hAnsi="Arial" w:cs="Arial"/>
          <w:szCs w:val="24"/>
        </w:rPr>
        <w:t xml:space="preserve"> 34 piire muudetud, selle </w:t>
      </w:r>
      <w:r w:rsidR="00A841CE">
        <w:rPr>
          <w:rFonts w:ascii="Arial" w:hAnsi="Arial" w:cs="Arial"/>
          <w:szCs w:val="24"/>
        </w:rPr>
        <w:t xml:space="preserve">pindala </w:t>
      </w:r>
      <w:r>
        <w:rPr>
          <w:rFonts w:ascii="Arial" w:hAnsi="Arial" w:cs="Arial"/>
          <w:szCs w:val="24"/>
        </w:rPr>
        <w:t>on 9798</w:t>
      </w:r>
      <w:r w:rsidR="003721B5">
        <w:rPr>
          <w:rFonts w:ascii="Arial" w:hAnsi="Arial" w:cs="Arial"/>
          <w:szCs w:val="24"/>
        </w:rPr>
        <w:t xml:space="preserve"> m</w:t>
      </w:r>
      <w:r w:rsidR="003721B5" w:rsidRPr="004D4FA8">
        <w:rPr>
          <w:rFonts w:ascii="Arial" w:hAnsi="Arial" w:cs="Arial"/>
          <w:szCs w:val="24"/>
          <w:vertAlign w:val="superscript"/>
        </w:rPr>
        <w:t>2</w:t>
      </w:r>
      <w:r w:rsidR="00A841CE">
        <w:rPr>
          <w:rFonts w:ascii="Arial" w:hAnsi="Arial" w:cs="Arial"/>
          <w:szCs w:val="24"/>
        </w:rPr>
        <w:t xml:space="preserve">. </w:t>
      </w:r>
    </w:p>
    <w:p w:rsidR="005C7DB3" w:rsidRDefault="005C7DB3" w:rsidP="0030796F">
      <w:pPr>
        <w:jc w:val="both"/>
        <w:rPr>
          <w:rFonts w:ascii="Arial" w:hAnsi="Arial" w:cs="Arial"/>
          <w:szCs w:val="24"/>
        </w:rPr>
      </w:pPr>
    </w:p>
    <w:p w:rsidR="005C7DB3" w:rsidRDefault="00A841CE" w:rsidP="0030796F">
      <w:pPr>
        <w:jc w:val="both"/>
        <w:rPr>
          <w:rFonts w:ascii="Arial" w:hAnsi="Arial" w:cs="Arial"/>
          <w:szCs w:val="24"/>
        </w:rPr>
      </w:pPr>
      <w:r>
        <w:rPr>
          <w:rFonts w:ascii="Arial" w:hAnsi="Arial" w:cs="Arial"/>
          <w:szCs w:val="24"/>
        </w:rPr>
        <w:t>Te</w:t>
      </w:r>
      <w:r w:rsidR="005C7DB3">
        <w:rPr>
          <w:rFonts w:ascii="Arial" w:hAnsi="Arial" w:cs="Arial"/>
          <w:szCs w:val="24"/>
        </w:rPr>
        <w:t xml:space="preserve">emaa krunt </w:t>
      </w:r>
      <w:proofErr w:type="spellStart"/>
      <w:r w:rsidR="005C7DB3">
        <w:rPr>
          <w:rFonts w:ascii="Arial" w:hAnsi="Arial" w:cs="Arial"/>
          <w:szCs w:val="24"/>
        </w:rPr>
        <w:t>pos</w:t>
      </w:r>
      <w:proofErr w:type="spellEnd"/>
      <w:r w:rsidR="005C7DB3">
        <w:rPr>
          <w:rFonts w:ascii="Arial" w:hAnsi="Arial" w:cs="Arial"/>
          <w:szCs w:val="24"/>
        </w:rPr>
        <w:t xml:space="preserve"> 35</w:t>
      </w:r>
      <w:r>
        <w:rPr>
          <w:rFonts w:ascii="Arial" w:hAnsi="Arial" w:cs="Arial"/>
          <w:szCs w:val="24"/>
        </w:rPr>
        <w:t>, pindala 1302</w:t>
      </w:r>
      <w:r w:rsidRPr="00A841CE">
        <w:rPr>
          <w:rFonts w:ascii="Arial" w:hAnsi="Arial" w:cs="Arial"/>
          <w:szCs w:val="24"/>
        </w:rPr>
        <w:t xml:space="preserve"> </w:t>
      </w:r>
      <w:r>
        <w:rPr>
          <w:rFonts w:ascii="Arial" w:hAnsi="Arial" w:cs="Arial"/>
          <w:szCs w:val="24"/>
        </w:rPr>
        <w:t>m</w:t>
      </w:r>
      <w:r w:rsidRPr="004D4FA8">
        <w:rPr>
          <w:rFonts w:ascii="Arial" w:hAnsi="Arial" w:cs="Arial"/>
          <w:szCs w:val="24"/>
          <w:vertAlign w:val="superscript"/>
        </w:rPr>
        <w:t>2</w:t>
      </w:r>
      <w:r>
        <w:rPr>
          <w:rFonts w:ascii="Arial" w:hAnsi="Arial" w:cs="Arial"/>
          <w:szCs w:val="24"/>
        </w:rPr>
        <w:t xml:space="preserve"> on </w:t>
      </w:r>
      <w:r w:rsidR="005467EC">
        <w:rPr>
          <w:rFonts w:ascii="Arial" w:hAnsi="Arial" w:cs="Arial"/>
          <w:szCs w:val="24"/>
        </w:rPr>
        <w:t>planeeritud osaliselt sõidutee tarvis</w:t>
      </w:r>
      <w:r>
        <w:rPr>
          <w:rFonts w:ascii="Arial" w:hAnsi="Arial" w:cs="Arial"/>
          <w:szCs w:val="24"/>
        </w:rPr>
        <w:t xml:space="preserve">, osaliselt sõiduteid ühendava kergliiklustee tarvis. </w:t>
      </w:r>
    </w:p>
    <w:p w:rsidR="002805C3" w:rsidRDefault="002805C3" w:rsidP="0030796F">
      <w:pPr>
        <w:jc w:val="both"/>
        <w:rPr>
          <w:rFonts w:ascii="Arial" w:hAnsi="Arial" w:cs="Arial"/>
          <w:szCs w:val="24"/>
        </w:rPr>
      </w:pPr>
    </w:p>
    <w:p w:rsidR="009262A4" w:rsidRDefault="00A841CE" w:rsidP="0030796F">
      <w:pPr>
        <w:jc w:val="both"/>
        <w:rPr>
          <w:rFonts w:ascii="Arial" w:hAnsi="Arial" w:cs="Arial"/>
          <w:szCs w:val="24"/>
        </w:rPr>
      </w:pPr>
      <w:r>
        <w:rPr>
          <w:rFonts w:ascii="Arial" w:hAnsi="Arial" w:cs="Arial"/>
          <w:szCs w:val="24"/>
        </w:rPr>
        <w:t>Nuki põik j</w:t>
      </w:r>
      <w:r w:rsidR="005C7DB3">
        <w:rPr>
          <w:rFonts w:ascii="Arial" w:hAnsi="Arial" w:cs="Arial"/>
          <w:szCs w:val="24"/>
        </w:rPr>
        <w:t xml:space="preserve">uurdesõidutee maa-ala  -  </w:t>
      </w:r>
      <w:proofErr w:type="spellStart"/>
      <w:r w:rsidR="005C7DB3">
        <w:rPr>
          <w:rFonts w:ascii="Arial" w:hAnsi="Arial" w:cs="Arial"/>
          <w:szCs w:val="24"/>
        </w:rPr>
        <w:t>pos</w:t>
      </w:r>
      <w:proofErr w:type="spellEnd"/>
      <w:r w:rsidR="005C7DB3">
        <w:rPr>
          <w:rFonts w:ascii="Arial" w:hAnsi="Arial" w:cs="Arial"/>
          <w:szCs w:val="24"/>
        </w:rPr>
        <w:t xml:space="preserve"> 36</w:t>
      </w:r>
      <w:r>
        <w:rPr>
          <w:rFonts w:ascii="Arial" w:hAnsi="Arial" w:cs="Arial"/>
          <w:szCs w:val="24"/>
        </w:rPr>
        <w:t>, pindala 699 m</w:t>
      </w:r>
      <w:r w:rsidRPr="004D4FA8">
        <w:rPr>
          <w:rFonts w:ascii="Arial" w:hAnsi="Arial" w:cs="Arial"/>
          <w:szCs w:val="24"/>
          <w:vertAlign w:val="superscript"/>
        </w:rPr>
        <w:t>2</w:t>
      </w:r>
      <w:r>
        <w:rPr>
          <w:rFonts w:ascii="Arial" w:hAnsi="Arial" w:cs="Arial"/>
          <w:szCs w:val="24"/>
        </w:rPr>
        <w:t xml:space="preserve">, </w:t>
      </w:r>
      <w:r>
        <w:rPr>
          <w:rFonts w:ascii="Arial" w:hAnsi="Arial" w:cs="Arial"/>
          <w:szCs w:val="24"/>
          <w:vertAlign w:val="superscript"/>
        </w:rPr>
        <w:t xml:space="preserve"> </w:t>
      </w:r>
      <w:r>
        <w:rPr>
          <w:rFonts w:ascii="Arial" w:hAnsi="Arial" w:cs="Arial"/>
          <w:szCs w:val="24"/>
        </w:rPr>
        <w:t xml:space="preserve">on </w:t>
      </w:r>
      <w:r w:rsidR="007C545E">
        <w:rPr>
          <w:rFonts w:ascii="Arial" w:hAnsi="Arial" w:cs="Arial"/>
          <w:szCs w:val="24"/>
        </w:rPr>
        <w:t>võrreldes alal kehtiva detailplaneerin</w:t>
      </w:r>
      <w:r w:rsidR="00A575A8">
        <w:rPr>
          <w:rFonts w:ascii="Arial" w:hAnsi="Arial" w:cs="Arial"/>
          <w:szCs w:val="24"/>
        </w:rPr>
        <w:t>g</w:t>
      </w:r>
      <w:r w:rsidR="007C545E">
        <w:rPr>
          <w:rFonts w:ascii="Arial" w:hAnsi="Arial" w:cs="Arial"/>
          <w:szCs w:val="24"/>
        </w:rPr>
        <w:t xml:space="preserve">u lahendusega </w:t>
      </w:r>
      <w:r>
        <w:rPr>
          <w:rFonts w:ascii="Arial" w:hAnsi="Arial" w:cs="Arial"/>
          <w:szCs w:val="24"/>
        </w:rPr>
        <w:t>veidi suurendatud</w:t>
      </w:r>
      <w:r w:rsidR="007C545E">
        <w:rPr>
          <w:rFonts w:ascii="Arial" w:hAnsi="Arial" w:cs="Arial"/>
          <w:szCs w:val="24"/>
        </w:rPr>
        <w:t>,</w:t>
      </w:r>
      <w:r>
        <w:rPr>
          <w:rFonts w:ascii="Arial" w:hAnsi="Arial" w:cs="Arial"/>
          <w:szCs w:val="24"/>
        </w:rPr>
        <w:t xml:space="preserve"> tagamaks tagasipöörde võimaluse ning kru</w:t>
      </w:r>
      <w:r w:rsidR="00CA591A">
        <w:rPr>
          <w:rFonts w:ascii="Arial" w:hAnsi="Arial" w:cs="Arial"/>
          <w:szCs w:val="24"/>
        </w:rPr>
        <w:t>n</w:t>
      </w:r>
      <w:r w:rsidR="007C545E">
        <w:rPr>
          <w:rFonts w:ascii="Arial" w:hAnsi="Arial" w:cs="Arial"/>
          <w:szCs w:val="24"/>
        </w:rPr>
        <w:t xml:space="preserve">dile sissesõiduks vajaliku </w:t>
      </w:r>
      <w:r>
        <w:rPr>
          <w:rFonts w:ascii="Arial" w:hAnsi="Arial" w:cs="Arial"/>
          <w:szCs w:val="24"/>
        </w:rPr>
        <w:t>a</w:t>
      </w:r>
      <w:r w:rsidR="007C545E">
        <w:rPr>
          <w:rFonts w:ascii="Arial" w:hAnsi="Arial" w:cs="Arial"/>
          <w:szCs w:val="24"/>
        </w:rPr>
        <w:t>l</w:t>
      </w:r>
      <w:r>
        <w:rPr>
          <w:rFonts w:ascii="Arial" w:hAnsi="Arial" w:cs="Arial"/>
          <w:szCs w:val="24"/>
        </w:rPr>
        <w:t>a.</w:t>
      </w:r>
    </w:p>
    <w:p w:rsidR="001740BE" w:rsidRDefault="001740BE" w:rsidP="0030796F">
      <w:pPr>
        <w:jc w:val="both"/>
        <w:rPr>
          <w:rFonts w:ascii="Arial" w:hAnsi="Arial" w:cs="Arial"/>
          <w:szCs w:val="24"/>
        </w:rPr>
      </w:pPr>
    </w:p>
    <w:p w:rsidR="005C7DB3" w:rsidRDefault="001740BE" w:rsidP="0030796F">
      <w:pPr>
        <w:jc w:val="both"/>
        <w:rPr>
          <w:rFonts w:ascii="Arial" w:hAnsi="Arial" w:cs="Arial"/>
          <w:szCs w:val="24"/>
        </w:rPr>
      </w:pPr>
      <w:r>
        <w:rPr>
          <w:rFonts w:ascii="Arial" w:hAnsi="Arial" w:cs="Arial"/>
          <w:szCs w:val="24"/>
        </w:rPr>
        <w:t>Planeeringuala lää</w:t>
      </w:r>
      <w:r w:rsidR="00613291">
        <w:rPr>
          <w:rFonts w:ascii="Arial" w:hAnsi="Arial" w:cs="Arial"/>
          <w:szCs w:val="24"/>
        </w:rPr>
        <w:t>ne</w:t>
      </w:r>
      <w:r w:rsidR="003F5354">
        <w:rPr>
          <w:rFonts w:ascii="Arial" w:hAnsi="Arial" w:cs="Arial"/>
          <w:szCs w:val="24"/>
        </w:rPr>
        <w:t xml:space="preserve">poolsele </w:t>
      </w:r>
      <w:r w:rsidR="00613291">
        <w:rPr>
          <w:rFonts w:ascii="Arial" w:hAnsi="Arial" w:cs="Arial"/>
          <w:szCs w:val="24"/>
        </w:rPr>
        <w:t>kaldale varasema planeeringu alusel</w:t>
      </w:r>
      <w:r>
        <w:rPr>
          <w:rFonts w:ascii="Arial" w:hAnsi="Arial" w:cs="Arial"/>
          <w:szCs w:val="24"/>
        </w:rPr>
        <w:t xml:space="preserve"> moo</w:t>
      </w:r>
      <w:r w:rsidR="00613291">
        <w:rPr>
          <w:rFonts w:ascii="Arial" w:hAnsi="Arial" w:cs="Arial"/>
          <w:szCs w:val="24"/>
        </w:rPr>
        <w:t>dustatud</w:t>
      </w:r>
      <w:r w:rsidR="003F5354">
        <w:rPr>
          <w:rFonts w:ascii="Arial" w:hAnsi="Arial" w:cs="Arial"/>
          <w:szCs w:val="24"/>
        </w:rPr>
        <w:t xml:space="preserve"> looduslik</w:t>
      </w:r>
      <w:r w:rsidR="005467EC">
        <w:rPr>
          <w:rFonts w:ascii="Arial" w:hAnsi="Arial" w:cs="Arial"/>
          <w:szCs w:val="24"/>
        </w:rPr>
        <w:t>u</w:t>
      </w:r>
      <w:r w:rsidR="003F5354">
        <w:rPr>
          <w:rFonts w:ascii="Arial" w:hAnsi="Arial" w:cs="Arial"/>
          <w:szCs w:val="24"/>
        </w:rPr>
        <w:t xml:space="preserve"> haljasmaa otstarbega maaüksus </w:t>
      </w:r>
      <w:proofErr w:type="spellStart"/>
      <w:r w:rsidR="005C7DB3">
        <w:rPr>
          <w:rFonts w:ascii="Arial" w:hAnsi="Arial" w:cs="Arial"/>
          <w:szCs w:val="24"/>
        </w:rPr>
        <w:t>pos</w:t>
      </w:r>
      <w:proofErr w:type="spellEnd"/>
      <w:r w:rsidR="005C7DB3">
        <w:rPr>
          <w:rFonts w:ascii="Arial" w:hAnsi="Arial" w:cs="Arial"/>
          <w:szCs w:val="24"/>
        </w:rPr>
        <w:t xml:space="preserve"> </w:t>
      </w:r>
      <w:r w:rsidR="00BE48DB">
        <w:rPr>
          <w:rFonts w:ascii="Arial" w:hAnsi="Arial" w:cs="Arial"/>
          <w:szCs w:val="24"/>
        </w:rPr>
        <w:t xml:space="preserve">30 </w:t>
      </w:r>
      <w:r w:rsidR="003F5354">
        <w:rPr>
          <w:rFonts w:ascii="Arial" w:hAnsi="Arial" w:cs="Arial"/>
          <w:szCs w:val="24"/>
        </w:rPr>
        <w:t xml:space="preserve">on </w:t>
      </w:r>
      <w:r w:rsidR="00BE48DB">
        <w:rPr>
          <w:rFonts w:ascii="Arial" w:hAnsi="Arial" w:cs="Arial"/>
          <w:szCs w:val="24"/>
        </w:rPr>
        <w:t xml:space="preserve">pärast veepiiri muutumist ja elamukrundi </w:t>
      </w:r>
      <w:proofErr w:type="spellStart"/>
      <w:r w:rsidR="00BE48DB">
        <w:rPr>
          <w:rFonts w:ascii="Arial" w:hAnsi="Arial" w:cs="Arial"/>
          <w:szCs w:val="24"/>
        </w:rPr>
        <w:t>pos</w:t>
      </w:r>
      <w:proofErr w:type="spellEnd"/>
      <w:r w:rsidR="00BE48DB">
        <w:rPr>
          <w:rFonts w:ascii="Arial" w:hAnsi="Arial" w:cs="Arial"/>
          <w:szCs w:val="24"/>
        </w:rPr>
        <w:t xml:space="preserve"> 28 moodusta</w:t>
      </w:r>
      <w:r w:rsidR="00142D17">
        <w:rPr>
          <w:rFonts w:ascii="Arial" w:hAnsi="Arial" w:cs="Arial"/>
          <w:szCs w:val="24"/>
        </w:rPr>
        <w:t>mist planeeritud suurusega 11617</w:t>
      </w:r>
      <w:r w:rsidR="00BE48DB" w:rsidRPr="00BE48DB">
        <w:rPr>
          <w:rFonts w:ascii="Arial" w:hAnsi="Arial" w:cs="Arial"/>
          <w:szCs w:val="24"/>
        </w:rPr>
        <w:t xml:space="preserve"> </w:t>
      </w:r>
      <w:r w:rsidR="00BE48DB">
        <w:rPr>
          <w:rFonts w:ascii="Arial" w:hAnsi="Arial" w:cs="Arial"/>
          <w:szCs w:val="24"/>
        </w:rPr>
        <w:t>m</w:t>
      </w:r>
      <w:r w:rsidR="00BE48DB" w:rsidRPr="004D4FA8">
        <w:rPr>
          <w:rFonts w:ascii="Arial" w:hAnsi="Arial" w:cs="Arial"/>
          <w:szCs w:val="24"/>
          <w:vertAlign w:val="superscript"/>
        </w:rPr>
        <w:t>2</w:t>
      </w:r>
      <w:r w:rsidR="00BE48DB">
        <w:rPr>
          <w:rFonts w:ascii="Arial" w:hAnsi="Arial" w:cs="Arial"/>
          <w:szCs w:val="24"/>
        </w:rPr>
        <w:t>.</w:t>
      </w:r>
      <w:r w:rsidR="00B42071">
        <w:rPr>
          <w:rFonts w:ascii="Arial" w:hAnsi="Arial" w:cs="Arial"/>
          <w:szCs w:val="24"/>
        </w:rPr>
        <w:t xml:space="preserve"> Põhjapoolsel kaldal on lisaks loodusliku haljasmaa maaüksus </w:t>
      </w:r>
      <w:proofErr w:type="spellStart"/>
      <w:r w:rsidR="00B42071">
        <w:rPr>
          <w:rFonts w:ascii="Arial" w:hAnsi="Arial" w:cs="Arial"/>
          <w:szCs w:val="24"/>
        </w:rPr>
        <w:t>pos</w:t>
      </w:r>
      <w:proofErr w:type="spellEnd"/>
      <w:r w:rsidR="00B42071">
        <w:rPr>
          <w:rFonts w:ascii="Arial" w:hAnsi="Arial" w:cs="Arial"/>
          <w:szCs w:val="24"/>
        </w:rPr>
        <w:t xml:space="preserve"> 29  suur</w:t>
      </w:r>
      <w:r w:rsidR="00142D17">
        <w:rPr>
          <w:rFonts w:ascii="Arial" w:hAnsi="Arial" w:cs="Arial"/>
          <w:szCs w:val="24"/>
        </w:rPr>
        <w:t>usega 991</w:t>
      </w:r>
      <w:r w:rsidR="00B42071">
        <w:rPr>
          <w:rFonts w:ascii="Arial" w:hAnsi="Arial" w:cs="Arial"/>
          <w:szCs w:val="24"/>
        </w:rPr>
        <w:t xml:space="preserve"> m</w:t>
      </w:r>
      <w:r w:rsidR="00B42071" w:rsidRPr="004D4FA8">
        <w:rPr>
          <w:rFonts w:ascii="Arial" w:hAnsi="Arial" w:cs="Arial"/>
          <w:szCs w:val="24"/>
          <w:vertAlign w:val="superscript"/>
        </w:rPr>
        <w:t>2</w:t>
      </w:r>
      <w:r w:rsidR="00B42071">
        <w:rPr>
          <w:rFonts w:ascii="Arial" w:hAnsi="Arial" w:cs="Arial"/>
          <w:szCs w:val="24"/>
        </w:rPr>
        <w:t>,</w:t>
      </w:r>
      <w:r w:rsidR="00B42071">
        <w:rPr>
          <w:rFonts w:ascii="Arial" w:hAnsi="Arial" w:cs="Arial"/>
          <w:szCs w:val="24"/>
          <w:vertAlign w:val="superscript"/>
        </w:rPr>
        <w:t xml:space="preserve"> </w:t>
      </w:r>
      <w:r w:rsidR="00B42071">
        <w:rPr>
          <w:rFonts w:ascii="Arial" w:hAnsi="Arial" w:cs="Arial"/>
          <w:szCs w:val="24"/>
        </w:rPr>
        <w:t>mille kaudu pääseb ka jalgsi kallasrajale.</w:t>
      </w:r>
    </w:p>
    <w:p w:rsidR="003A37C2" w:rsidRPr="00B42071" w:rsidRDefault="003A37C2" w:rsidP="0030796F">
      <w:pPr>
        <w:jc w:val="both"/>
        <w:rPr>
          <w:rFonts w:ascii="Arial" w:hAnsi="Arial" w:cs="Arial"/>
          <w:szCs w:val="24"/>
        </w:rPr>
      </w:pPr>
      <w:r>
        <w:rPr>
          <w:rFonts w:ascii="Arial" w:hAnsi="Arial" w:cs="Arial"/>
          <w:szCs w:val="24"/>
        </w:rPr>
        <w:t>Planeeringuala idakaldal on säilitatud varasema planeeringuga kavandatud loodusliku haljasmaa maaüksus</w:t>
      </w:r>
      <w:r w:rsidR="00333D61">
        <w:rPr>
          <w:rFonts w:ascii="Arial" w:hAnsi="Arial" w:cs="Arial"/>
          <w:szCs w:val="24"/>
        </w:rPr>
        <w:t xml:space="preserve"> (</w:t>
      </w:r>
      <w:proofErr w:type="spellStart"/>
      <w:r w:rsidR="00333D61">
        <w:rPr>
          <w:rFonts w:ascii="Arial" w:hAnsi="Arial" w:cs="Arial"/>
          <w:szCs w:val="24"/>
        </w:rPr>
        <w:t>pos</w:t>
      </w:r>
      <w:proofErr w:type="spellEnd"/>
      <w:r w:rsidR="00333D61">
        <w:rPr>
          <w:rFonts w:ascii="Arial" w:hAnsi="Arial" w:cs="Arial"/>
          <w:szCs w:val="24"/>
        </w:rPr>
        <w:t xml:space="preserve"> 38), mille pindala on pärast veepiiri muutust ve</w:t>
      </w:r>
      <w:r w:rsidR="00142D17">
        <w:rPr>
          <w:rFonts w:ascii="Arial" w:hAnsi="Arial" w:cs="Arial"/>
          <w:szCs w:val="24"/>
        </w:rPr>
        <w:t>idi suurenenud ning on nüüd 2660</w:t>
      </w:r>
      <w:r w:rsidR="00333D61">
        <w:rPr>
          <w:rFonts w:ascii="Arial" w:hAnsi="Arial" w:cs="Arial"/>
          <w:szCs w:val="24"/>
        </w:rPr>
        <w:t xml:space="preserve"> </w:t>
      </w:r>
      <w:proofErr w:type="spellStart"/>
      <w:r w:rsidR="00333D61">
        <w:rPr>
          <w:rFonts w:ascii="Arial" w:hAnsi="Arial" w:cs="Arial"/>
          <w:szCs w:val="24"/>
        </w:rPr>
        <w:t>m²</w:t>
      </w:r>
      <w:proofErr w:type="spellEnd"/>
      <w:r w:rsidR="00333D61">
        <w:rPr>
          <w:rFonts w:ascii="Arial" w:hAnsi="Arial" w:cs="Arial"/>
          <w:szCs w:val="24"/>
        </w:rPr>
        <w:t xml:space="preserve"> .</w:t>
      </w:r>
    </w:p>
    <w:p w:rsidR="004238F6" w:rsidRDefault="004238F6" w:rsidP="0030796F">
      <w:pPr>
        <w:jc w:val="both"/>
        <w:rPr>
          <w:rFonts w:ascii="Arial" w:hAnsi="Arial" w:cs="Arial"/>
          <w:szCs w:val="24"/>
        </w:rPr>
      </w:pPr>
    </w:p>
    <w:p w:rsidR="000E23D2" w:rsidRPr="0025090F" w:rsidRDefault="00CC221E" w:rsidP="000E23D2">
      <w:pPr>
        <w:jc w:val="both"/>
        <w:rPr>
          <w:rFonts w:ascii="Arial" w:hAnsi="Arial" w:cs="Arial"/>
          <w:b/>
          <w:szCs w:val="24"/>
        </w:rPr>
      </w:pPr>
      <w:r>
        <w:rPr>
          <w:rFonts w:ascii="Arial" w:hAnsi="Arial" w:cs="Arial"/>
          <w:b/>
          <w:szCs w:val="24"/>
        </w:rPr>
        <w:t>3.4</w:t>
      </w:r>
      <w:r w:rsidR="007C293E" w:rsidRPr="0025090F">
        <w:rPr>
          <w:rFonts w:ascii="Arial" w:hAnsi="Arial" w:cs="Arial"/>
          <w:b/>
          <w:szCs w:val="24"/>
        </w:rPr>
        <w:t>. Hoonestus</w:t>
      </w:r>
      <w:r w:rsidR="00AB48DE">
        <w:rPr>
          <w:rFonts w:ascii="Arial" w:hAnsi="Arial" w:cs="Arial"/>
          <w:b/>
          <w:szCs w:val="24"/>
        </w:rPr>
        <w:t>e ettepanek</w:t>
      </w:r>
      <w:r w:rsidR="009A6CF1" w:rsidRPr="0025090F">
        <w:rPr>
          <w:rFonts w:ascii="Arial" w:hAnsi="Arial" w:cs="Arial"/>
          <w:b/>
          <w:szCs w:val="24"/>
        </w:rPr>
        <w:t>, arhitektuursed nõuded</w:t>
      </w:r>
      <w:r w:rsidR="00685010">
        <w:rPr>
          <w:rFonts w:ascii="Arial" w:hAnsi="Arial" w:cs="Arial"/>
          <w:b/>
          <w:szCs w:val="24"/>
        </w:rPr>
        <w:t>. Rajatised</w:t>
      </w:r>
      <w:r w:rsidR="00BF2D2B">
        <w:rPr>
          <w:rFonts w:ascii="Arial" w:hAnsi="Arial" w:cs="Arial"/>
          <w:b/>
          <w:szCs w:val="24"/>
        </w:rPr>
        <w:t xml:space="preserve"> </w:t>
      </w:r>
    </w:p>
    <w:p w:rsidR="00F93CBB" w:rsidRDefault="00F93CBB" w:rsidP="006E11B1">
      <w:pPr>
        <w:jc w:val="both"/>
        <w:rPr>
          <w:rFonts w:ascii="Arial" w:hAnsi="Arial" w:cs="Arial"/>
          <w:szCs w:val="24"/>
        </w:rPr>
      </w:pPr>
    </w:p>
    <w:p w:rsidR="005E5971" w:rsidRDefault="005E5971" w:rsidP="00F93CBB">
      <w:pPr>
        <w:jc w:val="both"/>
        <w:rPr>
          <w:rFonts w:ascii="Arial" w:hAnsi="Arial" w:cs="Arial"/>
          <w:szCs w:val="24"/>
        </w:rPr>
      </w:pPr>
      <w:r>
        <w:rPr>
          <w:rFonts w:ascii="Arial" w:hAnsi="Arial" w:cs="Arial"/>
          <w:szCs w:val="24"/>
        </w:rPr>
        <w:t>Hoonestuse ettepaneku koostamisel on arvestatud alal kehtiva planeeringuga esitatud nõudeid, kuna alale on väljastatud ehituslubasid, on püstitatud üks pereelamu ning olemasolevate kruntide omanikud on arvestanud kehtiva lahendusega hoonestuse osas. Varem esitatud</w:t>
      </w:r>
      <w:r w:rsidR="00BE48DB">
        <w:rPr>
          <w:rFonts w:ascii="Arial" w:hAnsi="Arial" w:cs="Arial"/>
          <w:szCs w:val="24"/>
        </w:rPr>
        <w:t xml:space="preserve"> arhitektuursed </w:t>
      </w:r>
      <w:r>
        <w:rPr>
          <w:rFonts w:ascii="Arial" w:hAnsi="Arial" w:cs="Arial"/>
          <w:szCs w:val="24"/>
        </w:rPr>
        <w:t xml:space="preserve">tingimused </w:t>
      </w:r>
      <w:r w:rsidR="00BD2949">
        <w:rPr>
          <w:rFonts w:ascii="Arial" w:hAnsi="Arial" w:cs="Arial"/>
          <w:szCs w:val="24"/>
        </w:rPr>
        <w:t xml:space="preserve">on </w:t>
      </w:r>
      <w:r>
        <w:rPr>
          <w:rFonts w:ascii="Arial" w:hAnsi="Arial" w:cs="Arial"/>
          <w:szCs w:val="24"/>
        </w:rPr>
        <w:t xml:space="preserve">planeeringualale sobilikud. </w:t>
      </w:r>
      <w:r w:rsidR="00F93CBB" w:rsidRPr="00F93CBB">
        <w:rPr>
          <w:rFonts w:ascii="Arial" w:hAnsi="Arial" w:cs="Arial"/>
          <w:szCs w:val="24"/>
        </w:rPr>
        <w:t>Hoonestusalade ja</w:t>
      </w:r>
      <w:r w:rsidR="00F93CBB">
        <w:rPr>
          <w:rFonts w:ascii="Arial" w:hAnsi="Arial" w:cs="Arial"/>
          <w:szCs w:val="24"/>
        </w:rPr>
        <w:t xml:space="preserve"> teetrassi valikul on lähtutud</w:t>
      </w:r>
      <w:r w:rsidR="00F93CBB" w:rsidRPr="00F93CBB">
        <w:rPr>
          <w:rFonts w:ascii="Arial" w:hAnsi="Arial" w:cs="Arial"/>
          <w:szCs w:val="24"/>
        </w:rPr>
        <w:t xml:space="preserve"> ala reljeefi iseä</w:t>
      </w:r>
      <w:r w:rsidR="00F93CBB">
        <w:rPr>
          <w:rFonts w:ascii="Arial" w:hAnsi="Arial" w:cs="Arial"/>
          <w:szCs w:val="24"/>
        </w:rPr>
        <w:t xml:space="preserve">rasustest ja taimestiku </w:t>
      </w:r>
      <w:r w:rsidR="00F93CBB" w:rsidRPr="00F93CBB">
        <w:rPr>
          <w:rFonts w:ascii="Arial" w:hAnsi="Arial" w:cs="Arial"/>
          <w:szCs w:val="24"/>
        </w:rPr>
        <w:t>maksimaalse säilitamise võimalustest</w:t>
      </w:r>
      <w:r w:rsidR="00F93CBB">
        <w:rPr>
          <w:rFonts w:ascii="Arial" w:hAnsi="Arial" w:cs="Arial"/>
          <w:szCs w:val="24"/>
        </w:rPr>
        <w:t>, kuivenduskraavide asukohast</w:t>
      </w:r>
      <w:r w:rsidR="00BD2949">
        <w:rPr>
          <w:rFonts w:ascii="Arial" w:hAnsi="Arial" w:cs="Arial"/>
          <w:szCs w:val="24"/>
        </w:rPr>
        <w:t>,</w:t>
      </w:r>
      <w:r w:rsidR="00E40A8E">
        <w:rPr>
          <w:rFonts w:ascii="Arial" w:hAnsi="Arial" w:cs="Arial"/>
          <w:szCs w:val="24"/>
        </w:rPr>
        <w:t xml:space="preserve"> </w:t>
      </w:r>
      <w:r w:rsidR="00BD2949">
        <w:rPr>
          <w:rFonts w:ascii="Arial" w:hAnsi="Arial" w:cs="Arial"/>
          <w:szCs w:val="24"/>
        </w:rPr>
        <w:t>planeeritud</w:t>
      </w:r>
      <w:r w:rsidR="00F93CBB" w:rsidRPr="00E40A8E">
        <w:rPr>
          <w:rFonts w:ascii="Arial" w:hAnsi="Arial" w:cs="Arial"/>
          <w:szCs w:val="24"/>
        </w:rPr>
        <w:t xml:space="preserve"> krundi suurusest ja paiknemisest teiste kruntide suhtes, </w:t>
      </w:r>
      <w:r w:rsidR="00BE48DB">
        <w:rPr>
          <w:rFonts w:ascii="Arial" w:hAnsi="Arial" w:cs="Arial"/>
          <w:szCs w:val="24"/>
        </w:rPr>
        <w:t xml:space="preserve">vajalikest </w:t>
      </w:r>
      <w:r w:rsidR="00F93CBB" w:rsidRPr="00E40A8E">
        <w:rPr>
          <w:rFonts w:ascii="Arial" w:hAnsi="Arial" w:cs="Arial"/>
          <w:szCs w:val="24"/>
        </w:rPr>
        <w:t>tuleohutusekujadest ning avanevate vaadete ja puistu paiknemise alast.</w:t>
      </w:r>
      <w:r w:rsidR="00E40A8E">
        <w:rPr>
          <w:rFonts w:ascii="Arial" w:hAnsi="Arial" w:cs="Arial"/>
          <w:szCs w:val="24"/>
        </w:rPr>
        <w:t xml:space="preserve"> </w:t>
      </w:r>
    </w:p>
    <w:p w:rsidR="00FA0D62" w:rsidRDefault="00FA0D62" w:rsidP="00F93CBB">
      <w:pPr>
        <w:jc w:val="both"/>
        <w:rPr>
          <w:rFonts w:ascii="Arial" w:hAnsi="Arial" w:cs="Arial"/>
          <w:szCs w:val="24"/>
        </w:rPr>
      </w:pPr>
    </w:p>
    <w:p w:rsidR="00FA0D62" w:rsidRDefault="00FA0D62" w:rsidP="00F93CBB">
      <w:pPr>
        <w:jc w:val="both"/>
        <w:rPr>
          <w:rFonts w:ascii="Arial" w:hAnsi="Arial" w:cs="Arial"/>
          <w:szCs w:val="24"/>
        </w:rPr>
      </w:pPr>
      <w:r>
        <w:rPr>
          <w:rFonts w:ascii="Arial" w:hAnsi="Arial" w:cs="Arial"/>
          <w:szCs w:val="24"/>
        </w:rPr>
        <w:t>Kuigi planeeringuga taotletakse ehituskeeluvööndi ulatuse vähendamist Loode tee merepoolse servani, on hoonestusalad Loode tee äärsetel kruntidel paigutatud väljapoole looduskaitseseaduse järgset ehituskeeluvööndit (50 m arvates 1 m kõrgusväärtusest rannal).</w:t>
      </w:r>
      <w:r w:rsidR="007B6E5C">
        <w:rPr>
          <w:rFonts w:ascii="Arial" w:hAnsi="Arial" w:cs="Arial"/>
          <w:szCs w:val="24"/>
        </w:rPr>
        <w:t xml:space="preserve"> Seda eesmärgiga tagada Loode servas võimalikult ulatusliku loodusliku ala säilimine.</w:t>
      </w:r>
    </w:p>
    <w:p w:rsidR="00040392" w:rsidRDefault="00040392" w:rsidP="00DB755F">
      <w:pPr>
        <w:jc w:val="both"/>
        <w:rPr>
          <w:rFonts w:ascii="Arial" w:hAnsi="Arial" w:cs="Arial"/>
          <w:szCs w:val="24"/>
        </w:rPr>
      </w:pPr>
    </w:p>
    <w:p w:rsidR="00DB755F" w:rsidRDefault="00ED51E4" w:rsidP="00DB755F">
      <w:pPr>
        <w:jc w:val="both"/>
        <w:rPr>
          <w:rFonts w:ascii="Arial" w:hAnsi="Arial" w:cs="Arial"/>
          <w:szCs w:val="24"/>
        </w:rPr>
      </w:pPr>
      <w:r>
        <w:rPr>
          <w:rFonts w:ascii="Arial" w:hAnsi="Arial" w:cs="Arial"/>
          <w:szCs w:val="24"/>
        </w:rPr>
        <w:t>Planeeringualale on ette nähtud kuni 2-korruseline hoonestus</w:t>
      </w:r>
      <w:r w:rsidR="005E5971">
        <w:rPr>
          <w:rFonts w:ascii="Arial" w:hAnsi="Arial" w:cs="Arial"/>
          <w:szCs w:val="24"/>
        </w:rPr>
        <w:t xml:space="preserve">. </w:t>
      </w:r>
      <w:r w:rsidR="00DB755F">
        <w:rPr>
          <w:rFonts w:ascii="Arial" w:hAnsi="Arial" w:cs="Arial"/>
          <w:szCs w:val="24"/>
        </w:rPr>
        <w:t>Eluhoonete suurim lubatav kõ</w:t>
      </w:r>
      <w:r w:rsidR="005E5971">
        <w:rPr>
          <w:rFonts w:ascii="Arial" w:hAnsi="Arial" w:cs="Arial"/>
          <w:szCs w:val="24"/>
        </w:rPr>
        <w:t>rgus planeeritud maapinnast on 8,5</w:t>
      </w:r>
      <w:r w:rsidR="00DB755F">
        <w:rPr>
          <w:rFonts w:ascii="Arial" w:hAnsi="Arial" w:cs="Arial"/>
          <w:szCs w:val="24"/>
        </w:rPr>
        <w:t xml:space="preserve"> m, kõrvalhoone</w:t>
      </w:r>
      <w:r w:rsidR="009B6151">
        <w:rPr>
          <w:rFonts w:ascii="Arial" w:hAnsi="Arial" w:cs="Arial"/>
          <w:szCs w:val="24"/>
        </w:rPr>
        <w:t>te</w:t>
      </w:r>
      <w:r w:rsidR="00DB755F">
        <w:rPr>
          <w:rFonts w:ascii="Arial" w:hAnsi="Arial" w:cs="Arial"/>
          <w:szCs w:val="24"/>
        </w:rPr>
        <w:t xml:space="preserve">l </w:t>
      </w:r>
      <w:r w:rsidR="009B6151">
        <w:rPr>
          <w:rFonts w:ascii="Arial" w:hAnsi="Arial" w:cs="Arial"/>
          <w:szCs w:val="24"/>
        </w:rPr>
        <w:t xml:space="preserve">kuni </w:t>
      </w:r>
      <w:r w:rsidR="00DB755F">
        <w:rPr>
          <w:rFonts w:ascii="Arial" w:hAnsi="Arial" w:cs="Arial"/>
          <w:szCs w:val="24"/>
        </w:rPr>
        <w:t xml:space="preserve">5 m. </w:t>
      </w:r>
    </w:p>
    <w:p w:rsidR="00BC062F" w:rsidRDefault="00BC062F" w:rsidP="00DB755F">
      <w:pPr>
        <w:jc w:val="both"/>
        <w:rPr>
          <w:rFonts w:ascii="Arial" w:hAnsi="Arial" w:cs="Arial"/>
          <w:szCs w:val="24"/>
        </w:rPr>
      </w:pPr>
    </w:p>
    <w:p w:rsidR="006708C0" w:rsidRDefault="003F3057" w:rsidP="00DB755F">
      <w:pPr>
        <w:jc w:val="both"/>
        <w:rPr>
          <w:rFonts w:ascii="Arial" w:hAnsi="Arial" w:cs="Arial"/>
          <w:szCs w:val="24"/>
        </w:rPr>
      </w:pPr>
      <w:r>
        <w:rPr>
          <w:rFonts w:ascii="Arial" w:hAnsi="Arial" w:cs="Arial"/>
          <w:szCs w:val="24"/>
        </w:rPr>
        <w:t xml:space="preserve">Üksikelamukruntidel, välja arvatud krunt </w:t>
      </w:r>
      <w:proofErr w:type="spellStart"/>
      <w:r>
        <w:rPr>
          <w:rFonts w:ascii="Arial" w:hAnsi="Arial" w:cs="Arial"/>
          <w:szCs w:val="24"/>
        </w:rPr>
        <w:t>pos</w:t>
      </w:r>
      <w:proofErr w:type="spellEnd"/>
      <w:r>
        <w:rPr>
          <w:rFonts w:ascii="Arial" w:hAnsi="Arial" w:cs="Arial"/>
          <w:szCs w:val="24"/>
        </w:rPr>
        <w:t xml:space="preserve"> 28, </w:t>
      </w:r>
      <w:r w:rsidR="003E40E5">
        <w:rPr>
          <w:rFonts w:ascii="Arial" w:hAnsi="Arial" w:cs="Arial"/>
          <w:szCs w:val="24"/>
        </w:rPr>
        <w:t>on lubatud ehiti</w:t>
      </w:r>
      <w:r w:rsidR="00BC062F">
        <w:rPr>
          <w:rFonts w:ascii="Arial" w:hAnsi="Arial" w:cs="Arial"/>
          <w:szCs w:val="24"/>
        </w:rPr>
        <w:t>s</w:t>
      </w:r>
      <w:r w:rsidR="003E40E5">
        <w:rPr>
          <w:rFonts w:ascii="Arial" w:hAnsi="Arial" w:cs="Arial"/>
          <w:szCs w:val="24"/>
        </w:rPr>
        <w:t>e</w:t>
      </w:r>
      <w:r>
        <w:rPr>
          <w:rFonts w:ascii="Arial" w:hAnsi="Arial" w:cs="Arial"/>
          <w:szCs w:val="24"/>
        </w:rPr>
        <w:t>alune pind 27</w:t>
      </w:r>
      <w:r w:rsidR="00BC062F">
        <w:rPr>
          <w:rFonts w:ascii="Arial" w:hAnsi="Arial" w:cs="Arial"/>
          <w:szCs w:val="24"/>
        </w:rPr>
        <w:t>0 m</w:t>
      </w:r>
      <w:r w:rsidR="00BC062F" w:rsidRPr="00BC062F">
        <w:rPr>
          <w:rFonts w:ascii="Arial" w:hAnsi="Arial" w:cs="Arial"/>
          <w:szCs w:val="24"/>
          <w:vertAlign w:val="superscript"/>
        </w:rPr>
        <w:t>2</w:t>
      </w:r>
      <w:r w:rsidR="00F93CBB">
        <w:rPr>
          <w:rFonts w:ascii="Arial" w:hAnsi="Arial" w:cs="Arial"/>
          <w:szCs w:val="24"/>
        </w:rPr>
        <w:t>.</w:t>
      </w:r>
      <w:r w:rsidR="00BC062F">
        <w:rPr>
          <w:rFonts w:ascii="Arial" w:hAnsi="Arial" w:cs="Arial"/>
          <w:szCs w:val="24"/>
        </w:rPr>
        <w:t xml:space="preserve">  </w:t>
      </w:r>
      <w:r>
        <w:rPr>
          <w:rFonts w:ascii="Arial" w:hAnsi="Arial" w:cs="Arial"/>
          <w:szCs w:val="24"/>
        </w:rPr>
        <w:t>K</w:t>
      </w:r>
      <w:r w:rsidR="00BC062F">
        <w:rPr>
          <w:rFonts w:ascii="Arial" w:hAnsi="Arial" w:cs="Arial"/>
          <w:szCs w:val="24"/>
        </w:rPr>
        <w:t>runtidele on lubatud e</w:t>
      </w:r>
      <w:r>
        <w:rPr>
          <w:rFonts w:ascii="Arial" w:hAnsi="Arial" w:cs="Arial"/>
          <w:szCs w:val="24"/>
        </w:rPr>
        <w:t>hitada 1 elamu ja 1 abi</w:t>
      </w:r>
      <w:r w:rsidR="007A6F30">
        <w:rPr>
          <w:rFonts w:ascii="Arial" w:hAnsi="Arial" w:cs="Arial"/>
          <w:szCs w:val="24"/>
        </w:rPr>
        <w:t xml:space="preserve">hoone, </w:t>
      </w:r>
      <w:r w:rsidR="007A6F30" w:rsidRPr="007A6F30">
        <w:rPr>
          <w:rFonts w:ascii="Arial" w:hAnsi="Arial" w:cs="Arial"/>
          <w:szCs w:val="24"/>
        </w:rPr>
        <w:t>sh</w:t>
      </w:r>
      <w:r w:rsidR="007A6F30">
        <w:rPr>
          <w:rFonts w:ascii="Arial" w:hAnsi="Arial" w:cs="Arial"/>
          <w:szCs w:val="24"/>
        </w:rPr>
        <w:t>.</w:t>
      </w:r>
      <w:r w:rsidR="007A6F30" w:rsidRPr="007A6F30">
        <w:rPr>
          <w:rFonts w:ascii="Arial" w:hAnsi="Arial" w:cs="Arial"/>
          <w:szCs w:val="24"/>
        </w:rPr>
        <w:t xml:space="preserve"> alla 20 m</w:t>
      </w:r>
      <w:r w:rsidR="007A6F30" w:rsidRPr="007A6F30">
        <w:rPr>
          <w:rFonts w:ascii="Arial" w:hAnsi="Arial" w:cs="Arial"/>
          <w:szCs w:val="24"/>
          <w:vertAlign w:val="superscript"/>
        </w:rPr>
        <w:t>2</w:t>
      </w:r>
      <w:r w:rsidR="007A6F30" w:rsidRPr="007A6F30">
        <w:rPr>
          <w:rFonts w:ascii="Arial" w:hAnsi="Arial" w:cs="Arial"/>
          <w:szCs w:val="24"/>
        </w:rPr>
        <w:t xml:space="preserve"> ehitisealuse pinnaga ja kuni 5 m kõrgused hooned.</w:t>
      </w:r>
      <w:r>
        <w:rPr>
          <w:rFonts w:ascii="Arial" w:hAnsi="Arial" w:cs="Arial"/>
          <w:szCs w:val="24"/>
        </w:rPr>
        <w:t xml:space="preserve"> Krundil </w:t>
      </w:r>
      <w:proofErr w:type="spellStart"/>
      <w:r>
        <w:rPr>
          <w:rFonts w:ascii="Arial" w:hAnsi="Arial" w:cs="Arial"/>
          <w:szCs w:val="24"/>
        </w:rPr>
        <w:t>pos</w:t>
      </w:r>
      <w:proofErr w:type="spellEnd"/>
      <w:r>
        <w:rPr>
          <w:rFonts w:ascii="Arial" w:hAnsi="Arial" w:cs="Arial"/>
          <w:szCs w:val="24"/>
        </w:rPr>
        <w:t xml:space="preserve"> 28 on lubatud ehitisealune pind </w:t>
      </w:r>
      <w:r w:rsidR="004E712A">
        <w:rPr>
          <w:rFonts w:ascii="Arial" w:hAnsi="Arial" w:cs="Arial"/>
          <w:szCs w:val="24"/>
        </w:rPr>
        <w:t>115</w:t>
      </w:r>
      <w:r w:rsidR="00946D42">
        <w:rPr>
          <w:rFonts w:ascii="Arial" w:hAnsi="Arial" w:cs="Arial"/>
          <w:szCs w:val="24"/>
        </w:rPr>
        <w:t xml:space="preserve"> </w:t>
      </w:r>
      <w:r>
        <w:rPr>
          <w:rFonts w:ascii="Arial" w:hAnsi="Arial" w:cs="Arial"/>
          <w:szCs w:val="24"/>
        </w:rPr>
        <w:t>m</w:t>
      </w:r>
      <w:r w:rsidRPr="0051128B">
        <w:rPr>
          <w:rFonts w:ascii="Arial" w:hAnsi="Arial" w:cs="Arial"/>
          <w:szCs w:val="24"/>
          <w:vertAlign w:val="superscript"/>
        </w:rPr>
        <w:t>2</w:t>
      </w:r>
      <w:r>
        <w:rPr>
          <w:rFonts w:ascii="Arial" w:hAnsi="Arial" w:cs="Arial"/>
          <w:szCs w:val="24"/>
        </w:rPr>
        <w:t xml:space="preserve"> kuni 2-korruselise üksikelamu ehitamiseks</w:t>
      </w:r>
      <w:r w:rsidR="00F93CBB">
        <w:rPr>
          <w:rFonts w:ascii="Arial" w:hAnsi="Arial" w:cs="Arial"/>
          <w:szCs w:val="24"/>
        </w:rPr>
        <w:t xml:space="preserve"> ilma abihooneta.</w:t>
      </w:r>
    </w:p>
    <w:p w:rsidR="00BC062F" w:rsidRDefault="00BC062F" w:rsidP="00DB755F">
      <w:pPr>
        <w:jc w:val="both"/>
        <w:rPr>
          <w:rFonts w:ascii="Arial" w:hAnsi="Arial" w:cs="Arial"/>
          <w:szCs w:val="24"/>
        </w:rPr>
      </w:pPr>
    </w:p>
    <w:p w:rsidR="00142D17" w:rsidRDefault="00657967" w:rsidP="006E11B1">
      <w:pPr>
        <w:jc w:val="both"/>
        <w:rPr>
          <w:rFonts w:ascii="Arial" w:hAnsi="Arial" w:cs="Arial"/>
          <w:szCs w:val="24"/>
        </w:rPr>
      </w:pPr>
      <w:r>
        <w:rPr>
          <w:rFonts w:ascii="Arial" w:hAnsi="Arial" w:cs="Arial"/>
          <w:szCs w:val="24"/>
        </w:rPr>
        <w:t>Hoo</w:t>
      </w:r>
      <w:r w:rsidR="006934AD">
        <w:rPr>
          <w:rFonts w:ascii="Arial" w:hAnsi="Arial" w:cs="Arial"/>
          <w:szCs w:val="24"/>
        </w:rPr>
        <w:t xml:space="preserve">ned on ette nähtud </w:t>
      </w:r>
      <w:r w:rsidR="00142D17">
        <w:rPr>
          <w:rFonts w:ascii="Arial" w:hAnsi="Arial" w:cs="Arial"/>
          <w:szCs w:val="24"/>
        </w:rPr>
        <w:t xml:space="preserve">lamekatusega, madalakaldelise </w:t>
      </w:r>
      <w:r w:rsidR="006934AD">
        <w:rPr>
          <w:rFonts w:ascii="Arial" w:hAnsi="Arial" w:cs="Arial"/>
          <w:szCs w:val="24"/>
        </w:rPr>
        <w:t>viilkatusega või ühepoolse kaldega katusega.</w:t>
      </w:r>
      <w:r>
        <w:rPr>
          <w:rFonts w:ascii="Arial" w:hAnsi="Arial" w:cs="Arial"/>
          <w:szCs w:val="24"/>
        </w:rPr>
        <w:t xml:space="preserve"> </w:t>
      </w:r>
      <w:r w:rsidR="00932C54">
        <w:rPr>
          <w:rFonts w:ascii="Arial" w:hAnsi="Arial" w:cs="Arial"/>
          <w:szCs w:val="24"/>
        </w:rPr>
        <w:t>Katusekalle</w:t>
      </w:r>
      <w:r w:rsidR="006934AD">
        <w:rPr>
          <w:rFonts w:ascii="Arial" w:hAnsi="Arial" w:cs="Arial"/>
          <w:szCs w:val="24"/>
        </w:rPr>
        <w:t xml:space="preserve"> </w:t>
      </w:r>
      <w:r>
        <w:rPr>
          <w:rFonts w:ascii="Arial" w:hAnsi="Arial" w:cs="Arial"/>
          <w:szCs w:val="24"/>
        </w:rPr>
        <w:t xml:space="preserve"> on lubatud </w:t>
      </w:r>
      <w:r w:rsidR="00142D17">
        <w:rPr>
          <w:rFonts w:ascii="Arial" w:hAnsi="Arial" w:cs="Arial"/>
          <w:szCs w:val="24"/>
        </w:rPr>
        <w:t>0</w:t>
      </w:r>
      <w:r w:rsidRPr="00657967">
        <w:rPr>
          <w:rFonts w:ascii="Arial" w:hAnsi="Arial" w:cs="Arial"/>
          <w:szCs w:val="24"/>
          <w:vertAlign w:val="superscript"/>
        </w:rPr>
        <w:t>o</w:t>
      </w:r>
      <w:r>
        <w:rPr>
          <w:rFonts w:ascii="Arial" w:hAnsi="Arial" w:cs="Arial"/>
          <w:szCs w:val="24"/>
        </w:rPr>
        <w:t xml:space="preserve"> - </w:t>
      </w:r>
      <w:r w:rsidR="00142D17">
        <w:rPr>
          <w:rFonts w:ascii="Arial" w:hAnsi="Arial" w:cs="Arial"/>
          <w:szCs w:val="24"/>
        </w:rPr>
        <w:t>18</w:t>
      </w:r>
      <w:r w:rsidRPr="00657967">
        <w:rPr>
          <w:rFonts w:ascii="Arial" w:hAnsi="Arial" w:cs="Arial"/>
          <w:szCs w:val="24"/>
          <w:vertAlign w:val="superscript"/>
        </w:rPr>
        <w:t>o</w:t>
      </w:r>
      <w:r w:rsidR="00F85E4F">
        <w:rPr>
          <w:rFonts w:ascii="Arial" w:hAnsi="Arial" w:cs="Arial"/>
          <w:szCs w:val="24"/>
        </w:rPr>
        <w:t>.</w:t>
      </w:r>
      <w:r w:rsidR="006934AD">
        <w:rPr>
          <w:rFonts w:ascii="Arial" w:hAnsi="Arial" w:cs="Arial"/>
          <w:szCs w:val="24"/>
        </w:rPr>
        <w:t xml:space="preserve"> </w:t>
      </w:r>
      <w:r w:rsidR="00142D17">
        <w:rPr>
          <w:rFonts w:ascii="Arial" w:hAnsi="Arial" w:cs="Arial"/>
          <w:szCs w:val="24"/>
        </w:rPr>
        <w:t>Hooned tuleb nähtava hoonegrupi piires kavandada sobiva arhitektuuriga.</w:t>
      </w:r>
    </w:p>
    <w:p w:rsidR="00DB755F" w:rsidRPr="00F85E4F" w:rsidRDefault="006934AD" w:rsidP="006E11B1">
      <w:pPr>
        <w:jc w:val="both"/>
        <w:rPr>
          <w:rFonts w:ascii="Arial" w:hAnsi="Arial" w:cs="Arial"/>
          <w:szCs w:val="24"/>
        </w:rPr>
      </w:pPr>
      <w:r>
        <w:rPr>
          <w:rFonts w:ascii="Arial" w:hAnsi="Arial" w:cs="Arial"/>
          <w:szCs w:val="24"/>
        </w:rPr>
        <w:t>E</w:t>
      </w:r>
      <w:r w:rsidR="00F85E4F">
        <w:rPr>
          <w:rFonts w:ascii="Arial" w:hAnsi="Arial" w:cs="Arial"/>
          <w:szCs w:val="24"/>
        </w:rPr>
        <w:t xml:space="preserve">lektri alajaama  ja puurkaev-pumbamaja katusekaldeks on </w:t>
      </w:r>
      <w:r w:rsidR="00283160">
        <w:rPr>
          <w:rFonts w:ascii="Arial" w:hAnsi="Arial" w:cs="Arial"/>
          <w:szCs w:val="24"/>
        </w:rPr>
        <w:t xml:space="preserve">samuti </w:t>
      </w:r>
      <w:r w:rsidR="00F85E4F">
        <w:rPr>
          <w:rFonts w:ascii="Arial" w:hAnsi="Arial" w:cs="Arial"/>
          <w:szCs w:val="24"/>
        </w:rPr>
        <w:t>määratud 0</w:t>
      </w:r>
      <w:r w:rsidR="00F85E4F" w:rsidRPr="00657967">
        <w:rPr>
          <w:rFonts w:ascii="Arial" w:hAnsi="Arial" w:cs="Arial"/>
          <w:szCs w:val="24"/>
          <w:vertAlign w:val="superscript"/>
        </w:rPr>
        <w:t>o</w:t>
      </w:r>
      <w:r w:rsidR="00F85E4F">
        <w:rPr>
          <w:rFonts w:ascii="Arial" w:hAnsi="Arial" w:cs="Arial"/>
          <w:szCs w:val="24"/>
        </w:rPr>
        <w:t xml:space="preserve"> - 18</w:t>
      </w:r>
      <w:r w:rsidR="00F85E4F" w:rsidRPr="00657967">
        <w:rPr>
          <w:rFonts w:ascii="Arial" w:hAnsi="Arial" w:cs="Arial"/>
          <w:szCs w:val="24"/>
          <w:vertAlign w:val="superscript"/>
        </w:rPr>
        <w:t>o</w:t>
      </w:r>
      <w:r w:rsidR="00F85E4F">
        <w:rPr>
          <w:rFonts w:ascii="Arial" w:hAnsi="Arial" w:cs="Arial"/>
          <w:szCs w:val="24"/>
        </w:rPr>
        <w:t>.</w:t>
      </w:r>
    </w:p>
    <w:p w:rsidR="00E40A8E" w:rsidRDefault="00E40A8E" w:rsidP="00E40A8E">
      <w:pPr>
        <w:widowControl/>
        <w:suppressAutoHyphens w:val="0"/>
        <w:overflowPunct/>
        <w:textAlignment w:val="auto"/>
        <w:rPr>
          <w:rFonts w:ascii="Tahoma" w:hAnsi="Tahoma" w:cs="Tahoma"/>
          <w:sz w:val="23"/>
          <w:szCs w:val="23"/>
        </w:rPr>
      </w:pPr>
    </w:p>
    <w:p w:rsidR="00E40A8E" w:rsidRDefault="00E40A8E" w:rsidP="00E40A8E">
      <w:pPr>
        <w:widowControl/>
        <w:suppressAutoHyphens w:val="0"/>
        <w:overflowPunct/>
        <w:jc w:val="both"/>
        <w:textAlignment w:val="auto"/>
        <w:rPr>
          <w:rFonts w:ascii="Arial" w:hAnsi="Arial" w:cs="Arial"/>
          <w:szCs w:val="24"/>
        </w:rPr>
      </w:pPr>
      <w:r w:rsidRPr="00E40A8E">
        <w:rPr>
          <w:rFonts w:ascii="Arial" w:hAnsi="Arial" w:cs="Arial"/>
          <w:szCs w:val="24"/>
        </w:rPr>
        <w:t xml:space="preserve">Hoonete välisviimistlusmaterjalide valikul tuleb lähtuda antud </w:t>
      </w:r>
      <w:proofErr w:type="spellStart"/>
      <w:r w:rsidRPr="00E40A8E">
        <w:rPr>
          <w:rFonts w:ascii="Arial" w:hAnsi="Arial" w:cs="Arial"/>
          <w:szCs w:val="24"/>
        </w:rPr>
        <w:t>piirkon</w:t>
      </w:r>
      <w:r>
        <w:rPr>
          <w:rFonts w:ascii="Arial" w:hAnsi="Arial" w:cs="Arial"/>
          <w:szCs w:val="24"/>
        </w:rPr>
        <w:t>nda</w:t>
      </w:r>
      <w:proofErr w:type="spellEnd"/>
      <w:r>
        <w:rPr>
          <w:rFonts w:ascii="Arial" w:hAnsi="Arial" w:cs="Arial"/>
          <w:szCs w:val="24"/>
        </w:rPr>
        <w:t xml:space="preserve"> </w:t>
      </w:r>
      <w:r w:rsidRPr="00E40A8E">
        <w:rPr>
          <w:rFonts w:ascii="Arial" w:hAnsi="Arial" w:cs="Arial"/>
          <w:szCs w:val="24"/>
        </w:rPr>
        <w:t>sobivatest, traditsioonilistest materjalidest.</w:t>
      </w:r>
      <w:r>
        <w:rPr>
          <w:rFonts w:ascii="Tahoma" w:hAnsi="Tahoma" w:cs="Tahoma"/>
          <w:sz w:val="23"/>
          <w:szCs w:val="23"/>
        </w:rPr>
        <w:t xml:space="preserve"> </w:t>
      </w:r>
      <w:r w:rsidR="003737EC">
        <w:rPr>
          <w:rFonts w:ascii="Arial" w:hAnsi="Arial" w:cs="Arial"/>
          <w:szCs w:val="24"/>
        </w:rPr>
        <w:t>H</w:t>
      </w:r>
      <w:r w:rsidR="00F85E4F">
        <w:rPr>
          <w:rFonts w:ascii="Arial" w:hAnsi="Arial" w:cs="Arial"/>
          <w:szCs w:val="24"/>
        </w:rPr>
        <w:t xml:space="preserve">ooned </w:t>
      </w:r>
      <w:r>
        <w:rPr>
          <w:rFonts w:ascii="Arial" w:hAnsi="Arial" w:cs="Arial"/>
          <w:szCs w:val="24"/>
        </w:rPr>
        <w:t>on soovitav lahendada puitkarkasshoone</w:t>
      </w:r>
      <w:r w:rsidR="00F85E4F">
        <w:rPr>
          <w:rFonts w:ascii="Arial" w:hAnsi="Arial" w:cs="Arial"/>
          <w:szCs w:val="24"/>
        </w:rPr>
        <w:t xml:space="preserve">na või  muu seinakonstruktsioon korral kasutada välisseintel puitlaudisvoodrit. Lisaks </w:t>
      </w:r>
      <w:r w:rsidR="00F85E4F">
        <w:rPr>
          <w:rFonts w:ascii="Arial" w:hAnsi="Arial" w:cs="Arial"/>
          <w:szCs w:val="24"/>
        </w:rPr>
        <w:lastRenderedPageBreak/>
        <w:t>võib hoone v</w:t>
      </w:r>
      <w:r w:rsidR="00F85E4F" w:rsidRPr="0025090F">
        <w:rPr>
          <w:rFonts w:ascii="Arial" w:hAnsi="Arial" w:cs="Arial"/>
          <w:szCs w:val="24"/>
        </w:rPr>
        <w:t xml:space="preserve">iimistluses kasutada </w:t>
      </w:r>
      <w:r w:rsidR="00F85E4F">
        <w:rPr>
          <w:rFonts w:ascii="Arial" w:hAnsi="Arial" w:cs="Arial"/>
          <w:szCs w:val="24"/>
        </w:rPr>
        <w:t xml:space="preserve">muid </w:t>
      </w:r>
      <w:r w:rsidR="00F85E4F" w:rsidRPr="0025090F">
        <w:rPr>
          <w:rFonts w:ascii="Arial" w:hAnsi="Arial" w:cs="Arial"/>
          <w:szCs w:val="24"/>
        </w:rPr>
        <w:t>sobivaid materjale</w:t>
      </w:r>
      <w:r w:rsidR="00F85E4F">
        <w:rPr>
          <w:rFonts w:ascii="Arial" w:hAnsi="Arial" w:cs="Arial"/>
          <w:szCs w:val="24"/>
        </w:rPr>
        <w:t xml:space="preserve"> -  kivi - või krohvipinda.</w:t>
      </w:r>
      <w:r w:rsidR="00F85E4F" w:rsidRPr="0025090F">
        <w:rPr>
          <w:rFonts w:ascii="Arial" w:hAnsi="Arial" w:cs="Arial"/>
          <w:szCs w:val="24"/>
        </w:rPr>
        <w:t xml:space="preserve"> </w:t>
      </w:r>
      <w:r w:rsidR="00F85E4F" w:rsidRPr="00E40A8E">
        <w:rPr>
          <w:rFonts w:ascii="Arial" w:hAnsi="Arial" w:cs="Arial"/>
          <w:szCs w:val="24"/>
        </w:rPr>
        <w:t>Katusekattena on lubatud valtsplekk, bituumensindel või katusekivi. Looduslikke materjale imiteerivate materjalide  kasutamine viimistluses pole lubatud.</w:t>
      </w:r>
      <w:r w:rsidR="007A6F30" w:rsidRPr="00E40A8E">
        <w:rPr>
          <w:rFonts w:ascii="Arial" w:hAnsi="Arial" w:cs="Arial"/>
          <w:szCs w:val="24"/>
        </w:rPr>
        <w:t xml:space="preserve"> </w:t>
      </w:r>
      <w:r w:rsidR="00040392">
        <w:rPr>
          <w:rFonts w:ascii="Arial" w:hAnsi="Arial" w:cs="Arial"/>
          <w:szCs w:val="24"/>
        </w:rPr>
        <w:t>K</w:t>
      </w:r>
      <w:r w:rsidRPr="00E40A8E">
        <w:rPr>
          <w:rFonts w:ascii="Arial" w:hAnsi="Arial" w:cs="Arial"/>
          <w:szCs w:val="24"/>
        </w:rPr>
        <w:t xml:space="preserve">eelatud on püstitada ümarpalkidest hooneid. </w:t>
      </w:r>
    </w:p>
    <w:p w:rsidR="00F85E4F" w:rsidRPr="00E40A8E" w:rsidRDefault="00F85E4F" w:rsidP="00E40A8E">
      <w:pPr>
        <w:widowControl/>
        <w:suppressAutoHyphens w:val="0"/>
        <w:overflowPunct/>
        <w:jc w:val="both"/>
        <w:textAlignment w:val="auto"/>
        <w:rPr>
          <w:rFonts w:ascii="Arial" w:hAnsi="Arial" w:cs="Arial"/>
          <w:szCs w:val="24"/>
        </w:rPr>
      </w:pPr>
      <w:r w:rsidRPr="00E40A8E">
        <w:rPr>
          <w:rFonts w:ascii="Arial" w:hAnsi="Arial" w:cs="Arial"/>
          <w:szCs w:val="24"/>
        </w:rPr>
        <w:t>Välisviimistluses kasutatavad värvitoonid peavad sobima nii omavahel kui ka  naaberhoonestusega.</w:t>
      </w:r>
    </w:p>
    <w:p w:rsidR="00F00D69" w:rsidRDefault="00F00D69" w:rsidP="009F4524">
      <w:pPr>
        <w:widowControl/>
        <w:suppressAutoHyphens w:val="0"/>
        <w:overflowPunct/>
        <w:jc w:val="both"/>
        <w:textAlignment w:val="auto"/>
        <w:rPr>
          <w:rFonts w:ascii="Arial" w:hAnsi="Arial" w:cs="Arial"/>
          <w:szCs w:val="24"/>
        </w:rPr>
      </w:pPr>
    </w:p>
    <w:p w:rsidR="000D3A85" w:rsidRDefault="003727CE" w:rsidP="009F4524">
      <w:pPr>
        <w:widowControl/>
        <w:suppressAutoHyphens w:val="0"/>
        <w:overflowPunct/>
        <w:jc w:val="both"/>
        <w:textAlignment w:val="auto"/>
        <w:rPr>
          <w:rFonts w:ascii="Arial" w:hAnsi="Arial" w:cs="Arial"/>
          <w:szCs w:val="24"/>
        </w:rPr>
      </w:pPr>
      <w:r>
        <w:rPr>
          <w:rFonts w:ascii="Arial" w:hAnsi="Arial" w:cs="Arial"/>
          <w:szCs w:val="24"/>
        </w:rPr>
        <w:t xml:space="preserve">Elamualalt on vajalik pääs merele.  Läänekaldale on looduslikult sobivasse asukohta ette nähtud lisaks olemasolevale lautrikohale veel üks lautrikoht. </w:t>
      </w:r>
    </w:p>
    <w:p w:rsidR="003727CE" w:rsidRDefault="00535A2F" w:rsidP="009F4524">
      <w:pPr>
        <w:widowControl/>
        <w:suppressAutoHyphens w:val="0"/>
        <w:overflowPunct/>
        <w:jc w:val="both"/>
        <w:textAlignment w:val="auto"/>
        <w:rPr>
          <w:rFonts w:ascii="Arial" w:hAnsi="Arial" w:cs="Arial"/>
          <w:szCs w:val="24"/>
        </w:rPr>
      </w:pPr>
      <w:r>
        <w:rPr>
          <w:rFonts w:ascii="Arial" w:hAnsi="Arial" w:cs="Arial"/>
          <w:szCs w:val="24"/>
        </w:rPr>
        <w:t xml:space="preserve">Planeeringu algatamisel oli üheks eesmärgiks paadisildade asukoha määramine. Planeeringu koostamise käigus on hinnatud paadisildade rajamise võimalust. Arvestades rannajoone  ja  veetaseme  sagedast muutumist, on  jõutud järeldusele, et püsiehitiste asemel on otstarbekam on </w:t>
      </w:r>
      <w:r w:rsidR="000D3A85">
        <w:rPr>
          <w:rFonts w:ascii="Arial" w:hAnsi="Arial" w:cs="Arial"/>
          <w:szCs w:val="24"/>
        </w:rPr>
        <w:t xml:space="preserve">rajada </w:t>
      </w:r>
      <w:r>
        <w:rPr>
          <w:rFonts w:ascii="Arial" w:hAnsi="Arial" w:cs="Arial"/>
          <w:szCs w:val="24"/>
        </w:rPr>
        <w:t xml:space="preserve">ujuvkaid. </w:t>
      </w:r>
      <w:r w:rsidR="000D3A85">
        <w:rPr>
          <w:rFonts w:ascii="Arial" w:hAnsi="Arial" w:cs="Arial"/>
          <w:szCs w:val="24"/>
        </w:rPr>
        <w:t>P</w:t>
      </w:r>
      <w:r w:rsidR="00A2331A">
        <w:rPr>
          <w:rFonts w:ascii="Arial" w:hAnsi="Arial" w:cs="Arial"/>
          <w:szCs w:val="24"/>
        </w:rPr>
        <w:t>laneeritud ka kolm</w:t>
      </w:r>
      <w:r w:rsidR="003727CE">
        <w:rPr>
          <w:rFonts w:ascii="Arial" w:hAnsi="Arial" w:cs="Arial"/>
          <w:szCs w:val="24"/>
        </w:rPr>
        <w:t xml:space="preserve"> uju</w:t>
      </w:r>
      <w:r w:rsidR="00162FF0">
        <w:rPr>
          <w:rFonts w:ascii="Arial" w:hAnsi="Arial" w:cs="Arial"/>
          <w:szCs w:val="24"/>
        </w:rPr>
        <w:t>v</w:t>
      </w:r>
      <w:r w:rsidR="003727CE">
        <w:rPr>
          <w:rFonts w:ascii="Arial" w:hAnsi="Arial" w:cs="Arial"/>
          <w:szCs w:val="24"/>
        </w:rPr>
        <w:t>kaid mõõtmetega 2x8 m. Neist üks on planeeritud poolsaare lä</w:t>
      </w:r>
      <w:r w:rsidR="00A2331A">
        <w:rPr>
          <w:rFonts w:ascii="Arial" w:hAnsi="Arial" w:cs="Arial"/>
          <w:szCs w:val="24"/>
        </w:rPr>
        <w:t>änekaldale (</w:t>
      </w:r>
      <w:proofErr w:type="spellStart"/>
      <w:r w:rsidR="00A2331A">
        <w:rPr>
          <w:rFonts w:ascii="Arial" w:hAnsi="Arial" w:cs="Arial"/>
          <w:szCs w:val="24"/>
        </w:rPr>
        <w:t>pos</w:t>
      </w:r>
      <w:proofErr w:type="spellEnd"/>
      <w:r w:rsidR="00A2331A">
        <w:rPr>
          <w:rFonts w:ascii="Arial" w:hAnsi="Arial" w:cs="Arial"/>
          <w:szCs w:val="24"/>
        </w:rPr>
        <w:t xml:space="preserve"> 20 kohal),</w:t>
      </w:r>
      <w:r w:rsidR="003727CE">
        <w:rPr>
          <w:rFonts w:ascii="Arial" w:hAnsi="Arial" w:cs="Arial"/>
          <w:szCs w:val="24"/>
        </w:rPr>
        <w:t xml:space="preserve"> teine idakaldale (</w:t>
      </w:r>
      <w:proofErr w:type="spellStart"/>
      <w:r w:rsidR="003727CE">
        <w:rPr>
          <w:rFonts w:ascii="Arial" w:hAnsi="Arial" w:cs="Arial"/>
          <w:szCs w:val="24"/>
        </w:rPr>
        <w:t>pos</w:t>
      </w:r>
      <w:proofErr w:type="spellEnd"/>
      <w:r w:rsidR="00B42071">
        <w:rPr>
          <w:rFonts w:ascii="Arial" w:hAnsi="Arial" w:cs="Arial"/>
          <w:szCs w:val="24"/>
        </w:rPr>
        <w:t xml:space="preserve"> 38</w:t>
      </w:r>
      <w:r w:rsidR="00447160">
        <w:rPr>
          <w:rFonts w:ascii="Arial" w:hAnsi="Arial" w:cs="Arial"/>
          <w:szCs w:val="24"/>
        </w:rPr>
        <w:t xml:space="preserve"> kohal) ning kolmas põhjakaldale (</w:t>
      </w:r>
      <w:proofErr w:type="spellStart"/>
      <w:r w:rsidR="00447160">
        <w:rPr>
          <w:rFonts w:ascii="Arial" w:hAnsi="Arial" w:cs="Arial"/>
          <w:szCs w:val="24"/>
        </w:rPr>
        <w:t>pos</w:t>
      </w:r>
      <w:proofErr w:type="spellEnd"/>
      <w:r w:rsidR="00447160">
        <w:rPr>
          <w:rFonts w:ascii="Arial" w:hAnsi="Arial" w:cs="Arial"/>
          <w:szCs w:val="24"/>
        </w:rPr>
        <w:t xml:space="preserve"> 28 kohal).</w:t>
      </w:r>
    </w:p>
    <w:p w:rsidR="003163BF" w:rsidRDefault="003163BF" w:rsidP="009F4524">
      <w:pPr>
        <w:widowControl/>
        <w:suppressAutoHyphens w:val="0"/>
        <w:overflowPunct/>
        <w:jc w:val="both"/>
        <w:textAlignment w:val="auto"/>
        <w:rPr>
          <w:rFonts w:ascii="Arial" w:hAnsi="Arial" w:cs="Arial"/>
          <w:szCs w:val="24"/>
        </w:rPr>
      </w:pPr>
    </w:p>
    <w:p w:rsidR="00072D2E" w:rsidRDefault="0089282A" w:rsidP="00072D2E">
      <w:pPr>
        <w:widowControl/>
        <w:suppressAutoHyphens w:val="0"/>
        <w:overflowPunct/>
        <w:jc w:val="both"/>
        <w:textAlignment w:val="auto"/>
        <w:rPr>
          <w:rFonts w:ascii="Arial" w:hAnsi="Arial" w:cs="Arial"/>
          <w:szCs w:val="24"/>
        </w:rPr>
      </w:pPr>
      <w:r>
        <w:rPr>
          <w:rFonts w:ascii="Arial" w:hAnsi="Arial" w:cs="Arial"/>
          <w:szCs w:val="24"/>
        </w:rPr>
        <w:t>P</w:t>
      </w:r>
      <w:r w:rsidR="009F4524">
        <w:rPr>
          <w:rFonts w:ascii="Arial" w:hAnsi="Arial" w:cs="Arial"/>
          <w:szCs w:val="24"/>
        </w:rPr>
        <w:t xml:space="preserve">iiret ei pruugi rajada vahetult krundi piirile, vaid arvestades </w:t>
      </w:r>
      <w:r>
        <w:rPr>
          <w:rFonts w:ascii="Arial" w:hAnsi="Arial" w:cs="Arial"/>
          <w:szCs w:val="24"/>
        </w:rPr>
        <w:t xml:space="preserve">reljeefi, </w:t>
      </w:r>
      <w:r w:rsidR="009F4524">
        <w:rPr>
          <w:rFonts w:ascii="Arial" w:hAnsi="Arial" w:cs="Arial"/>
          <w:szCs w:val="24"/>
        </w:rPr>
        <w:t>tehnovõrkude ja puude paiknemist,</w:t>
      </w:r>
      <w:r w:rsidR="004D6F29">
        <w:rPr>
          <w:rFonts w:ascii="Arial" w:hAnsi="Arial" w:cs="Arial"/>
          <w:szCs w:val="24"/>
        </w:rPr>
        <w:t xml:space="preserve"> võib rajada hoonetele lähemale</w:t>
      </w:r>
      <w:r w:rsidR="00C53371">
        <w:rPr>
          <w:rFonts w:ascii="Arial" w:hAnsi="Arial" w:cs="Arial"/>
          <w:szCs w:val="24"/>
        </w:rPr>
        <w:t>,</w:t>
      </w:r>
      <w:r w:rsidR="00162FF0">
        <w:rPr>
          <w:rFonts w:ascii="Arial" w:hAnsi="Arial" w:cs="Arial"/>
          <w:szCs w:val="24"/>
        </w:rPr>
        <w:t xml:space="preserve"> näiteks</w:t>
      </w:r>
      <w:r w:rsidR="00C53371">
        <w:rPr>
          <w:rFonts w:ascii="Arial" w:hAnsi="Arial" w:cs="Arial"/>
          <w:szCs w:val="24"/>
        </w:rPr>
        <w:t xml:space="preserve"> ümber õueala.</w:t>
      </w:r>
      <w:r w:rsidR="004D6F29">
        <w:rPr>
          <w:rFonts w:ascii="Arial" w:hAnsi="Arial" w:cs="Arial"/>
          <w:szCs w:val="24"/>
        </w:rPr>
        <w:t xml:space="preserve"> </w:t>
      </w:r>
      <w:r w:rsidR="009F4524" w:rsidRPr="009F4524">
        <w:rPr>
          <w:rFonts w:ascii="Arial" w:hAnsi="Arial" w:cs="Arial"/>
          <w:szCs w:val="24"/>
        </w:rPr>
        <w:t>Piirde lubatavaks</w:t>
      </w:r>
      <w:r w:rsidR="009F4524">
        <w:rPr>
          <w:rFonts w:ascii="Arial" w:hAnsi="Arial" w:cs="Arial"/>
          <w:szCs w:val="24"/>
        </w:rPr>
        <w:t xml:space="preserve"> </w:t>
      </w:r>
      <w:r w:rsidR="004D6F29">
        <w:rPr>
          <w:rFonts w:ascii="Arial" w:hAnsi="Arial" w:cs="Arial"/>
          <w:szCs w:val="24"/>
        </w:rPr>
        <w:t>maksimaalseks kõrguseks on 1,</w:t>
      </w:r>
      <w:r w:rsidR="00327152">
        <w:rPr>
          <w:rFonts w:ascii="Arial" w:hAnsi="Arial" w:cs="Arial"/>
          <w:szCs w:val="24"/>
        </w:rPr>
        <w:t>2 m, kruntide vahelistel piiridel kuni 1,5 m.</w:t>
      </w:r>
      <w:r w:rsidR="009F4524" w:rsidRPr="009F4524">
        <w:rPr>
          <w:rFonts w:ascii="Arial" w:hAnsi="Arial" w:cs="Arial"/>
          <w:szCs w:val="24"/>
        </w:rPr>
        <w:t xml:space="preserve"> Piire peab olema hoonega sobiv läbipaistev</w:t>
      </w:r>
      <w:r w:rsidR="00327152">
        <w:rPr>
          <w:rFonts w:ascii="Arial" w:hAnsi="Arial" w:cs="Arial"/>
          <w:szCs w:val="24"/>
        </w:rPr>
        <w:t xml:space="preserve"> - läbipaistvus vähemalt 30% -</w:t>
      </w:r>
      <w:r w:rsidR="009F4524" w:rsidRPr="009F4524">
        <w:rPr>
          <w:rFonts w:ascii="Arial" w:hAnsi="Arial" w:cs="Arial"/>
          <w:szCs w:val="24"/>
        </w:rPr>
        <w:t xml:space="preserve"> tagasihoidliku kujundusega puitpiire, lubatud on ka elustara</w:t>
      </w:r>
      <w:r w:rsidR="009F4524">
        <w:rPr>
          <w:rFonts w:ascii="Arial" w:hAnsi="Arial" w:cs="Arial"/>
          <w:szCs w:val="24"/>
        </w:rPr>
        <w:t xml:space="preserve"> rajamine.</w:t>
      </w:r>
      <w:r w:rsidR="00327152">
        <w:rPr>
          <w:rFonts w:ascii="Arial" w:hAnsi="Arial" w:cs="Arial"/>
          <w:szCs w:val="24"/>
        </w:rPr>
        <w:t xml:space="preserve"> Piire</w:t>
      </w:r>
      <w:r w:rsidR="00A575A8">
        <w:rPr>
          <w:rFonts w:ascii="Arial" w:hAnsi="Arial" w:cs="Arial"/>
          <w:szCs w:val="24"/>
        </w:rPr>
        <w:t xml:space="preserve"> </w:t>
      </w:r>
      <w:r w:rsidR="00327152">
        <w:rPr>
          <w:rFonts w:ascii="Arial" w:hAnsi="Arial" w:cs="Arial"/>
          <w:szCs w:val="24"/>
        </w:rPr>
        <w:t>lahendada kogu tänava ulatuses ühtselt.</w:t>
      </w:r>
      <w:r w:rsidR="009F4524" w:rsidRPr="009F4524">
        <w:rPr>
          <w:rFonts w:ascii="Arial" w:hAnsi="Arial" w:cs="Arial"/>
          <w:szCs w:val="24"/>
        </w:rPr>
        <w:t xml:space="preserve"> </w:t>
      </w:r>
      <w:r w:rsidR="004D6F29">
        <w:rPr>
          <w:rFonts w:ascii="Arial" w:hAnsi="Arial" w:cs="Arial"/>
          <w:szCs w:val="24"/>
        </w:rPr>
        <w:t>K</w:t>
      </w:r>
      <w:r w:rsidR="009F4524">
        <w:rPr>
          <w:rFonts w:ascii="Arial" w:hAnsi="Arial" w:cs="Arial"/>
          <w:szCs w:val="24"/>
        </w:rPr>
        <w:t xml:space="preserve">runtide vahelistel piiridel võib kasutada </w:t>
      </w:r>
      <w:r w:rsidR="009F4524" w:rsidRPr="009F4524">
        <w:rPr>
          <w:rFonts w:ascii="Arial" w:hAnsi="Arial" w:cs="Arial"/>
          <w:szCs w:val="24"/>
        </w:rPr>
        <w:t>võrkpiire</w:t>
      </w:r>
      <w:r w:rsidR="009F4524">
        <w:rPr>
          <w:rFonts w:ascii="Arial" w:hAnsi="Arial" w:cs="Arial"/>
          <w:szCs w:val="24"/>
        </w:rPr>
        <w:t xml:space="preserve">t. </w:t>
      </w:r>
      <w:r w:rsidR="009F4524" w:rsidRPr="009F4524">
        <w:rPr>
          <w:rFonts w:ascii="Arial" w:hAnsi="Arial" w:cs="Arial"/>
          <w:szCs w:val="24"/>
        </w:rPr>
        <w:t>Massiivpiirete rajamine ei ole lubatav</w:t>
      </w:r>
      <w:r w:rsidR="009F4524">
        <w:rPr>
          <w:rFonts w:ascii="Arial" w:hAnsi="Arial" w:cs="Arial"/>
          <w:szCs w:val="24"/>
        </w:rPr>
        <w:t>. Väravad krundi teeäärsel</w:t>
      </w:r>
      <w:r w:rsidR="00162FF0">
        <w:rPr>
          <w:rFonts w:ascii="Arial" w:hAnsi="Arial" w:cs="Arial"/>
          <w:szCs w:val="24"/>
        </w:rPr>
        <w:t>e</w:t>
      </w:r>
      <w:r w:rsidR="009F4524">
        <w:rPr>
          <w:rFonts w:ascii="Arial" w:hAnsi="Arial" w:cs="Arial"/>
          <w:szCs w:val="24"/>
        </w:rPr>
        <w:t xml:space="preserve"> piirile ehitavas piirdes peavad avanema krundi sisemuse suunas. </w:t>
      </w:r>
      <w:r w:rsidR="00072D2E">
        <w:rPr>
          <w:rFonts w:ascii="Arial" w:hAnsi="Arial" w:cs="Arial"/>
          <w:szCs w:val="24"/>
        </w:rPr>
        <w:t xml:space="preserve">Krundipiirete paiknemine ja lahendus (kooskõlas hoonestuse lahendusega) tuleb esitada </w:t>
      </w:r>
      <w:r w:rsidR="009B52DD">
        <w:rPr>
          <w:rFonts w:ascii="Arial" w:hAnsi="Arial" w:cs="Arial"/>
          <w:szCs w:val="24"/>
        </w:rPr>
        <w:t xml:space="preserve">vallavalitsusele </w:t>
      </w:r>
      <w:r w:rsidR="00072D2E">
        <w:rPr>
          <w:rFonts w:ascii="Arial" w:hAnsi="Arial" w:cs="Arial"/>
          <w:szCs w:val="24"/>
        </w:rPr>
        <w:t>hoone projekti m</w:t>
      </w:r>
      <w:r w:rsidR="009B52DD">
        <w:rPr>
          <w:rFonts w:ascii="Arial" w:hAnsi="Arial" w:cs="Arial"/>
          <w:szCs w:val="24"/>
        </w:rPr>
        <w:t>ahus.</w:t>
      </w:r>
      <w:r w:rsidR="003E650B">
        <w:rPr>
          <w:rFonts w:ascii="Arial" w:hAnsi="Arial" w:cs="Arial"/>
          <w:szCs w:val="24"/>
        </w:rPr>
        <w:t xml:space="preserve"> </w:t>
      </w:r>
      <w:r w:rsidR="009719F8">
        <w:rPr>
          <w:rFonts w:ascii="Arial" w:hAnsi="Arial" w:cs="Arial"/>
          <w:szCs w:val="24"/>
        </w:rPr>
        <w:t xml:space="preserve">Ka planeeritud maaüksused </w:t>
      </w:r>
      <w:proofErr w:type="spellStart"/>
      <w:r w:rsidR="009719F8">
        <w:rPr>
          <w:rFonts w:ascii="Arial" w:hAnsi="Arial" w:cs="Arial"/>
          <w:szCs w:val="24"/>
        </w:rPr>
        <w:t>pos</w:t>
      </w:r>
      <w:proofErr w:type="spellEnd"/>
      <w:r w:rsidR="009719F8">
        <w:rPr>
          <w:rFonts w:ascii="Arial" w:hAnsi="Arial" w:cs="Arial"/>
          <w:szCs w:val="24"/>
        </w:rPr>
        <w:t xml:space="preserve">. 14 ja </w:t>
      </w:r>
      <w:proofErr w:type="spellStart"/>
      <w:r w:rsidR="009719F8">
        <w:rPr>
          <w:rFonts w:ascii="Arial" w:hAnsi="Arial" w:cs="Arial"/>
          <w:szCs w:val="24"/>
        </w:rPr>
        <w:t>pos</w:t>
      </w:r>
      <w:proofErr w:type="spellEnd"/>
      <w:r w:rsidR="009719F8">
        <w:rPr>
          <w:rFonts w:ascii="Arial" w:hAnsi="Arial" w:cs="Arial"/>
          <w:szCs w:val="24"/>
        </w:rPr>
        <w:t>. 15 on samuti lubatud ümbritseda läbipaistva piirdega.</w:t>
      </w:r>
    </w:p>
    <w:p w:rsidR="009719F8" w:rsidRDefault="009719F8" w:rsidP="00072D2E">
      <w:pPr>
        <w:widowControl/>
        <w:suppressAutoHyphens w:val="0"/>
        <w:overflowPunct/>
        <w:jc w:val="both"/>
        <w:textAlignment w:val="auto"/>
        <w:rPr>
          <w:rFonts w:ascii="Arial" w:hAnsi="Arial" w:cs="Arial"/>
          <w:szCs w:val="24"/>
        </w:rPr>
      </w:pPr>
    </w:p>
    <w:p w:rsidR="00877975" w:rsidRDefault="00877975" w:rsidP="00072D2E">
      <w:pPr>
        <w:widowControl/>
        <w:suppressAutoHyphens w:val="0"/>
        <w:overflowPunct/>
        <w:jc w:val="both"/>
        <w:textAlignment w:val="auto"/>
        <w:rPr>
          <w:rFonts w:ascii="Arial" w:hAnsi="Arial" w:cs="Arial"/>
          <w:szCs w:val="24"/>
        </w:rPr>
      </w:pPr>
      <w:r>
        <w:rPr>
          <w:rFonts w:ascii="Arial" w:hAnsi="Arial" w:cs="Arial"/>
          <w:szCs w:val="24"/>
        </w:rPr>
        <w:t>Planeeringuala põhjakaldale (pos.28) veepiirile on rajatud puidust ümarpostidest sein kalda kaitseks.</w:t>
      </w:r>
    </w:p>
    <w:p w:rsidR="009F4524" w:rsidRDefault="00072D2E" w:rsidP="009F4524">
      <w:pPr>
        <w:widowControl/>
        <w:suppressAutoHyphens w:val="0"/>
        <w:overflowPunct/>
        <w:jc w:val="both"/>
        <w:textAlignment w:val="auto"/>
        <w:rPr>
          <w:rFonts w:ascii="Arial" w:hAnsi="Arial" w:cs="Arial"/>
          <w:szCs w:val="24"/>
        </w:rPr>
      </w:pPr>
      <w:r>
        <w:rPr>
          <w:rFonts w:ascii="Arial" w:hAnsi="Arial" w:cs="Arial"/>
          <w:szCs w:val="24"/>
        </w:rPr>
        <w:t xml:space="preserve">Põhijoonisel näidatud juurdepääs krundile on soovituslikus asukohas. Tegelik juurdepääsu asukoht määratakse hoonestuse projektiga vastavalt krundi asendiplaanilisele lahendusele. </w:t>
      </w:r>
    </w:p>
    <w:p w:rsidR="007B6E5C" w:rsidRDefault="007B6E5C" w:rsidP="009F4524">
      <w:pPr>
        <w:widowControl/>
        <w:suppressAutoHyphens w:val="0"/>
        <w:overflowPunct/>
        <w:jc w:val="both"/>
        <w:textAlignment w:val="auto"/>
        <w:rPr>
          <w:rFonts w:ascii="Arial" w:hAnsi="Arial" w:cs="Arial"/>
          <w:szCs w:val="24"/>
        </w:rPr>
      </w:pPr>
    </w:p>
    <w:p w:rsidR="009F4524" w:rsidRDefault="009F4524" w:rsidP="009F4524">
      <w:pPr>
        <w:jc w:val="both"/>
        <w:rPr>
          <w:rFonts w:ascii="Arial" w:hAnsi="Arial" w:cs="Arial"/>
          <w:szCs w:val="24"/>
        </w:rPr>
      </w:pPr>
      <w:r w:rsidRPr="0025090F">
        <w:rPr>
          <w:rFonts w:ascii="Arial" w:hAnsi="Arial" w:cs="Arial"/>
          <w:szCs w:val="24"/>
        </w:rPr>
        <w:t>Hoone</w:t>
      </w:r>
      <w:r>
        <w:rPr>
          <w:rFonts w:ascii="Arial" w:hAnsi="Arial" w:cs="Arial"/>
          <w:szCs w:val="24"/>
        </w:rPr>
        <w:t>te</w:t>
      </w:r>
      <w:r w:rsidRPr="0025090F">
        <w:rPr>
          <w:rFonts w:ascii="Arial" w:hAnsi="Arial" w:cs="Arial"/>
          <w:szCs w:val="24"/>
        </w:rPr>
        <w:t xml:space="preserve"> projekteerimisel tuleb lähtuda ke</w:t>
      </w:r>
      <w:r>
        <w:rPr>
          <w:rFonts w:ascii="Arial" w:hAnsi="Arial" w:cs="Arial"/>
          <w:szCs w:val="24"/>
        </w:rPr>
        <w:t xml:space="preserve">htivatest standarditest ja </w:t>
      </w:r>
      <w:r w:rsidRPr="0025090F">
        <w:rPr>
          <w:rFonts w:ascii="Arial" w:hAnsi="Arial" w:cs="Arial"/>
          <w:szCs w:val="24"/>
        </w:rPr>
        <w:t>heast ehitustavast.</w:t>
      </w:r>
      <w:r>
        <w:rPr>
          <w:rFonts w:ascii="Arial" w:hAnsi="Arial" w:cs="Arial"/>
          <w:szCs w:val="24"/>
        </w:rPr>
        <w:t xml:space="preserve"> Hoone eskiisprojekt</w:t>
      </w:r>
      <w:r w:rsidRPr="0025090F">
        <w:rPr>
          <w:rFonts w:ascii="Arial" w:hAnsi="Arial" w:cs="Arial"/>
          <w:szCs w:val="24"/>
        </w:rPr>
        <w:t xml:space="preserve"> tuleb kooskõlastada vallavalitsusega.</w:t>
      </w:r>
    </w:p>
    <w:p w:rsidR="009F08D6" w:rsidRDefault="009F08D6" w:rsidP="00CC221E">
      <w:pPr>
        <w:rPr>
          <w:rFonts w:ascii="Arial" w:hAnsi="Arial" w:cs="Arial"/>
          <w:b/>
        </w:rPr>
      </w:pPr>
    </w:p>
    <w:p w:rsidR="001B1C2E" w:rsidRDefault="00CC221E" w:rsidP="00CC221E">
      <w:pPr>
        <w:rPr>
          <w:rFonts w:ascii="Arial" w:hAnsi="Arial" w:cs="Arial"/>
          <w:b/>
        </w:rPr>
      </w:pPr>
      <w:r w:rsidRPr="00CC221E">
        <w:rPr>
          <w:rFonts w:ascii="Arial" w:hAnsi="Arial" w:cs="Arial"/>
          <w:b/>
        </w:rPr>
        <w:t>3.5. Servituutide seadmise vajadus, muud kitsendustest tulenevad nõuded</w:t>
      </w:r>
      <w:r w:rsidR="001B1C2E">
        <w:rPr>
          <w:rFonts w:ascii="Arial" w:hAnsi="Arial" w:cs="Arial"/>
          <w:b/>
        </w:rPr>
        <w:t>, nõuded lubatava mürataseme tagamiseks</w:t>
      </w:r>
    </w:p>
    <w:p w:rsidR="00594B01" w:rsidRDefault="001B1C2E" w:rsidP="00CC221E">
      <w:pPr>
        <w:rPr>
          <w:rFonts w:ascii="Arial" w:hAnsi="Arial" w:cs="Arial"/>
          <w:b/>
        </w:rPr>
      </w:pPr>
      <w:r>
        <w:rPr>
          <w:rFonts w:ascii="Arial" w:hAnsi="Arial" w:cs="Arial"/>
          <w:b/>
        </w:rPr>
        <w:t xml:space="preserve"> </w:t>
      </w:r>
    </w:p>
    <w:p w:rsidR="00F74C53" w:rsidRDefault="00F74C53" w:rsidP="00F74C53">
      <w:pPr>
        <w:jc w:val="both"/>
        <w:rPr>
          <w:rFonts w:ascii="Arial" w:hAnsi="Arial" w:cs="Arial"/>
        </w:rPr>
      </w:pPr>
      <w:r>
        <w:rPr>
          <w:rFonts w:ascii="Arial" w:hAnsi="Arial" w:cs="Arial"/>
        </w:rPr>
        <w:t>Loode tee</w:t>
      </w:r>
      <w:r w:rsidR="00C63038">
        <w:rPr>
          <w:rFonts w:ascii="Arial" w:hAnsi="Arial" w:cs="Arial"/>
        </w:rPr>
        <w:t>le</w:t>
      </w:r>
      <w:r w:rsidR="00A4027D">
        <w:rPr>
          <w:rFonts w:ascii="Arial" w:hAnsi="Arial" w:cs="Arial"/>
        </w:rPr>
        <w:t xml:space="preserve"> (</w:t>
      </w:r>
      <w:proofErr w:type="spellStart"/>
      <w:r w:rsidR="00A4027D">
        <w:rPr>
          <w:rFonts w:ascii="Arial" w:hAnsi="Arial" w:cs="Arial"/>
        </w:rPr>
        <w:t>pos</w:t>
      </w:r>
      <w:proofErr w:type="spellEnd"/>
      <w:r w:rsidR="00A4027D">
        <w:rPr>
          <w:rFonts w:ascii="Arial" w:hAnsi="Arial" w:cs="Arial"/>
        </w:rPr>
        <w:t xml:space="preserve"> 34)</w:t>
      </w:r>
      <w:r>
        <w:rPr>
          <w:rFonts w:ascii="Arial" w:hAnsi="Arial" w:cs="Arial"/>
        </w:rPr>
        <w:t xml:space="preserve"> </w:t>
      </w:r>
      <w:r w:rsidR="004704DF">
        <w:rPr>
          <w:rFonts w:ascii="Arial" w:hAnsi="Arial" w:cs="Arial"/>
        </w:rPr>
        <w:t>on</w:t>
      </w:r>
      <w:r>
        <w:rPr>
          <w:rFonts w:ascii="Arial" w:hAnsi="Arial" w:cs="Arial"/>
        </w:rPr>
        <w:t xml:space="preserve"> ette </w:t>
      </w:r>
      <w:r w:rsidR="004704DF">
        <w:rPr>
          <w:rFonts w:ascii="Arial" w:hAnsi="Arial" w:cs="Arial"/>
        </w:rPr>
        <w:t xml:space="preserve">nähtud </w:t>
      </w:r>
      <w:r>
        <w:rPr>
          <w:rFonts w:ascii="Arial" w:hAnsi="Arial" w:cs="Arial"/>
        </w:rPr>
        <w:t>isiklik kasutusõigus Jõelähtme valla kasuks avaliku jalgsi ja jalgrattaga liiklemise talumiseks.</w:t>
      </w:r>
    </w:p>
    <w:p w:rsidR="00F74C53" w:rsidRDefault="00F74C53" w:rsidP="00F74C53">
      <w:pPr>
        <w:tabs>
          <w:tab w:val="left" w:pos="720"/>
        </w:tabs>
        <w:spacing w:after="10"/>
        <w:jc w:val="both"/>
        <w:rPr>
          <w:rFonts w:ascii="Arial" w:hAnsi="Arial" w:cs="Arial"/>
          <w:color w:val="202020"/>
          <w:szCs w:val="24"/>
          <w:shd w:val="clear" w:color="auto" w:fill="FFFFFF"/>
        </w:rPr>
      </w:pPr>
      <w:r>
        <w:rPr>
          <w:rFonts w:ascii="Arial" w:hAnsi="Arial" w:cs="Arial"/>
        </w:rPr>
        <w:t xml:space="preserve">Loode teel on </w:t>
      </w:r>
      <w:r w:rsidR="00574123">
        <w:rPr>
          <w:rFonts w:ascii="Arial" w:hAnsi="Arial" w:cs="Arial"/>
        </w:rPr>
        <w:t xml:space="preserve">näidatud </w:t>
      </w:r>
      <w:r>
        <w:rPr>
          <w:rFonts w:ascii="Arial" w:hAnsi="Arial" w:cs="Arial"/>
        </w:rPr>
        <w:t xml:space="preserve">juurdepääsuservituudi vajadus </w:t>
      </w:r>
      <w:r>
        <w:rPr>
          <w:rFonts w:ascii="Arial" w:hAnsi="Arial" w:cs="Arial"/>
          <w:color w:val="202020"/>
          <w:szCs w:val="24"/>
          <w:shd w:val="clear" w:color="auto" w:fill="FFFFFF"/>
        </w:rPr>
        <w:t>juurd</w:t>
      </w:r>
      <w:r w:rsidR="006C0594">
        <w:rPr>
          <w:rFonts w:ascii="Arial" w:hAnsi="Arial" w:cs="Arial"/>
          <w:color w:val="202020"/>
          <w:szCs w:val="24"/>
          <w:shd w:val="clear" w:color="auto" w:fill="FFFFFF"/>
        </w:rPr>
        <w:t>ep</w:t>
      </w:r>
      <w:r w:rsidR="00C63038">
        <w:rPr>
          <w:rFonts w:ascii="Arial" w:hAnsi="Arial" w:cs="Arial"/>
          <w:color w:val="202020"/>
          <w:szCs w:val="24"/>
          <w:shd w:val="clear" w:color="auto" w:fill="FFFFFF"/>
        </w:rPr>
        <w:t>ääsuks maaüksustele Nõmme tee 1</w:t>
      </w:r>
      <w:r w:rsidR="005505BF">
        <w:rPr>
          <w:rFonts w:ascii="Arial" w:hAnsi="Arial" w:cs="Arial"/>
          <w:color w:val="202020"/>
          <w:szCs w:val="24"/>
          <w:shd w:val="clear" w:color="auto" w:fill="FFFFFF"/>
        </w:rPr>
        <w:t xml:space="preserve"> (</w:t>
      </w:r>
      <w:r w:rsidR="009875F5">
        <w:rPr>
          <w:rFonts w:ascii="Arial" w:hAnsi="Arial" w:cs="Arial"/>
          <w:color w:val="202020"/>
          <w:szCs w:val="24"/>
          <w:shd w:val="clear" w:color="auto" w:fill="FFFFFF"/>
        </w:rPr>
        <w:t>24501:001:14</w:t>
      </w:r>
      <w:r w:rsidR="005505BF">
        <w:rPr>
          <w:rFonts w:ascii="Arial" w:hAnsi="Arial" w:cs="Arial"/>
          <w:color w:val="202020"/>
          <w:szCs w:val="24"/>
          <w:shd w:val="clear" w:color="auto" w:fill="FFFFFF"/>
        </w:rPr>
        <w:t>9</w:t>
      </w:r>
      <w:r w:rsidR="009875F5">
        <w:rPr>
          <w:rFonts w:ascii="Arial" w:hAnsi="Arial" w:cs="Arial"/>
          <w:color w:val="202020"/>
          <w:szCs w:val="24"/>
          <w:shd w:val="clear" w:color="auto" w:fill="FFFFFF"/>
        </w:rPr>
        <w:t>2</w:t>
      </w:r>
      <w:r w:rsidR="005505BF">
        <w:rPr>
          <w:rFonts w:ascii="Arial" w:hAnsi="Arial" w:cs="Arial"/>
          <w:color w:val="202020"/>
          <w:szCs w:val="24"/>
          <w:shd w:val="clear" w:color="auto" w:fill="FFFFFF"/>
        </w:rPr>
        <w:t>)</w:t>
      </w:r>
      <w:r w:rsidR="00C63038">
        <w:rPr>
          <w:rFonts w:ascii="Arial" w:hAnsi="Arial" w:cs="Arial"/>
          <w:color w:val="202020"/>
          <w:szCs w:val="24"/>
          <w:shd w:val="clear" w:color="auto" w:fill="FFFFFF"/>
        </w:rPr>
        <w:t>,</w:t>
      </w:r>
      <w:r w:rsidR="005505BF">
        <w:rPr>
          <w:rFonts w:ascii="Arial" w:hAnsi="Arial" w:cs="Arial"/>
          <w:color w:val="202020"/>
          <w:szCs w:val="24"/>
          <w:shd w:val="clear" w:color="auto" w:fill="FFFFFF"/>
        </w:rPr>
        <w:t xml:space="preserve"> vajadusel ka Nõmme tee 1 kinnistust lõuna</w:t>
      </w:r>
      <w:r w:rsidR="000062CE">
        <w:rPr>
          <w:rFonts w:ascii="Arial" w:hAnsi="Arial" w:cs="Arial"/>
          <w:color w:val="202020"/>
          <w:szCs w:val="24"/>
          <w:shd w:val="clear" w:color="auto" w:fill="FFFFFF"/>
        </w:rPr>
        <w:t>- ja läänepool paiknevatele kinnistutele Nõmme tee 2 (24501:001:1485), Nõmme tee 2a (24501:001:1493), Nõmme tee 3 (24501:001:1486) ja Koljunuki tee 15a (23501:001:1249). Samuti kinnistutele</w:t>
      </w:r>
      <w:r w:rsidR="00CF0344">
        <w:rPr>
          <w:rFonts w:ascii="Arial" w:hAnsi="Arial" w:cs="Arial"/>
          <w:color w:val="202020"/>
          <w:szCs w:val="24"/>
          <w:shd w:val="clear" w:color="auto" w:fill="FFFFFF"/>
        </w:rPr>
        <w:t xml:space="preserve"> </w:t>
      </w:r>
      <w:r w:rsidR="00574123">
        <w:rPr>
          <w:rFonts w:ascii="Arial" w:hAnsi="Arial" w:cs="Arial"/>
          <w:color w:val="202020"/>
          <w:szCs w:val="24"/>
          <w:shd w:val="clear" w:color="auto" w:fill="FFFFFF"/>
        </w:rPr>
        <w:t>Ahki (24504:004:0196)</w:t>
      </w:r>
      <w:r w:rsidR="00376E2A">
        <w:rPr>
          <w:rFonts w:ascii="Arial" w:hAnsi="Arial" w:cs="Arial"/>
          <w:color w:val="202020"/>
          <w:szCs w:val="24"/>
          <w:shd w:val="clear" w:color="auto" w:fill="FFFFFF"/>
        </w:rPr>
        <w:t>,</w:t>
      </w:r>
      <w:r>
        <w:rPr>
          <w:rFonts w:ascii="Arial" w:hAnsi="Arial" w:cs="Arial"/>
          <w:color w:val="202020"/>
          <w:szCs w:val="24"/>
          <w:shd w:val="clear" w:color="auto" w:fill="FFFFFF"/>
        </w:rPr>
        <w:t xml:space="preserve"> </w:t>
      </w:r>
      <w:r w:rsidR="006C0594">
        <w:rPr>
          <w:rFonts w:ascii="Arial" w:hAnsi="Arial" w:cs="Arial"/>
          <w:color w:val="202020"/>
          <w:szCs w:val="24"/>
          <w:shd w:val="clear" w:color="auto" w:fill="FFFFFF"/>
        </w:rPr>
        <w:t>Loode tee 13 (24501:001:1</w:t>
      </w:r>
      <w:r w:rsidR="009875F5">
        <w:rPr>
          <w:rFonts w:ascii="Arial" w:hAnsi="Arial" w:cs="Arial"/>
          <w:color w:val="202020"/>
          <w:szCs w:val="24"/>
          <w:shd w:val="clear" w:color="auto" w:fill="FFFFFF"/>
        </w:rPr>
        <w:t>78</w:t>
      </w:r>
      <w:r w:rsidR="006C0594">
        <w:rPr>
          <w:rFonts w:ascii="Arial" w:hAnsi="Arial" w:cs="Arial"/>
          <w:color w:val="202020"/>
          <w:szCs w:val="24"/>
          <w:shd w:val="clear" w:color="auto" w:fill="FFFFFF"/>
        </w:rPr>
        <w:t>8</w:t>
      </w:r>
      <w:r w:rsidR="00574123">
        <w:rPr>
          <w:rFonts w:ascii="Arial" w:hAnsi="Arial" w:cs="Arial"/>
          <w:color w:val="202020"/>
          <w:szCs w:val="24"/>
          <w:shd w:val="clear" w:color="auto" w:fill="FFFFFF"/>
        </w:rPr>
        <w:t>),</w:t>
      </w:r>
      <w:r w:rsidR="000062CE">
        <w:rPr>
          <w:rFonts w:ascii="Arial" w:hAnsi="Arial" w:cs="Arial"/>
          <w:color w:val="202020"/>
          <w:szCs w:val="24"/>
          <w:shd w:val="clear" w:color="auto" w:fill="FFFFFF"/>
        </w:rPr>
        <w:t xml:space="preserve"> </w:t>
      </w:r>
      <w:r w:rsidR="00574123">
        <w:rPr>
          <w:rFonts w:ascii="Arial" w:hAnsi="Arial" w:cs="Arial"/>
          <w:color w:val="202020"/>
          <w:szCs w:val="24"/>
          <w:shd w:val="clear" w:color="auto" w:fill="FFFFFF"/>
        </w:rPr>
        <w:t>Loode tee 15 (24504:004:0933)</w:t>
      </w:r>
      <w:r w:rsidR="009875F5">
        <w:rPr>
          <w:rFonts w:ascii="Arial" w:hAnsi="Arial" w:cs="Arial"/>
          <w:color w:val="202020"/>
          <w:szCs w:val="24"/>
          <w:shd w:val="clear" w:color="auto" w:fill="FFFFFF"/>
        </w:rPr>
        <w:t>,</w:t>
      </w:r>
      <w:r w:rsidR="009875F5" w:rsidRPr="009875F5">
        <w:rPr>
          <w:rFonts w:ascii="Arial" w:hAnsi="Arial" w:cs="Arial"/>
          <w:color w:val="202020"/>
          <w:szCs w:val="24"/>
          <w:shd w:val="clear" w:color="auto" w:fill="FFFFFF"/>
        </w:rPr>
        <w:t xml:space="preserve"> </w:t>
      </w:r>
      <w:r w:rsidR="000062CE">
        <w:rPr>
          <w:rFonts w:ascii="Arial" w:hAnsi="Arial" w:cs="Arial"/>
          <w:color w:val="202020"/>
          <w:szCs w:val="24"/>
          <w:shd w:val="clear" w:color="auto" w:fill="FFFFFF"/>
        </w:rPr>
        <w:t>Loode tee 17  (24501:001:01787)</w:t>
      </w:r>
      <w:r w:rsidR="009875F5">
        <w:rPr>
          <w:rFonts w:ascii="Arial" w:hAnsi="Arial" w:cs="Arial"/>
          <w:color w:val="202020"/>
          <w:szCs w:val="24"/>
          <w:shd w:val="clear" w:color="auto" w:fill="FFFFFF"/>
        </w:rPr>
        <w:t xml:space="preserve">   </w:t>
      </w:r>
      <w:r w:rsidR="00574123">
        <w:rPr>
          <w:rFonts w:ascii="Arial" w:hAnsi="Arial" w:cs="Arial"/>
          <w:color w:val="202020"/>
          <w:szCs w:val="24"/>
          <w:shd w:val="clear" w:color="auto" w:fill="FFFFFF"/>
        </w:rPr>
        <w:t xml:space="preserve"> </w:t>
      </w:r>
      <w:r>
        <w:rPr>
          <w:rFonts w:ascii="Arial" w:hAnsi="Arial" w:cs="Arial"/>
          <w:color w:val="202020"/>
          <w:szCs w:val="24"/>
          <w:shd w:val="clear" w:color="auto" w:fill="FFFFFF"/>
        </w:rPr>
        <w:t xml:space="preserve">ja Loode tee 19 (24504:004:0934). </w:t>
      </w:r>
    </w:p>
    <w:p w:rsidR="00482CA9" w:rsidRDefault="009204A0" w:rsidP="000E23D2">
      <w:pPr>
        <w:jc w:val="both"/>
        <w:rPr>
          <w:rFonts w:ascii="Arial" w:hAnsi="Arial" w:cs="Arial"/>
          <w:szCs w:val="24"/>
        </w:rPr>
      </w:pPr>
      <w:r>
        <w:rPr>
          <w:rFonts w:ascii="Arial" w:hAnsi="Arial" w:cs="Arial"/>
          <w:szCs w:val="24"/>
        </w:rPr>
        <w:t>J</w:t>
      </w:r>
      <w:r w:rsidR="00187E13">
        <w:rPr>
          <w:rFonts w:ascii="Arial" w:hAnsi="Arial" w:cs="Arial"/>
          <w:szCs w:val="24"/>
        </w:rPr>
        <w:t>uurdepääsuservituudi</w:t>
      </w:r>
      <w:r w:rsidR="003D6C60">
        <w:rPr>
          <w:rFonts w:ascii="Arial" w:hAnsi="Arial" w:cs="Arial"/>
          <w:szCs w:val="24"/>
        </w:rPr>
        <w:t xml:space="preserve"> </w:t>
      </w:r>
      <w:r w:rsidR="00482CA9">
        <w:rPr>
          <w:rFonts w:ascii="Arial" w:hAnsi="Arial" w:cs="Arial"/>
          <w:szCs w:val="24"/>
        </w:rPr>
        <w:t xml:space="preserve">vajadus on näidatud </w:t>
      </w:r>
      <w:r w:rsidR="00574123">
        <w:rPr>
          <w:rFonts w:ascii="Arial" w:hAnsi="Arial" w:cs="Arial"/>
          <w:szCs w:val="24"/>
        </w:rPr>
        <w:t xml:space="preserve">ka </w:t>
      </w:r>
      <w:r w:rsidR="00666BF6">
        <w:rPr>
          <w:rFonts w:ascii="Arial" w:hAnsi="Arial" w:cs="Arial"/>
          <w:szCs w:val="24"/>
        </w:rPr>
        <w:t xml:space="preserve">haljasala maale </w:t>
      </w:r>
      <w:proofErr w:type="spellStart"/>
      <w:r w:rsidR="00666BF6">
        <w:rPr>
          <w:rFonts w:ascii="Arial" w:hAnsi="Arial" w:cs="Arial"/>
          <w:szCs w:val="24"/>
        </w:rPr>
        <w:t>pos</w:t>
      </w:r>
      <w:proofErr w:type="spellEnd"/>
      <w:r w:rsidR="00666BF6">
        <w:rPr>
          <w:rFonts w:ascii="Arial" w:hAnsi="Arial" w:cs="Arial"/>
          <w:szCs w:val="24"/>
        </w:rPr>
        <w:t xml:space="preserve"> 39 juurdepääsuks puurkaevu krundile </w:t>
      </w:r>
      <w:proofErr w:type="spellStart"/>
      <w:r w:rsidR="00666BF6">
        <w:rPr>
          <w:rFonts w:ascii="Arial" w:hAnsi="Arial" w:cs="Arial"/>
          <w:szCs w:val="24"/>
        </w:rPr>
        <w:t>pos</w:t>
      </w:r>
      <w:proofErr w:type="spellEnd"/>
      <w:r w:rsidR="00666BF6">
        <w:rPr>
          <w:rFonts w:ascii="Arial" w:hAnsi="Arial" w:cs="Arial"/>
          <w:szCs w:val="24"/>
        </w:rPr>
        <w:t xml:space="preserve"> 45.</w:t>
      </w:r>
    </w:p>
    <w:p w:rsidR="000D3A85" w:rsidRDefault="009204A0" w:rsidP="000D3A85">
      <w:pPr>
        <w:jc w:val="both"/>
        <w:rPr>
          <w:rFonts w:ascii="Arial" w:hAnsi="Arial" w:cs="Arial"/>
          <w:szCs w:val="24"/>
        </w:rPr>
      </w:pPr>
      <w:r>
        <w:rPr>
          <w:rFonts w:ascii="Arial" w:hAnsi="Arial" w:cs="Arial"/>
          <w:szCs w:val="24"/>
        </w:rPr>
        <w:lastRenderedPageBreak/>
        <w:t>T</w:t>
      </w:r>
      <w:r w:rsidR="00216DCD">
        <w:rPr>
          <w:rFonts w:ascii="Arial" w:hAnsi="Arial" w:cs="Arial"/>
          <w:szCs w:val="24"/>
        </w:rPr>
        <w:t>ehnovõrkudele on vajalik seada</w:t>
      </w:r>
      <w:r>
        <w:rPr>
          <w:rFonts w:ascii="Arial" w:hAnsi="Arial" w:cs="Arial"/>
          <w:szCs w:val="24"/>
        </w:rPr>
        <w:t xml:space="preserve"> järgmised servituudid:</w:t>
      </w:r>
    </w:p>
    <w:p w:rsidR="009204A0" w:rsidRPr="000D3A85" w:rsidRDefault="009204A0" w:rsidP="000D3A85">
      <w:pPr>
        <w:pStyle w:val="Loendilik"/>
        <w:numPr>
          <w:ilvl w:val="0"/>
          <w:numId w:val="11"/>
        </w:numPr>
        <w:rPr>
          <w:rFonts w:ascii="Arial" w:hAnsi="Arial" w:cs="Arial"/>
          <w:szCs w:val="24"/>
        </w:rPr>
      </w:pPr>
      <w:r w:rsidRPr="000D3A85">
        <w:rPr>
          <w:rFonts w:ascii="Arial" w:hAnsi="Arial" w:cs="Arial"/>
          <w:szCs w:val="24"/>
        </w:rPr>
        <w:t xml:space="preserve">veetrassile kruntidel </w:t>
      </w:r>
      <w:r w:rsidR="00EA7729" w:rsidRPr="000D3A85">
        <w:rPr>
          <w:rFonts w:ascii="Arial" w:hAnsi="Arial" w:cs="Arial"/>
          <w:szCs w:val="24"/>
        </w:rPr>
        <w:t>ulatusega 2 m kummalegi poole trassi;</w:t>
      </w:r>
    </w:p>
    <w:p w:rsidR="00EA7729" w:rsidRDefault="00EA7729" w:rsidP="002E7457">
      <w:pPr>
        <w:numPr>
          <w:ilvl w:val="0"/>
          <w:numId w:val="2"/>
        </w:numPr>
        <w:jc w:val="both"/>
        <w:rPr>
          <w:rFonts w:ascii="Arial" w:hAnsi="Arial" w:cs="Arial"/>
          <w:szCs w:val="24"/>
        </w:rPr>
      </w:pPr>
      <w:r>
        <w:rPr>
          <w:rFonts w:ascii="Arial" w:hAnsi="Arial" w:cs="Arial"/>
          <w:szCs w:val="24"/>
        </w:rPr>
        <w:t>maa-alustele elektrika</w:t>
      </w:r>
      <w:r w:rsidR="00556EBB">
        <w:rPr>
          <w:rFonts w:ascii="Arial" w:hAnsi="Arial" w:cs="Arial"/>
          <w:szCs w:val="24"/>
        </w:rPr>
        <w:t xml:space="preserve">ablitele </w:t>
      </w:r>
      <w:r>
        <w:rPr>
          <w:rFonts w:ascii="Arial" w:hAnsi="Arial" w:cs="Arial"/>
          <w:szCs w:val="24"/>
        </w:rPr>
        <w:t>ulatusega 1 m kummalegi poole kaablit;</w:t>
      </w:r>
    </w:p>
    <w:p w:rsidR="00EA7729" w:rsidRDefault="00216DCD" w:rsidP="002E7457">
      <w:pPr>
        <w:numPr>
          <w:ilvl w:val="0"/>
          <w:numId w:val="2"/>
        </w:numPr>
        <w:jc w:val="both"/>
        <w:rPr>
          <w:rFonts w:ascii="Arial" w:hAnsi="Arial" w:cs="Arial"/>
          <w:szCs w:val="24"/>
        </w:rPr>
      </w:pPr>
      <w:r>
        <w:rPr>
          <w:rFonts w:ascii="Arial" w:hAnsi="Arial" w:cs="Arial"/>
          <w:szCs w:val="24"/>
        </w:rPr>
        <w:t>maa-alustele sidekaablitele ulatus</w:t>
      </w:r>
      <w:r w:rsidR="00A44908">
        <w:rPr>
          <w:rFonts w:ascii="Arial" w:hAnsi="Arial" w:cs="Arial"/>
          <w:szCs w:val="24"/>
        </w:rPr>
        <w:t>ega 1 m kummalegi poole kaablit;</w:t>
      </w:r>
    </w:p>
    <w:p w:rsidR="00FF3D29" w:rsidRDefault="00920CBD" w:rsidP="002E7457">
      <w:pPr>
        <w:numPr>
          <w:ilvl w:val="0"/>
          <w:numId w:val="2"/>
        </w:numPr>
        <w:jc w:val="both"/>
        <w:rPr>
          <w:rFonts w:ascii="Arial" w:hAnsi="Arial" w:cs="Arial"/>
          <w:szCs w:val="24"/>
        </w:rPr>
      </w:pPr>
      <w:r>
        <w:rPr>
          <w:rFonts w:ascii="Arial" w:hAnsi="Arial" w:cs="Arial"/>
          <w:szCs w:val="24"/>
        </w:rPr>
        <w:t>kuivenduskraavide veekaitsevöönd ning ulatus servituudi seadmise vajadusel on 1 m kraavi tavalisest veepiirist.</w:t>
      </w:r>
    </w:p>
    <w:p w:rsidR="009204A0" w:rsidRDefault="00216DCD" w:rsidP="000E23D2">
      <w:pPr>
        <w:jc w:val="both"/>
        <w:rPr>
          <w:rFonts w:ascii="Arial" w:hAnsi="Arial" w:cs="Arial"/>
          <w:szCs w:val="24"/>
        </w:rPr>
      </w:pPr>
      <w:r>
        <w:rPr>
          <w:rFonts w:ascii="Arial" w:hAnsi="Arial" w:cs="Arial"/>
          <w:szCs w:val="24"/>
        </w:rPr>
        <w:t>Planeeringualal kehtivatest kitsendus</w:t>
      </w:r>
      <w:r w:rsidR="00DE28E2">
        <w:rPr>
          <w:rFonts w:ascii="Arial" w:hAnsi="Arial" w:cs="Arial"/>
          <w:szCs w:val="24"/>
        </w:rPr>
        <w:t>test tulenevad järgmised nõuded.</w:t>
      </w:r>
    </w:p>
    <w:p w:rsidR="008C14A6" w:rsidRDefault="008C14A6" w:rsidP="002E7457">
      <w:pPr>
        <w:numPr>
          <w:ilvl w:val="0"/>
          <w:numId w:val="4"/>
        </w:numPr>
        <w:tabs>
          <w:tab w:val="left" w:pos="720"/>
        </w:tabs>
        <w:jc w:val="both"/>
        <w:rPr>
          <w:rFonts w:ascii="Arial" w:hAnsi="Arial" w:cs="Arial"/>
          <w:color w:val="202020"/>
          <w:szCs w:val="24"/>
          <w:shd w:val="clear" w:color="auto" w:fill="FFFFFF"/>
        </w:rPr>
      </w:pPr>
      <w:r>
        <w:rPr>
          <w:rFonts w:ascii="Arial" w:hAnsi="Arial" w:cs="Arial"/>
          <w:color w:val="202020"/>
          <w:szCs w:val="24"/>
          <w:shd w:val="clear" w:color="auto" w:fill="FFFFFF"/>
        </w:rPr>
        <w:t xml:space="preserve">Avalikult kasutatava tee (tänava) kaitsevööndi laius on 10 m äärmise sõiduraja välimisest servast. </w:t>
      </w:r>
      <w:r>
        <w:rPr>
          <w:rFonts w:ascii="Arial" w:hAnsi="Arial" w:cs="Arial"/>
          <w:color w:val="000000"/>
          <w:szCs w:val="24"/>
        </w:rPr>
        <w:t>T</w:t>
      </w:r>
      <w:r w:rsidRPr="00DE28E2">
        <w:rPr>
          <w:rFonts w:ascii="Arial" w:hAnsi="Arial" w:cs="Arial"/>
          <w:color w:val="000000"/>
          <w:szCs w:val="24"/>
        </w:rPr>
        <w:t>egevus tee kaitsevööndis on määratletud Ehitusseadustikus § 72</w:t>
      </w:r>
      <w:r>
        <w:rPr>
          <w:rFonts w:ascii="Arial" w:hAnsi="Arial" w:cs="Arial"/>
          <w:color w:val="000000"/>
          <w:szCs w:val="24"/>
        </w:rPr>
        <w:t>. Hooneid ja rajatisi võib ehitada tee kaitsevööndisse, kui see on lubatud detailplaneeringus</w:t>
      </w:r>
      <w:r w:rsidR="00FF3D29">
        <w:rPr>
          <w:rFonts w:ascii="Arial" w:hAnsi="Arial" w:cs="Arial"/>
          <w:color w:val="000000"/>
          <w:szCs w:val="24"/>
        </w:rPr>
        <w:t>.</w:t>
      </w:r>
    </w:p>
    <w:p w:rsidR="000678D3" w:rsidRDefault="00FD2A19" w:rsidP="002E7457">
      <w:pPr>
        <w:numPr>
          <w:ilvl w:val="0"/>
          <w:numId w:val="4"/>
        </w:numPr>
        <w:tabs>
          <w:tab w:val="left" w:pos="720"/>
        </w:tabs>
        <w:jc w:val="both"/>
        <w:rPr>
          <w:rFonts w:ascii="Arial" w:hAnsi="Arial" w:cs="Arial"/>
          <w:color w:val="202020"/>
          <w:szCs w:val="24"/>
          <w:shd w:val="clear" w:color="auto" w:fill="FFFFFF"/>
        </w:rPr>
      </w:pPr>
      <w:r>
        <w:rPr>
          <w:rFonts w:ascii="Arial" w:hAnsi="Arial" w:cs="Arial"/>
          <w:color w:val="202020"/>
          <w:szCs w:val="24"/>
          <w:shd w:val="clear" w:color="auto" w:fill="FFFFFF"/>
        </w:rPr>
        <w:t>Veehaarde</w:t>
      </w:r>
      <w:r w:rsidR="00B93C0A">
        <w:rPr>
          <w:rFonts w:ascii="Arial" w:hAnsi="Arial" w:cs="Arial"/>
          <w:color w:val="202020"/>
          <w:szCs w:val="24"/>
          <w:shd w:val="clear" w:color="auto" w:fill="FFFFFF"/>
        </w:rPr>
        <w:t xml:space="preserve"> </w:t>
      </w:r>
      <w:r w:rsidR="001D5B3A" w:rsidRPr="001D5B3A">
        <w:rPr>
          <w:rFonts w:ascii="Arial" w:hAnsi="Arial" w:cs="Arial"/>
          <w:color w:val="202020"/>
          <w:szCs w:val="24"/>
          <w:shd w:val="clear" w:color="auto" w:fill="FFFFFF"/>
        </w:rPr>
        <w:t>(o</w:t>
      </w:r>
      <w:r w:rsidR="001D5B3A" w:rsidRPr="001D5B3A">
        <w:rPr>
          <w:rFonts w:ascii="Arial" w:hAnsi="Arial" w:cs="Arial"/>
        </w:rPr>
        <w:t xml:space="preserve">lemasolev 2006. aastal rajatud puurkaev registrikoodiga PRK0021723) </w:t>
      </w:r>
      <w:r w:rsidR="00B93C0A" w:rsidRPr="001D5B3A">
        <w:rPr>
          <w:rFonts w:ascii="Arial" w:hAnsi="Arial" w:cs="Arial"/>
          <w:color w:val="202020"/>
          <w:szCs w:val="24"/>
          <w:shd w:val="clear" w:color="auto" w:fill="FFFFFF"/>
        </w:rPr>
        <w:t>sanitaarkaitseala</w:t>
      </w:r>
      <w:r w:rsidRPr="001D5B3A">
        <w:rPr>
          <w:rFonts w:ascii="Arial" w:hAnsi="Arial" w:cs="Arial"/>
          <w:color w:val="202020"/>
          <w:szCs w:val="24"/>
          <w:shd w:val="clear" w:color="auto" w:fill="FFFFFF"/>
        </w:rPr>
        <w:t xml:space="preserve"> </w:t>
      </w:r>
      <w:r w:rsidR="00B93C0A" w:rsidRPr="001D5B3A">
        <w:rPr>
          <w:rFonts w:ascii="Arial" w:hAnsi="Arial" w:cs="Arial"/>
          <w:color w:val="202020"/>
          <w:szCs w:val="24"/>
          <w:shd w:val="clear" w:color="auto" w:fill="FFFFFF"/>
        </w:rPr>
        <w:t xml:space="preserve">ulatus on </w:t>
      </w:r>
      <w:r w:rsidRPr="001D5B3A">
        <w:rPr>
          <w:rFonts w:ascii="Arial" w:hAnsi="Arial" w:cs="Arial"/>
          <w:color w:val="202020"/>
          <w:szCs w:val="24"/>
          <w:shd w:val="clear" w:color="auto" w:fill="FFFFFF"/>
        </w:rPr>
        <w:t>10 m puurkaevust</w:t>
      </w:r>
      <w:r w:rsidR="001D5B3A">
        <w:rPr>
          <w:rFonts w:ascii="Arial" w:hAnsi="Arial" w:cs="Arial"/>
          <w:color w:val="202020"/>
          <w:szCs w:val="24"/>
          <w:shd w:val="clear" w:color="auto" w:fill="FFFFFF"/>
        </w:rPr>
        <w:t>.</w:t>
      </w:r>
      <w:r w:rsidR="001D5B3A" w:rsidRPr="001D5B3A">
        <w:rPr>
          <w:rFonts w:ascii="Arial" w:hAnsi="Arial" w:cs="Arial"/>
        </w:rPr>
        <w:t xml:space="preserve"> Puurkaevu sanitaarkaitseala ulatust</w:t>
      </w:r>
      <w:r w:rsidR="001D5B3A">
        <w:t xml:space="preserve"> </w:t>
      </w:r>
      <w:r w:rsidR="001D5B3A" w:rsidRPr="001D5B3A">
        <w:rPr>
          <w:rFonts w:ascii="Arial" w:hAnsi="Arial" w:cs="Arial"/>
        </w:rPr>
        <w:t xml:space="preserve">on 2016. a vähendatud 10 meetrile </w:t>
      </w:r>
      <w:r w:rsidR="00CB6B11">
        <w:rPr>
          <w:rFonts w:ascii="Arial" w:hAnsi="Arial" w:cs="Arial"/>
        </w:rPr>
        <w:t>kehtinud V</w:t>
      </w:r>
      <w:r w:rsidR="001D5B3A" w:rsidRPr="001D5B3A">
        <w:rPr>
          <w:rFonts w:ascii="Arial" w:hAnsi="Arial" w:cs="Arial"/>
        </w:rPr>
        <w:t>eeseaduse § 28 lg 4 p 1 alusel (Keskkonnaameti otsus 14.01.2016 8:40:31 nr. 1-3/16/76).</w:t>
      </w:r>
      <w:r w:rsidRPr="001D5B3A">
        <w:rPr>
          <w:rFonts w:ascii="Arial" w:hAnsi="Arial" w:cs="Arial"/>
          <w:color w:val="202020"/>
          <w:szCs w:val="24"/>
          <w:shd w:val="clear" w:color="auto" w:fill="FFFFFF"/>
        </w:rPr>
        <w:t xml:space="preserve"> </w:t>
      </w:r>
      <w:r w:rsidR="00593462">
        <w:rPr>
          <w:rFonts w:ascii="Arial" w:hAnsi="Arial" w:cs="Arial"/>
          <w:color w:val="202020"/>
          <w:szCs w:val="24"/>
          <w:shd w:val="clear" w:color="auto" w:fill="FFFFFF"/>
        </w:rPr>
        <w:t xml:space="preserve">Vastavalt </w:t>
      </w:r>
      <w:r w:rsidR="00CB6B11">
        <w:rPr>
          <w:rFonts w:ascii="Arial" w:hAnsi="Arial" w:cs="Arial"/>
          <w:color w:val="202020"/>
          <w:szCs w:val="24"/>
          <w:shd w:val="clear" w:color="auto" w:fill="FFFFFF"/>
        </w:rPr>
        <w:t xml:space="preserve">käesoleval ajal </w:t>
      </w:r>
      <w:r w:rsidR="00593462">
        <w:rPr>
          <w:rFonts w:ascii="Arial" w:hAnsi="Arial" w:cs="Arial"/>
          <w:color w:val="202020"/>
          <w:szCs w:val="24"/>
          <w:shd w:val="clear" w:color="auto" w:fill="FFFFFF"/>
        </w:rPr>
        <w:t>kehtiv</w:t>
      </w:r>
      <w:r w:rsidR="00C852B2">
        <w:rPr>
          <w:rFonts w:ascii="Arial" w:hAnsi="Arial" w:cs="Arial"/>
          <w:color w:val="202020"/>
          <w:szCs w:val="24"/>
          <w:shd w:val="clear" w:color="auto" w:fill="FFFFFF"/>
        </w:rPr>
        <w:t>a Veeseaduse § 149 lõikele 1 on põhjaveehaarde sanitaarkaitseala ulatus  10 m, kui veehaardega avatud põhjaveekiht on kaitstud ning veevõtt on 10-500 kuupmeetrit ööpäevas.</w:t>
      </w:r>
      <w:r w:rsidR="0075645F">
        <w:rPr>
          <w:rFonts w:ascii="Arial" w:hAnsi="Arial" w:cs="Arial"/>
          <w:color w:val="202020"/>
          <w:szCs w:val="24"/>
          <w:shd w:val="clear" w:color="auto" w:fill="FFFFFF"/>
        </w:rPr>
        <w:t xml:space="preserve"> </w:t>
      </w:r>
    </w:p>
    <w:p w:rsidR="00FF3D29" w:rsidRDefault="00A45167" w:rsidP="000678D3">
      <w:pPr>
        <w:tabs>
          <w:tab w:val="left" w:pos="720"/>
        </w:tabs>
        <w:ind w:left="720"/>
        <w:jc w:val="both"/>
        <w:rPr>
          <w:rFonts w:ascii="Arial" w:hAnsi="Arial" w:cs="Arial"/>
          <w:color w:val="202020"/>
          <w:szCs w:val="24"/>
          <w:shd w:val="clear" w:color="auto" w:fill="FFFFFF"/>
        </w:rPr>
      </w:pPr>
      <w:r w:rsidRPr="001D5B3A">
        <w:rPr>
          <w:rFonts w:ascii="Arial" w:hAnsi="Arial" w:cs="Arial"/>
          <w:color w:val="202020"/>
          <w:szCs w:val="24"/>
          <w:shd w:val="clear" w:color="auto" w:fill="FFFFFF"/>
        </w:rPr>
        <w:t>Veehaarde</w:t>
      </w:r>
      <w:r w:rsidRPr="00920CBD">
        <w:rPr>
          <w:rFonts w:ascii="Arial" w:hAnsi="Arial" w:cs="Arial"/>
          <w:color w:val="202020"/>
          <w:szCs w:val="24"/>
          <w:shd w:val="clear" w:color="auto" w:fill="FFFFFF"/>
        </w:rPr>
        <w:t xml:space="preserve"> omanik või valdaja võib keelata veehaarderajatise teenindamisega mitteseotud isikute viibimise veehaarderajatise seadmetel</w:t>
      </w:r>
      <w:r w:rsidR="00920CBD">
        <w:rPr>
          <w:rFonts w:ascii="Arial" w:hAnsi="Arial" w:cs="Arial"/>
          <w:color w:val="202020"/>
          <w:szCs w:val="24"/>
          <w:shd w:val="clear" w:color="auto" w:fill="FFFFFF"/>
        </w:rPr>
        <w:t>.</w:t>
      </w:r>
      <w:r>
        <w:rPr>
          <w:rFonts w:ascii="Arial" w:hAnsi="Arial" w:cs="Arial"/>
          <w:color w:val="202020"/>
          <w:sz w:val="21"/>
          <w:szCs w:val="21"/>
          <w:shd w:val="clear" w:color="auto" w:fill="FFFFFF"/>
        </w:rPr>
        <w:t> </w:t>
      </w:r>
    </w:p>
    <w:p w:rsidR="0023554C" w:rsidRPr="001B1C2E" w:rsidRDefault="00450964" w:rsidP="002E7457">
      <w:pPr>
        <w:numPr>
          <w:ilvl w:val="0"/>
          <w:numId w:val="4"/>
        </w:numPr>
        <w:tabs>
          <w:tab w:val="left" w:pos="720"/>
        </w:tabs>
        <w:jc w:val="both"/>
        <w:rPr>
          <w:rFonts w:ascii="Arial" w:hAnsi="Arial" w:cs="Arial"/>
          <w:color w:val="202020"/>
          <w:szCs w:val="24"/>
          <w:shd w:val="clear" w:color="auto" w:fill="FFFFFF"/>
        </w:rPr>
      </w:pPr>
      <w:r w:rsidRPr="00BF0C77">
        <w:rPr>
          <w:rFonts w:ascii="Arial" w:hAnsi="Arial" w:cs="Arial"/>
          <w:color w:val="202020"/>
          <w:szCs w:val="24"/>
          <w:shd w:val="clear" w:color="auto" w:fill="FFFFFF"/>
        </w:rPr>
        <w:t xml:space="preserve">Enne hoonete projekteerimist tuleb läbi viia radooniuuring ning hoonete projekteerimisel tuleb lähtuda standardist </w:t>
      </w:r>
      <w:r w:rsidRPr="00BF0C77">
        <w:rPr>
          <w:rFonts w:ascii="Verdana" w:hAnsi="Verdana"/>
          <w:bCs/>
        </w:rPr>
        <w:t>EVS 840:2017</w:t>
      </w:r>
      <w:r>
        <w:rPr>
          <w:rFonts w:ascii="Verdana" w:hAnsi="Verdana"/>
          <w:bCs/>
        </w:rPr>
        <w:t xml:space="preserve"> "</w:t>
      </w:r>
      <w:r w:rsidRPr="00BF0C77">
        <w:rPr>
          <w:rFonts w:ascii="Arial" w:hAnsi="Arial" w:cs="Arial"/>
          <w:szCs w:val="24"/>
        </w:rPr>
        <w:t>Juhised radoonikaitse meetmete kasutamiseks uutes ja olemasolevates hoonetes</w:t>
      </w:r>
      <w:r>
        <w:rPr>
          <w:rFonts w:ascii="Arial" w:hAnsi="Arial" w:cs="Arial"/>
          <w:szCs w:val="24"/>
        </w:rPr>
        <w:t xml:space="preserve">". </w:t>
      </w:r>
      <w:r w:rsidR="0023554C" w:rsidRPr="0023554C">
        <w:rPr>
          <w:rFonts w:ascii="Arial" w:hAnsi="Arial" w:cs="Arial"/>
          <w:color w:val="202020"/>
          <w:szCs w:val="24"/>
          <w:shd w:val="clear" w:color="auto" w:fill="FFFFFF"/>
        </w:rPr>
        <w:t xml:space="preserve">Kõrge radoonisisaldusega </w:t>
      </w:r>
      <w:r w:rsidR="0023554C">
        <w:rPr>
          <w:rFonts w:ascii="Arial" w:hAnsi="Arial" w:cs="Arial"/>
          <w:color w:val="202020"/>
          <w:szCs w:val="24"/>
          <w:shd w:val="clear" w:color="auto" w:fill="FFFFFF"/>
        </w:rPr>
        <w:t>pinnase (150 - 250) alal</w:t>
      </w:r>
      <w:r w:rsidR="0023554C">
        <w:t xml:space="preserve"> </w:t>
      </w:r>
      <w:r w:rsidR="0023554C">
        <w:rPr>
          <w:rFonts w:ascii="Arial" w:hAnsi="Arial" w:cs="Arial"/>
        </w:rPr>
        <w:t>tuleb kasutusele võtta t</w:t>
      </w:r>
      <w:r w:rsidR="0023554C" w:rsidRPr="0023554C">
        <w:rPr>
          <w:rFonts w:ascii="Arial" w:hAnsi="Arial" w:cs="Arial"/>
        </w:rPr>
        <w:t>arindite rad</w:t>
      </w:r>
      <w:r w:rsidR="0023554C">
        <w:rPr>
          <w:rFonts w:ascii="Arial" w:hAnsi="Arial" w:cs="Arial"/>
        </w:rPr>
        <w:t>oonikindlad lahendused: õhutihe</w:t>
      </w:r>
      <w:r w:rsidR="0023554C" w:rsidRPr="0023554C">
        <w:rPr>
          <w:rFonts w:ascii="Arial" w:hAnsi="Arial" w:cs="Arial"/>
        </w:rPr>
        <w:t>dad esimese korruse tarindid ja/või alt ventileeritav betoonplaatpõrand või maapinnast kõrgemal asuva</w:t>
      </w:r>
      <w:r w:rsidR="0023554C">
        <w:rPr>
          <w:rFonts w:ascii="Arial" w:hAnsi="Arial" w:cs="Arial"/>
        </w:rPr>
        <w:t xml:space="preserve"> põrandaaluse sundventilatsioon.</w:t>
      </w:r>
    </w:p>
    <w:p w:rsidR="001B1C2E" w:rsidRPr="001B1C2E" w:rsidRDefault="001B1C2E" w:rsidP="001B1C2E">
      <w:pPr>
        <w:tabs>
          <w:tab w:val="left" w:pos="720"/>
        </w:tabs>
        <w:ind w:left="720"/>
        <w:jc w:val="both"/>
        <w:rPr>
          <w:rFonts w:ascii="Arial" w:hAnsi="Arial" w:cs="Arial"/>
        </w:rPr>
      </w:pPr>
      <w:r w:rsidRPr="001B1C2E">
        <w:rPr>
          <w:rFonts w:ascii="Arial" w:hAnsi="Arial" w:cs="Arial"/>
        </w:rPr>
        <w:sym w:font="Symbol" w:char="F0B7"/>
      </w:r>
      <w:r w:rsidRPr="001B1C2E">
        <w:rPr>
          <w:rFonts w:ascii="Arial" w:hAnsi="Arial" w:cs="Arial"/>
        </w:rPr>
        <w:t xml:space="preserve"> Elamualade välisõhus levivad liiklusmüra tasemed ei tohi ületada keskkonnaministri 16.12.2016 määruses nr 71 „Välisõhus leviva müra normtasemed ja mürataseme mõõtmise, määramise ja hindamise meetodid“ (edaspidi </w:t>
      </w:r>
      <w:proofErr w:type="spellStart"/>
      <w:r w:rsidRPr="001B1C2E">
        <w:rPr>
          <w:rFonts w:ascii="Arial" w:hAnsi="Arial" w:cs="Arial"/>
        </w:rPr>
        <w:t>KeM</w:t>
      </w:r>
      <w:proofErr w:type="spellEnd"/>
      <w:r w:rsidRPr="001B1C2E">
        <w:rPr>
          <w:rFonts w:ascii="Arial" w:hAnsi="Arial" w:cs="Arial"/>
        </w:rPr>
        <w:t xml:space="preserve"> määrus nr 71) lisas 1 toodud II kategooria liiklusmüra piirväärtust. </w:t>
      </w:r>
    </w:p>
    <w:p w:rsidR="001B1C2E" w:rsidRPr="001B1C2E" w:rsidRDefault="001B1C2E" w:rsidP="001B1C2E">
      <w:pPr>
        <w:tabs>
          <w:tab w:val="left" w:pos="720"/>
        </w:tabs>
        <w:ind w:left="720"/>
        <w:jc w:val="both"/>
        <w:rPr>
          <w:rFonts w:ascii="Arial" w:hAnsi="Arial" w:cs="Arial"/>
        </w:rPr>
      </w:pPr>
      <w:r w:rsidRPr="001B1C2E">
        <w:rPr>
          <w:rFonts w:ascii="Arial" w:hAnsi="Arial" w:cs="Arial"/>
        </w:rPr>
        <w:sym w:font="Symbol" w:char="F0B7"/>
      </w:r>
      <w:r w:rsidRPr="001B1C2E">
        <w:rPr>
          <w:rFonts w:ascii="Arial" w:hAnsi="Arial" w:cs="Arial"/>
        </w:rPr>
        <w:t xml:space="preserve"> Tehnoseadmete müratasemed ei tohi kavandatavatel elamualadel ning teistel lähedusse jäävatel elamualadel ületada </w:t>
      </w:r>
      <w:proofErr w:type="spellStart"/>
      <w:r w:rsidRPr="001B1C2E">
        <w:rPr>
          <w:rFonts w:ascii="Arial" w:hAnsi="Arial" w:cs="Arial"/>
        </w:rPr>
        <w:t>KeM</w:t>
      </w:r>
      <w:proofErr w:type="spellEnd"/>
      <w:r w:rsidRPr="001B1C2E">
        <w:rPr>
          <w:rFonts w:ascii="Arial" w:hAnsi="Arial" w:cs="Arial"/>
        </w:rPr>
        <w:t xml:space="preserve"> määruse nr 71 lisas 1 II kategooria alale kehtestatud tööstusmüra sihtväärtust. Tehnoseadmete paigutamisel jälgida, et need ei oleks suunatud teiste elamute poole. </w:t>
      </w:r>
    </w:p>
    <w:p w:rsidR="001B1C2E" w:rsidRPr="001B1C2E" w:rsidRDefault="001B1C2E" w:rsidP="001B1C2E">
      <w:pPr>
        <w:tabs>
          <w:tab w:val="left" w:pos="720"/>
        </w:tabs>
        <w:ind w:left="720"/>
        <w:jc w:val="both"/>
        <w:rPr>
          <w:rFonts w:ascii="Arial" w:hAnsi="Arial" w:cs="Arial"/>
        </w:rPr>
      </w:pPr>
      <w:r w:rsidRPr="001B1C2E">
        <w:rPr>
          <w:rFonts w:ascii="Arial" w:hAnsi="Arial" w:cs="Arial"/>
        </w:rPr>
        <w:sym w:font="Symbol" w:char="F0B7"/>
      </w:r>
      <w:r w:rsidRPr="001B1C2E">
        <w:rPr>
          <w:rFonts w:ascii="Arial" w:hAnsi="Arial" w:cs="Arial"/>
        </w:rPr>
        <w:t xml:space="preserve"> Koljunuki sadama maa-alalt levivad müratasemed ei tohi planeeritavatel elamualadel ületada </w:t>
      </w:r>
      <w:proofErr w:type="spellStart"/>
      <w:r w:rsidRPr="001B1C2E">
        <w:rPr>
          <w:rFonts w:ascii="Arial" w:hAnsi="Arial" w:cs="Arial"/>
        </w:rPr>
        <w:t>KeM</w:t>
      </w:r>
      <w:proofErr w:type="spellEnd"/>
      <w:r w:rsidRPr="001B1C2E">
        <w:rPr>
          <w:rFonts w:ascii="Arial" w:hAnsi="Arial" w:cs="Arial"/>
        </w:rPr>
        <w:t xml:space="preserve"> määrus nr 71 lisas 1 toodud II kategooria tööstusmüra normtaset.</w:t>
      </w:r>
    </w:p>
    <w:p w:rsidR="001B1C2E" w:rsidRPr="001B1C2E" w:rsidRDefault="001B1C2E" w:rsidP="001B1C2E">
      <w:pPr>
        <w:tabs>
          <w:tab w:val="left" w:pos="720"/>
        </w:tabs>
        <w:ind w:left="720"/>
        <w:jc w:val="both"/>
        <w:rPr>
          <w:rFonts w:ascii="Arial" w:hAnsi="Arial" w:cs="Arial"/>
        </w:rPr>
      </w:pPr>
      <w:r w:rsidRPr="001B1C2E">
        <w:rPr>
          <w:rFonts w:ascii="Arial" w:hAnsi="Arial" w:cs="Arial"/>
        </w:rPr>
        <w:t xml:space="preserve"> </w:t>
      </w:r>
      <w:r w:rsidRPr="001B1C2E">
        <w:rPr>
          <w:rFonts w:ascii="Arial" w:hAnsi="Arial" w:cs="Arial"/>
        </w:rPr>
        <w:sym w:font="Symbol" w:char="F0B7"/>
      </w:r>
      <w:r w:rsidRPr="001B1C2E">
        <w:rPr>
          <w:rFonts w:ascii="Arial" w:hAnsi="Arial" w:cs="Arial"/>
        </w:rPr>
        <w:t xml:space="preserve"> Elamute siseruumide müratasemed ei tohi ületada sotsiaalministri 04.03.2002 määruses nr 42 „Müra normtasemed elu- ja puhkealal, elamutes ning ühiskasutusega hoonetes ja mürataseme mõõtmise meetodid” kehtestatud normtasemeid. Vajadusel rakendada müravastaseid meetmeid lähtudes muuhulgas EVS 842:2003 „Ehitiste heliisolatsiooninõuded. Kaitse müra eest.“.</w:t>
      </w:r>
    </w:p>
    <w:p w:rsidR="001B1C2E" w:rsidRPr="001B1C2E" w:rsidRDefault="001B1C2E" w:rsidP="001B1C2E">
      <w:pPr>
        <w:tabs>
          <w:tab w:val="left" w:pos="720"/>
        </w:tabs>
        <w:ind w:left="720"/>
        <w:jc w:val="both"/>
        <w:rPr>
          <w:rFonts w:ascii="Arial" w:hAnsi="Arial" w:cs="Arial"/>
        </w:rPr>
      </w:pPr>
      <w:r w:rsidRPr="001B1C2E">
        <w:rPr>
          <w:rFonts w:ascii="Arial" w:hAnsi="Arial" w:cs="Arial"/>
        </w:rPr>
        <w:sym w:font="Symbol" w:char="F0B7"/>
      </w:r>
      <w:r w:rsidRPr="001B1C2E">
        <w:rPr>
          <w:rFonts w:ascii="Arial" w:hAnsi="Arial" w:cs="Arial"/>
        </w:rPr>
        <w:t xml:space="preserve"> Ehitusmüra tasemed ei tohi lähedusse jäävatel elamualadel ajavahemikus 21.00-07.00 ületada </w:t>
      </w:r>
      <w:proofErr w:type="spellStart"/>
      <w:r w:rsidRPr="001B1C2E">
        <w:rPr>
          <w:rFonts w:ascii="Arial" w:hAnsi="Arial" w:cs="Arial"/>
        </w:rPr>
        <w:t>KeM</w:t>
      </w:r>
      <w:proofErr w:type="spellEnd"/>
      <w:r w:rsidRPr="001B1C2E">
        <w:rPr>
          <w:rFonts w:ascii="Arial" w:hAnsi="Arial" w:cs="Arial"/>
        </w:rPr>
        <w:t xml:space="preserve"> määrus nr 71 lisas 1 toodud II kategooria tööstusmüra normtaset. </w:t>
      </w:r>
    </w:p>
    <w:p w:rsidR="001B1C2E" w:rsidRPr="001B1C2E" w:rsidRDefault="001B1C2E" w:rsidP="001B1C2E">
      <w:pPr>
        <w:tabs>
          <w:tab w:val="left" w:pos="720"/>
        </w:tabs>
        <w:ind w:left="720"/>
        <w:jc w:val="both"/>
        <w:rPr>
          <w:rFonts w:ascii="Arial" w:hAnsi="Arial" w:cs="Arial"/>
          <w:color w:val="202020"/>
          <w:szCs w:val="24"/>
          <w:shd w:val="clear" w:color="auto" w:fill="FFFFFF"/>
        </w:rPr>
      </w:pPr>
      <w:r w:rsidRPr="001B1C2E">
        <w:rPr>
          <w:rFonts w:ascii="Arial" w:hAnsi="Arial" w:cs="Arial"/>
        </w:rPr>
        <w:sym w:font="Symbol" w:char="F0B7"/>
      </w:r>
      <w:r w:rsidRPr="001B1C2E">
        <w:rPr>
          <w:rFonts w:ascii="Arial" w:hAnsi="Arial" w:cs="Arial"/>
        </w:rPr>
        <w:t xml:space="preserve"> Jälgida, et ehitusaegsed vibratsioonitasemed ei ületaks sotsiaalministri 17.05.2002 määruses nr 78 „Vibratsiooni piirväärtused elamutes ja </w:t>
      </w:r>
      <w:r w:rsidRPr="001B1C2E">
        <w:rPr>
          <w:rFonts w:ascii="Arial" w:hAnsi="Arial" w:cs="Arial"/>
        </w:rPr>
        <w:lastRenderedPageBreak/>
        <w:t xml:space="preserve">ühiskasutusega hoonetes ning vibratsiooni mõõtmise meetodid“ § 3 toodud </w:t>
      </w:r>
      <w:r>
        <w:rPr>
          <w:rFonts w:ascii="Arial" w:hAnsi="Arial" w:cs="Arial"/>
        </w:rPr>
        <w:t>p</w:t>
      </w:r>
      <w:r w:rsidRPr="001B1C2E">
        <w:rPr>
          <w:rFonts w:ascii="Arial" w:hAnsi="Arial" w:cs="Arial"/>
        </w:rPr>
        <w:t>iirväärtuseid</w:t>
      </w:r>
      <w:r>
        <w:rPr>
          <w:rFonts w:ascii="Arial" w:hAnsi="Arial" w:cs="Arial"/>
        </w:rPr>
        <w:t>.</w:t>
      </w:r>
    </w:p>
    <w:p w:rsidR="000C7239" w:rsidRDefault="000C7239" w:rsidP="000E23D2">
      <w:pPr>
        <w:jc w:val="both"/>
        <w:rPr>
          <w:rFonts w:ascii="Arial" w:hAnsi="Arial" w:cs="Arial"/>
          <w:b/>
          <w:szCs w:val="24"/>
        </w:rPr>
      </w:pPr>
    </w:p>
    <w:p w:rsidR="00AF6943" w:rsidRDefault="00CC221E" w:rsidP="000E23D2">
      <w:pPr>
        <w:jc w:val="both"/>
        <w:rPr>
          <w:rFonts w:ascii="Arial" w:hAnsi="Arial" w:cs="Arial"/>
          <w:b/>
          <w:szCs w:val="24"/>
        </w:rPr>
      </w:pPr>
      <w:r>
        <w:rPr>
          <w:rFonts w:ascii="Arial" w:hAnsi="Arial" w:cs="Arial"/>
          <w:b/>
          <w:szCs w:val="24"/>
        </w:rPr>
        <w:t>3.6</w:t>
      </w:r>
      <w:r w:rsidR="00CF37F8" w:rsidRPr="0025090F">
        <w:rPr>
          <w:rFonts w:ascii="Arial" w:hAnsi="Arial" w:cs="Arial"/>
          <w:b/>
          <w:szCs w:val="24"/>
        </w:rPr>
        <w:t xml:space="preserve">. </w:t>
      </w:r>
      <w:r w:rsidR="004B05AD" w:rsidRPr="0025090F">
        <w:rPr>
          <w:rFonts w:ascii="Arial" w:hAnsi="Arial" w:cs="Arial"/>
          <w:b/>
          <w:szCs w:val="24"/>
        </w:rPr>
        <w:t>Teed ja liiklus</w:t>
      </w:r>
      <w:r w:rsidR="00AB48DE">
        <w:rPr>
          <w:rFonts w:ascii="Arial" w:hAnsi="Arial" w:cs="Arial"/>
          <w:b/>
          <w:szCs w:val="24"/>
        </w:rPr>
        <w:t>korraldus</w:t>
      </w:r>
      <w:r w:rsidR="00961C79">
        <w:rPr>
          <w:rFonts w:ascii="Arial" w:hAnsi="Arial" w:cs="Arial"/>
          <w:b/>
          <w:szCs w:val="24"/>
        </w:rPr>
        <w:t xml:space="preserve"> </w:t>
      </w:r>
    </w:p>
    <w:p w:rsidR="00532098" w:rsidRDefault="00532098" w:rsidP="00B974F8">
      <w:pPr>
        <w:jc w:val="both"/>
        <w:rPr>
          <w:rFonts w:ascii="Arial" w:hAnsi="Arial" w:cs="Arial"/>
          <w:szCs w:val="24"/>
        </w:rPr>
      </w:pPr>
    </w:p>
    <w:p w:rsidR="0006266D" w:rsidRDefault="002C7F5D" w:rsidP="00583D6E">
      <w:pPr>
        <w:tabs>
          <w:tab w:val="left" w:pos="720"/>
        </w:tabs>
        <w:spacing w:after="10"/>
        <w:jc w:val="both"/>
        <w:rPr>
          <w:rFonts w:ascii="Arial" w:hAnsi="Arial" w:cs="Arial"/>
          <w:color w:val="202020"/>
          <w:szCs w:val="24"/>
          <w:shd w:val="clear" w:color="auto" w:fill="FFFFFF"/>
        </w:rPr>
      </w:pPr>
      <w:r>
        <w:rPr>
          <w:rFonts w:ascii="Arial" w:hAnsi="Arial" w:cs="Arial"/>
          <w:szCs w:val="24"/>
          <w:lang w:eastAsia="ar-SA"/>
        </w:rPr>
        <w:t xml:space="preserve">Liiklus planeeringualal on kavandatud Nuki tee ja Loode tee ning hargnevate lühikeste juurdepääsuteede kaudu. Nuki tee on avaliku kasutusega vallatee. Loode tee on rajatud eramaadele osaliselt väljapoole kehtiva detailplaneeringuga teemaaks planeeritud maaüksust. Seda seetõttu, et tegelik veepiir on nihkunud tunduvalt sisemaa suunas. Loode tee jääb </w:t>
      </w:r>
      <w:r w:rsidR="00DC4874">
        <w:rPr>
          <w:rFonts w:ascii="Arial" w:hAnsi="Arial" w:cs="Arial"/>
          <w:szCs w:val="24"/>
          <w:lang w:eastAsia="ar-SA"/>
        </w:rPr>
        <w:t>alates külgnevast Loode tee 19 krundist</w:t>
      </w:r>
      <w:r>
        <w:rPr>
          <w:rFonts w:ascii="Arial" w:hAnsi="Arial" w:cs="Arial"/>
          <w:szCs w:val="24"/>
          <w:lang w:eastAsia="ar-SA"/>
        </w:rPr>
        <w:t xml:space="preserve"> ehituskeeluvööndi</w:t>
      </w:r>
      <w:r w:rsidR="00DC4874">
        <w:rPr>
          <w:rFonts w:ascii="Arial" w:hAnsi="Arial" w:cs="Arial"/>
          <w:szCs w:val="24"/>
          <w:lang w:eastAsia="ar-SA"/>
        </w:rPr>
        <w:t xml:space="preserve"> piiridesse. Vastavalt looduskaitse seaduse</w:t>
      </w:r>
      <w:r w:rsidR="008B76A0">
        <w:rPr>
          <w:rFonts w:ascii="Arial" w:hAnsi="Arial" w:cs="Arial"/>
          <w:szCs w:val="24"/>
          <w:lang w:eastAsia="ar-SA"/>
        </w:rPr>
        <w:t xml:space="preserve"> § 38 lõikele 5 punkt 10 </w:t>
      </w:r>
      <w:r w:rsidR="008B76A0" w:rsidRPr="008B76A0">
        <w:rPr>
          <w:rFonts w:ascii="Arial" w:hAnsi="Arial" w:cs="Arial"/>
          <w:color w:val="202020"/>
          <w:szCs w:val="24"/>
          <w:shd w:val="clear" w:color="auto" w:fill="FFFFFF"/>
        </w:rPr>
        <w:t xml:space="preserve">ei laiene </w:t>
      </w:r>
      <w:r w:rsidR="008B76A0">
        <w:rPr>
          <w:rFonts w:ascii="Arial" w:hAnsi="Arial" w:cs="Arial"/>
          <w:szCs w:val="24"/>
          <w:lang w:eastAsia="ar-SA"/>
        </w:rPr>
        <w:t>e</w:t>
      </w:r>
      <w:r w:rsidR="008B76A0" w:rsidRPr="008B76A0">
        <w:rPr>
          <w:rFonts w:ascii="Arial" w:hAnsi="Arial" w:cs="Arial"/>
          <w:color w:val="202020"/>
          <w:szCs w:val="24"/>
          <w:shd w:val="clear" w:color="auto" w:fill="FFFFFF"/>
        </w:rPr>
        <w:t>hituskeeld kehtestatud detailplaneeringuga või kehtestatud üldplaneeringuga kavandatud</w:t>
      </w:r>
      <w:r w:rsidR="008B76A0">
        <w:rPr>
          <w:rFonts w:ascii="Arial" w:hAnsi="Arial" w:cs="Arial"/>
          <w:color w:val="202020"/>
          <w:szCs w:val="24"/>
          <w:shd w:val="clear" w:color="auto" w:fill="FFFFFF"/>
        </w:rPr>
        <w:t xml:space="preserve"> avalikult kasutatavale teele. Kehtiva üldplaneeringuga pole kavandatud</w:t>
      </w:r>
      <w:r w:rsidR="00C54A91">
        <w:rPr>
          <w:rFonts w:ascii="Arial" w:hAnsi="Arial" w:cs="Arial"/>
          <w:color w:val="202020"/>
          <w:szCs w:val="24"/>
          <w:shd w:val="clear" w:color="auto" w:fill="FFFFFF"/>
        </w:rPr>
        <w:t xml:space="preserve"> avalikult kavandatavat teed Loode tee asukohas.</w:t>
      </w:r>
      <w:r w:rsidR="001B3154">
        <w:rPr>
          <w:rFonts w:ascii="Arial" w:hAnsi="Arial" w:cs="Arial"/>
          <w:color w:val="202020"/>
          <w:szCs w:val="24"/>
          <w:shd w:val="clear" w:color="auto" w:fill="FFFFFF"/>
        </w:rPr>
        <w:t xml:space="preserve"> </w:t>
      </w:r>
      <w:r w:rsidR="00ED3560">
        <w:rPr>
          <w:rFonts w:ascii="Arial" w:hAnsi="Arial" w:cs="Arial"/>
          <w:color w:val="202020"/>
          <w:szCs w:val="24"/>
          <w:shd w:val="clear" w:color="auto" w:fill="FFFFFF"/>
        </w:rPr>
        <w:t>K</w:t>
      </w:r>
      <w:r w:rsidR="00946D42">
        <w:rPr>
          <w:rFonts w:ascii="Arial" w:hAnsi="Arial" w:cs="Arial"/>
          <w:color w:val="202020"/>
          <w:szCs w:val="24"/>
          <w:shd w:val="clear" w:color="auto" w:fill="FFFFFF"/>
        </w:rPr>
        <w:t>äesol</w:t>
      </w:r>
      <w:r w:rsidR="00ED3560">
        <w:rPr>
          <w:rFonts w:ascii="Arial" w:hAnsi="Arial" w:cs="Arial"/>
          <w:color w:val="202020"/>
          <w:szCs w:val="24"/>
          <w:shd w:val="clear" w:color="auto" w:fill="FFFFFF"/>
        </w:rPr>
        <w:t xml:space="preserve">eva detailplaneeringuga tehakse </w:t>
      </w:r>
      <w:r w:rsidR="00946D42">
        <w:rPr>
          <w:rFonts w:ascii="Arial" w:hAnsi="Arial" w:cs="Arial"/>
          <w:color w:val="202020"/>
          <w:szCs w:val="24"/>
          <w:shd w:val="clear" w:color="auto" w:fill="FFFFFF"/>
        </w:rPr>
        <w:t>ettepanek</w:t>
      </w:r>
      <w:r w:rsidR="00ED3560">
        <w:rPr>
          <w:rFonts w:ascii="Arial" w:hAnsi="Arial" w:cs="Arial"/>
          <w:color w:val="202020"/>
          <w:szCs w:val="24"/>
          <w:shd w:val="clear" w:color="auto" w:fill="FFFFFF"/>
        </w:rPr>
        <w:t xml:space="preserve"> kogu </w:t>
      </w:r>
      <w:r w:rsidR="00F129F3">
        <w:rPr>
          <w:rFonts w:ascii="Arial" w:hAnsi="Arial" w:cs="Arial"/>
          <w:color w:val="202020"/>
          <w:szCs w:val="24"/>
          <w:shd w:val="clear" w:color="auto" w:fill="FFFFFF"/>
        </w:rPr>
        <w:t xml:space="preserve">planeeritud </w:t>
      </w:r>
      <w:r w:rsidR="00ED3560">
        <w:rPr>
          <w:rFonts w:ascii="Arial" w:hAnsi="Arial" w:cs="Arial"/>
          <w:color w:val="202020"/>
          <w:szCs w:val="24"/>
          <w:shd w:val="clear" w:color="auto" w:fill="FFFFFF"/>
        </w:rPr>
        <w:t xml:space="preserve">Loode tee </w:t>
      </w:r>
      <w:r w:rsidR="00F129F3">
        <w:rPr>
          <w:rFonts w:ascii="Arial" w:hAnsi="Arial" w:cs="Arial"/>
          <w:color w:val="202020"/>
          <w:szCs w:val="24"/>
          <w:shd w:val="clear" w:color="auto" w:fill="FFFFFF"/>
        </w:rPr>
        <w:t>(</w:t>
      </w:r>
      <w:proofErr w:type="spellStart"/>
      <w:r w:rsidR="00F129F3">
        <w:rPr>
          <w:rFonts w:ascii="Arial" w:hAnsi="Arial" w:cs="Arial"/>
          <w:color w:val="202020"/>
          <w:szCs w:val="24"/>
          <w:shd w:val="clear" w:color="auto" w:fill="FFFFFF"/>
        </w:rPr>
        <w:t>pos</w:t>
      </w:r>
      <w:proofErr w:type="spellEnd"/>
      <w:r w:rsidR="00F129F3">
        <w:rPr>
          <w:rFonts w:ascii="Arial" w:hAnsi="Arial" w:cs="Arial"/>
          <w:color w:val="202020"/>
          <w:szCs w:val="24"/>
          <w:shd w:val="clear" w:color="auto" w:fill="FFFFFF"/>
        </w:rPr>
        <w:t xml:space="preserve">. 34) </w:t>
      </w:r>
      <w:r w:rsidR="00ED3560">
        <w:rPr>
          <w:rFonts w:ascii="Arial" w:hAnsi="Arial" w:cs="Arial"/>
          <w:color w:val="202020"/>
          <w:szCs w:val="24"/>
          <w:shd w:val="clear" w:color="auto" w:fill="FFFFFF"/>
        </w:rPr>
        <w:t>ulatuses</w:t>
      </w:r>
      <w:r w:rsidR="00946D42">
        <w:rPr>
          <w:rFonts w:ascii="Arial" w:hAnsi="Arial" w:cs="Arial"/>
          <w:color w:val="202020"/>
          <w:szCs w:val="24"/>
          <w:shd w:val="clear" w:color="auto" w:fill="FFFFFF"/>
        </w:rPr>
        <w:t xml:space="preserve"> isikliku kasutusõiguse seadmiseks Jõelähtme valla kasuks </w:t>
      </w:r>
      <w:r w:rsidR="00946D42" w:rsidRPr="00946D42">
        <w:rPr>
          <w:rFonts w:ascii="Arial" w:hAnsi="Arial" w:cs="Arial"/>
          <w:b/>
          <w:color w:val="202020"/>
          <w:szCs w:val="24"/>
          <w:shd w:val="clear" w:color="auto" w:fill="FFFFFF"/>
        </w:rPr>
        <w:t xml:space="preserve">avaliku </w:t>
      </w:r>
      <w:r w:rsidR="00946D42">
        <w:rPr>
          <w:rFonts w:ascii="Arial" w:hAnsi="Arial" w:cs="Arial"/>
          <w:color w:val="202020"/>
          <w:szCs w:val="24"/>
          <w:shd w:val="clear" w:color="auto" w:fill="FFFFFF"/>
        </w:rPr>
        <w:t xml:space="preserve">jalgsi ja jalgrattaga liiklemise talumiseks. </w:t>
      </w:r>
    </w:p>
    <w:p w:rsidR="00ED3560" w:rsidRDefault="00ED3560" w:rsidP="00583D6E">
      <w:pPr>
        <w:tabs>
          <w:tab w:val="left" w:pos="720"/>
        </w:tabs>
        <w:spacing w:after="10"/>
        <w:jc w:val="both"/>
        <w:rPr>
          <w:rFonts w:ascii="Arial" w:hAnsi="Arial" w:cs="Arial"/>
          <w:color w:val="202020"/>
          <w:szCs w:val="24"/>
          <w:shd w:val="clear" w:color="auto" w:fill="FFFFFF"/>
        </w:rPr>
      </w:pPr>
      <w:r>
        <w:rPr>
          <w:rFonts w:ascii="Arial" w:hAnsi="Arial" w:cs="Arial"/>
          <w:color w:val="202020"/>
          <w:szCs w:val="24"/>
          <w:shd w:val="clear" w:color="auto" w:fill="FFFFFF"/>
        </w:rPr>
        <w:t>Samuti nähakse detailplaneeringuga ette Loode teele juurdepääsuservituudi vajadus juurdepääsuks maaüksustele</w:t>
      </w:r>
      <w:r w:rsidR="0006266D">
        <w:rPr>
          <w:rFonts w:ascii="Arial" w:hAnsi="Arial" w:cs="Arial"/>
          <w:color w:val="202020"/>
          <w:szCs w:val="24"/>
          <w:shd w:val="clear" w:color="auto" w:fill="FFFFFF"/>
        </w:rPr>
        <w:t xml:space="preserve"> Nõmme tee 1,</w:t>
      </w:r>
      <w:r w:rsidR="002F0B1B">
        <w:rPr>
          <w:rFonts w:ascii="Arial" w:hAnsi="Arial" w:cs="Arial"/>
          <w:color w:val="202020"/>
          <w:szCs w:val="24"/>
          <w:shd w:val="clear" w:color="auto" w:fill="FFFFFF"/>
        </w:rPr>
        <w:t xml:space="preserve"> Nõmme tee 2, Nõmme tee 2a, Nõmme tee 3,</w:t>
      </w:r>
      <w:r w:rsidR="0006266D">
        <w:rPr>
          <w:rFonts w:ascii="Arial" w:hAnsi="Arial" w:cs="Arial"/>
          <w:color w:val="202020"/>
          <w:szCs w:val="24"/>
          <w:shd w:val="clear" w:color="auto" w:fill="FFFFFF"/>
        </w:rPr>
        <w:t xml:space="preserve"> </w:t>
      </w:r>
      <w:r w:rsidR="002F0B1B">
        <w:rPr>
          <w:rFonts w:ascii="Arial" w:hAnsi="Arial" w:cs="Arial"/>
          <w:color w:val="202020"/>
          <w:szCs w:val="24"/>
          <w:shd w:val="clear" w:color="auto" w:fill="FFFFFF"/>
        </w:rPr>
        <w:t xml:space="preserve">Koljunuki tee 15a, </w:t>
      </w:r>
      <w:r w:rsidR="000062CE">
        <w:rPr>
          <w:rFonts w:ascii="Arial" w:hAnsi="Arial" w:cs="Arial"/>
          <w:color w:val="202020"/>
          <w:szCs w:val="24"/>
          <w:shd w:val="clear" w:color="auto" w:fill="FFFFFF"/>
        </w:rPr>
        <w:t xml:space="preserve">Ahki, </w:t>
      </w:r>
      <w:r w:rsidR="0006266D">
        <w:rPr>
          <w:rFonts w:ascii="Arial" w:hAnsi="Arial" w:cs="Arial"/>
          <w:color w:val="202020"/>
          <w:szCs w:val="24"/>
          <w:shd w:val="clear" w:color="auto" w:fill="FFFFFF"/>
        </w:rPr>
        <w:t xml:space="preserve"> Loode tee 13, Loode tee 15</w:t>
      </w:r>
      <w:r w:rsidR="0025070C">
        <w:rPr>
          <w:rFonts w:ascii="Arial" w:hAnsi="Arial" w:cs="Arial"/>
          <w:color w:val="202020"/>
          <w:szCs w:val="24"/>
          <w:shd w:val="clear" w:color="auto" w:fill="FFFFFF"/>
        </w:rPr>
        <w:t>, Loode tee 17</w:t>
      </w:r>
      <w:r w:rsidR="0006266D">
        <w:rPr>
          <w:rFonts w:ascii="Arial" w:hAnsi="Arial" w:cs="Arial"/>
          <w:color w:val="202020"/>
          <w:szCs w:val="24"/>
          <w:shd w:val="clear" w:color="auto" w:fill="FFFFFF"/>
        </w:rPr>
        <w:t xml:space="preserve"> ja Loode tee 19</w:t>
      </w:r>
      <w:r>
        <w:rPr>
          <w:rFonts w:ascii="Arial" w:hAnsi="Arial" w:cs="Arial"/>
          <w:color w:val="202020"/>
          <w:szCs w:val="24"/>
          <w:shd w:val="clear" w:color="auto" w:fill="FFFFFF"/>
        </w:rPr>
        <w:t xml:space="preserve">. </w:t>
      </w:r>
    </w:p>
    <w:p w:rsidR="00727F9C" w:rsidRDefault="000C4395" w:rsidP="00583D6E">
      <w:pPr>
        <w:tabs>
          <w:tab w:val="left" w:pos="720"/>
        </w:tabs>
        <w:spacing w:after="10"/>
        <w:jc w:val="both"/>
        <w:rPr>
          <w:rFonts w:ascii="Arial" w:hAnsi="Arial" w:cs="Arial"/>
          <w:color w:val="202020"/>
          <w:szCs w:val="24"/>
          <w:shd w:val="clear" w:color="auto" w:fill="FFFFFF"/>
        </w:rPr>
      </w:pPr>
      <w:r>
        <w:rPr>
          <w:rFonts w:ascii="Arial" w:hAnsi="Arial" w:cs="Arial"/>
          <w:color w:val="202020"/>
          <w:szCs w:val="24"/>
          <w:shd w:val="clear" w:color="auto" w:fill="FFFFFF"/>
        </w:rPr>
        <w:t xml:space="preserve">Lühikesed tupikteed </w:t>
      </w:r>
      <w:proofErr w:type="spellStart"/>
      <w:r w:rsidR="00ED3560">
        <w:rPr>
          <w:rFonts w:ascii="Arial" w:hAnsi="Arial" w:cs="Arial"/>
          <w:color w:val="202020"/>
          <w:szCs w:val="24"/>
          <w:shd w:val="clear" w:color="auto" w:fill="FFFFFF"/>
        </w:rPr>
        <w:t>pos</w:t>
      </w:r>
      <w:proofErr w:type="spellEnd"/>
      <w:r w:rsidR="00ED3560">
        <w:rPr>
          <w:rFonts w:ascii="Arial" w:hAnsi="Arial" w:cs="Arial"/>
          <w:color w:val="202020"/>
          <w:szCs w:val="24"/>
          <w:shd w:val="clear" w:color="auto" w:fill="FFFFFF"/>
        </w:rPr>
        <w:t xml:space="preserve">. 35 ja 36 </w:t>
      </w:r>
      <w:r>
        <w:rPr>
          <w:rFonts w:ascii="Arial" w:hAnsi="Arial" w:cs="Arial"/>
          <w:color w:val="202020"/>
          <w:szCs w:val="24"/>
          <w:shd w:val="clear" w:color="auto" w:fill="FFFFFF"/>
        </w:rPr>
        <w:t>on planeeritud erateedena.</w:t>
      </w:r>
    </w:p>
    <w:p w:rsidR="00727F9C" w:rsidRDefault="00727F9C" w:rsidP="00583D6E">
      <w:pPr>
        <w:tabs>
          <w:tab w:val="left" w:pos="720"/>
        </w:tabs>
        <w:spacing w:after="10"/>
        <w:jc w:val="both"/>
        <w:rPr>
          <w:rFonts w:ascii="Arial" w:hAnsi="Arial" w:cs="Arial"/>
          <w:color w:val="202020"/>
          <w:szCs w:val="24"/>
          <w:shd w:val="clear" w:color="auto" w:fill="FFFFFF"/>
        </w:rPr>
      </w:pPr>
    </w:p>
    <w:p w:rsidR="002C7F5D" w:rsidRDefault="00A4367B" w:rsidP="00583D6E">
      <w:pPr>
        <w:tabs>
          <w:tab w:val="left" w:pos="720"/>
        </w:tabs>
        <w:spacing w:after="10"/>
        <w:jc w:val="both"/>
        <w:rPr>
          <w:rFonts w:ascii="Arial" w:hAnsi="Arial" w:cs="Arial"/>
          <w:color w:val="202020"/>
          <w:szCs w:val="24"/>
          <w:shd w:val="clear" w:color="auto" w:fill="FFFFFF"/>
        </w:rPr>
      </w:pPr>
      <w:r>
        <w:rPr>
          <w:rFonts w:ascii="Arial" w:hAnsi="Arial" w:cs="Arial"/>
          <w:color w:val="202020"/>
          <w:szCs w:val="24"/>
          <w:shd w:val="clear" w:color="auto" w:fill="FFFFFF"/>
        </w:rPr>
        <w:t>T</w:t>
      </w:r>
      <w:r w:rsidR="00346E0D">
        <w:rPr>
          <w:rFonts w:ascii="Arial" w:hAnsi="Arial" w:cs="Arial"/>
          <w:color w:val="202020"/>
          <w:szCs w:val="24"/>
          <w:shd w:val="clear" w:color="auto" w:fill="FFFFFF"/>
        </w:rPr>
        <w:t>eede kuuluvus ja avalik ka</w:t>
      </w:r>
      <w:r>
        <w:rPr>
          <w:rFonts w:ascii="Arial" w:hAnsi="Arial" w:cs="Arial"/>
          <w:color w:val="202020"/>
          <w:szCs w:val="24"/>
          <w:shd w:val="clear" w:color="auto" w:fill="FFFFFF"/>
        </w:rPr>
        <w:t>sutus lepitakse kokku enne deta</w:t>
      </w:r>
      <w:r w:rsidR="00346E0D">
        <w:rPr>
          <w:rFonts w:ascii="Arial" w:hAnsi="Arial" w:cs="Arial"/>
          <w:color w:val="202020"/>
          <w:szCs w:val="24"/>
          <w:shd w:val="clear" w:color="auto" w:fill="FFFFFF"/>
        </w:rPr>
        <w:t>i</w:t>
      </w:r>
      <w:r>
        <w:rPr>
          <w:rFonts w:ascii="Arial" w:hAnsi="Arial" w:cs="Arial"/>
          <w:color w:val="202020"/>
          <w:szCs w:val="24"/>
          <w:shd w:val="clear" w:color="auto" w:fill="FFFFFF"/>
        </w:rPr>
        <w:t>l</w:t>
      </w:r>
      <w:r w:rsidR="00346E0D">
        <w:rPr>
          <w:rFonts w:ascii="Arial" w:hAnsi="Arial" w:cs="Arial"/>
          <w:color w:val="202020"/>
          <w:szCs w:val="24"/>
          <w:shd w:val="clear" w:color="auto" w:fill="FFFFFF"/>
        </w:rPr>
        <w:t>planeerin</w:t>
      </w:r>
      <w:r>
        <w:rPr>
          <w:rFonts w:ascii="Arial" w:hAnsi="Arial" w:cs="Arial"/>
          <w:color w:val="202020"/>
          <w:szCs w:val="24"/>
          <w:shd w:val="clear" w:color="auto" w:fill="FFFFFF"/>
        </w:rPr>
        <w:t xml:space="preserve">gu </w:t>
      </w:r>
      <w:r w:rsidR="00BE1DBE">
        <w:rPr>
          <w:rFonts w:ascii="Arial" w:hAnsi="Arial" w:cs="Arial"/>
          <w:color w:val="202020"/>
          <w:szCs w:val="24"/>
          <w:shd w:val="clear" w:color="auto" w:fill="FFFFFF"/>
        </w:rPr>
        <w:t xml:space="preserve">kehtestamist </w:t>
      </w:r>
      <w:r>
        <w:rPr>
          <w:rFonts w:ascii="Arial" w:hAnsi="Arial" w:cs="Arial"/>
          <w:color w:val="202020"/>
          <w:szCs w:val="24"/>
          <w:shd w:val="clear" w:color="auto" w:fill="FFFFFF"/>
        </w:rPr>
        <w:t>sõlmit</w:t>
      </w:r>
      <w:r w:rsidR="00346E0D">
        <w:rPr>
          <w:rFonts w:ascii="Arial" w:hAnsi="Arial" w:cs="Arial"/>
          <w:color w:val="202020"/>
          <w:szCs w:val="24"/>
          <w:shd w:val="clear" w:color="auto" w:fill="FFFFFF"/>
        </w:rPr>
        <w:t xml:space="preserve">ava </w:t>
      </w:r>
      <w:r>
        <w:rPr>
          <w:rFonts w:ascii="Arial" w:hAnsi="Arial" w:cs="Arial"/>
          <w:color w:val="202020"/>
          <w:szCs w:val="24"/>
          <w:shd w:val="clear" w:color="auto" w:fill="FFFFFF"/>
        </w:rPr>
        <w:t>notariaalse lepinguga.</w:t>
      </w:r>
    </w:p>
    <w:p w:rsidR="000C4395" w:rsidRDefault="000C4395" w:rsidP="00583D6E">
      <w:pPr>
        <w:tabs>
          <w:tab w:val="left" w:pos="720"/>
        </w:tabs>
        <w:spacing w:after="10"/>
        <w:jc w:val="both"/>
        <w:rPr>
          <w:rFonts w:ascii="Arial" w:hAnsi="Arial" w:cs="Arial"/>
          <w:color w:val="202020"/>
          <w:szCs w:val="24"/>
          <w:shd w:val="clear" w:color="auto" w:fill="FFFFFF"/>
        </w:rPr>
      </w:pPr>
    </w:p>
    <w:p w:rsidR="00ED2463" w:rsidRPr="008B76A0" w:rsidRDefault="00ED2463" w:rsidP="00583D6E">
      <w:pPr>
        <w:tabs>
          <w:tab w:val="left" w:pos="720"/>
        </w:tabs>
        <w:spacing w:after="10"/>
        <w:jc w:val="both"/>
        <w:rPr>
          <w:rFonts w:ascii="Arial" w:hAnsi="Arial" w:cs="Arial"/>
          <w:szCs w:val="24"/>
          <w:lang w:eastAsia="ar-SA"/>
        </w:rPr>
      </w:pPr>
      <w:r>
        <w:rPr>
          <w:rFonts w:ascii="Arial" w:hAnsi="Arial" w:cs="Arial"/>
          <w:color w:val="202020"/>
          <w:szCs w:val="24"/>
          <w:shd w:val="clear" w:color="auto" w:fill="FFFFFF"/>
        </w:rPr>
        <w:t>Kõnniteid ei ole sõidutee äärde kavandatud.</w:t>
      </w:r>
      <w:r w:rsidRPr="00ED2463">
        <w:rPr>
          <w:rFonts w:ascii="Arial" w:hAnsi="Arial" w:cs="Arial"/>
          <w:szCs w:val="24"/>
        </w:rPr>
        <w:t xml:space="preserve"> </w:t>
      </w:r>
      <w:r w:rsidRPr="007C4E22">
        <w:rPr>
          <w:rFonts w:ascii="Arial" w:hAnsi="Arial" w:cs="Arial"/>
          <w:szCs w:val="24"/>
        </w:rPr>
        <w:t xml:space="preserve">Detailplaneeringuga </w:t>
      </w:r>
      <w:r>
        <w:rPr>
          <w:rFonts w:ascii="Arial" w:hAnsi="Arial" w:cs="Arial"/>
          <w:szCs w:val="24"/>
        </w:rPr>
        <w:t>on määratud soovit</w:t>
      </w:r>
      <w:r w:rsidR="00C717AA">
        <w:rPr>
          <w:rFonts w:ascii="Arial" w:hAnsi="Arial" w:cs="Arial"/>
          <w:szCs w:val="24"/>
        </w:rPr>
        <w:t>uslikud sissesõitude asukohad</w:t>
      </w:r>
      <w:r>
        <w:rPr>
          <w:rFonts w:ascii="Arial" w:hAnsi="Arial" w:cs="Arial"/>
          <w:szCs w:val="24"/>
        </w:rPr>
        <w:t xml:space="preserve"> kruntidele.</w:t>
      </w:r>
    </w:p>
    <w:p w:rsidR="00727F9C" w:rsidRDefault="00727F9C" w:rsidP="00B974F8">
      <w:pPr>
        <w:jc w:val="both"/>
        <w:rPr>
          <w:rFonts w:ascii="Arial" w:hAnsi="Arial" w:cs="Arial"/>
          <w:szCs w:val="24"/>
        </w:rPr>
      </w:pPr>
    </w:p>
    <w:p w:rsidR="0083411D" w:rsidRDefault="00ED2463" w:rsidP="00B974F8">
      <w:pPr>
        <w:jc w:val="both"/>
        <w:rPr>
          <w:rFonts w:ascii="Arial" w:hAnsi="Arial" w:cs="Arial"/>
          <w:szCs w:val="24"/>
        </w:rPr>
      </w:pPr>
      <w:r>
        <w:rPr>
          <w:rFonts w:ascii="Arial" w:hAnsi="Arial" w:cs="Arial"/>
          <w:szCs w:val="24"/>
        </w:rPr>
        <w:t xml:space="preserve">Teede </w:t>
      </w:r>
      <w:r w:rsidR="007578FA">
        <w:rPr>
          <w:rFonts w:ascii="Arial" w:hAnsi="Arial" w:cs="Arial"/>
          <w:szCs w:val="24"/>
        </w:rPr>
        <w:t>tarvis</w:t>
      </w:r>
      <w:r w:rsidR="006801C6">
        <w:rPr>
          <w:rFonts w:ascii="Arial" w:hAnsi="Arial" w:cs="Arial"/>
          <w:szCs w:val="24"/>
        </w:rPr>
        <w:t xml:space="preserve"> </w:t>
      </w:r>
      <w:r>
        <w:rPr>
          <w:rFonts w:ascii="Arial" w:hAnsi="Arial" w:cs="Arial"/>
          <w:szCs w:val="24"/>
        </w:rPr>
        <w:t xml:space="preserve">on </w:t>
      </w:r>
      <w:r w:rsidR="006801C6">
        <w:rPr>
          <w:rFonts w:ascii="Arial" w:hAnsi="Arial" w:cs="Arial"/>
          <w:szCs w:val="24"/>
        </w:rPr>
        <w:t xml:space="preserve">kavandatud transpordimaa otstarbega </w:t>
      </w:r>
      <w:r w:rsidR="0077599F">
        <w:rPr>
          <w:rFonts w:ascii="Arial" w:hAnsi="Arial" w:cs="Arial"/>
          <w:szCs w:val="24"/>
        </w:rPr>
        <w:t xml:space="preserve">(LT) </w:t>
      </w:r>
      <w:r>
        <w:rPr>
          <w:rFonts w:ascii="Arial" w:hAnsi="Arial" w:cs="Arial"/>
          <w:szCs w:val="24"/>
        </w:rPr>
        <w:t>maaüksused</w:t>
      </w:r>
      <w:r w:rsidR="006801C6">
        <w:rPr>
          <w:rFonts w:ascii="Arial" w:hAnsi="Arial" w:cs="Arial"/>
          <w:szCs w:val="24"/>
        </w:rPr>
        <w:t xml:space="preserve"> </w:t>
      </w:r>
      <w:r>
        <w:rPr>
          <w:rFonts w:ascii="Arial" w:hAnsi="Arial" w:cs="Arial"/>
          <w:szCs w:val="24"/>
        </w:rPr>
        <w:t xml:space="preserve">laiusega </w:t>
      </w:r>
      <w:r w:rsidR="000C4395">
        <w:rPr>
          <w:rFonts w:ascii="Arial" w:hAnsi="Arial" w:cs="Arial"/>
          <w:szCs w:val="24"/>
        </w:rPr>
        <w:t xml:space="preserve">vähemalt 12 m, mis </w:t>
      </w:r>
      <w:r w:rsidR="006801C6">
        <w:rPr>
          <w:rFonts w:ascii="Arial" w:hAnsi="Arial" w:cs="Arial"/>
          <w:szCs w:val="24"/>
        </w:rPr>
        <w:t xml:space="preserve">võimaldab </w:t>
      </w:r>
      <w:r w:rsidR="000D4CBA">
        <w:rPr>
          <w:rFonts w:ascii="Arial" w:hAnsi="Arial" w:cs="Arial"/>
          <w:szCs w:val="24"/>
        </w:rPr>
        <w:t xml:space="preserve">teede </w:t>
      </w:r>
      <w:r w:rsidR="006801C6">
        <w:rPr>
          <w:rFonts w:ascii="Arial" w:hAnsi="Arial" w:cs="Arial"/>
          <w:szCs w:val="24"/>
        </w:rPr>
        <w:t xml:space="preserve">projekteerimisel tagada nõuetekohase teede lahenduse koos </w:t>
      </w:r>
      <w:r w:rsidR="00EF5EF7">
        <w:rPr>
          <w:rFonts w:ascii="Arial" w:hAnsi="Arial" w:cs="Arial"/>
          <w:szCs w:val="24"/>
        </w:rPr>
        <w:t xml:space="preserve">tehnovõrkude  ja vajadusel </w:t>
      </w:r>
      <w:r w:rsidR="00AF6CD8">
        <w:rPr>
          <w:rFonts w:ascii="Arial" w:hAnsi="Arial" w:cs="Arial"/>
          <w:szCs w:val="24"/>
        </w:rPr>
        <w:t>kraavi paiknemis</w:t>
      </w:r>
      <w:r w:rsidR="0077599F">
        <w:rPr>
          <w:rFonts w:ascii="Arial" w:hAnsi="Arial" w:cs="Arial"/>
          <w:szCs w:val="24"/>
        </w:rPr>
        <w:t>e</w:t>
      </w:r>
      <w:r w:rsidR="00AF6CD8">
        <w:rPr>
          <w:rFonts w:ascii="Arial" w:hAnsi="Arial" w:cs="Arial"/>
          <w:szCs w:val="24"/>
        </w:rPr>
        <w:t>ga.</w:t>
      </w:r>
      <w:r w:rsidR="000C4395">
        <w:rPr>
          <w:rFonts w:ascii="Arial" w:hAnsi="Arial" w:cs="Arial"/>
          <w:szCs w:val="24"/>
        </w:rPr>
        <w:t xml:space="preserve"> </w:t>
      </w:r>
      <w:r w:rsidR="00AF6CD8">
        <w:rPr>
          <w:rFonts w:ascii="Arial" w:hAnsi="Arial" w:cs="Arial"/>
          <w:szCs w:val="24"/>
        </w:rPr>
        <w:t xml:space="preserve"> Juurdepääsuteede laius</w:t>
      </w:r>
      <w:r w:rsidR="004F2965">
        <w:rPr>
          <w:rFonts w:ascii="Arial" w:hAnsi="Arial" w:cs="Arial"/>
          <w:szCs w:val="24"/>
        </w:rPr>
        <w:t>e</w:t>
      </w:r>
      <w:r w:rsidR="00AF6CD8">
        <w:rPr>
          <w:rFonts w:ascii="Arial" w:hAnsi="Arial" w:cs="Arial"/>
          <w:szCs w:val="24"/>
        </w:rPr>
        <w:t>ks on 4,5 m, millele lisanduvad 0,5 laiused teepeenrad</w:t>
      </w:r>
      <w:r w:rsidR="000C4395">
        <w:rPr>
          <w:rFonts w:ascii="Arial" w:hAnsi="Arial" w:cs="Arial"/>
          <w:szCs w:val="24"/>
        </w:rPr>
        <w:t>.</w:t>
      </w:r>
      <w:r w:rsidR="00946D42">
        <w:rPr>
          <w:rFonts w:ascii="Arial" w:hAnsi="Arial" w:cs="Arial"/>
          <w:szCs w:val="24"/>
        </w:rPr>
        <w:t xml:space="preserve"> Teede lõiked vt. joonis DP-3 </w:t>
      </w:r>
      <w:r w:rsidR="00ED3560">
        <w:rPr>
          <w:rFonts w:ascii="Arial" w:hAnsi="Arial" w:cs="Arial"/>
          <w:szCs w:val="24"/>
        </w:rPr>
        <w:t>Tehnovõrkude koondplaan.</w:t>
      </w:r>
    </w:p>
    <w:p w:rsidR="00727F9C" w:rsidRDefault="00727F9C" w:rsidP="00B974F8">
      <w:pPr>
        <w:jc w:val="both"/>
        <w:rPr>
          <w:rFonts w:ascii="Arial" w:hAnsi="Arial" w:cs="Arial"/>
          <w:szCs w:val="24"/>
        </w:rPr>
      </w:pPr>
    </w:p>
    <w:p w:rsidR="000C4395" w:rsidRDefault="000C4395" w:rsidP="00B974F8">
      <w:pPr>
        <w:jc w:val="both"/>
        <w:rPr>
          <w:rFonts w:ascii="Arial" w:hAnsi="Arial" w:cs="Arial"/>
          <w:szCs w:val="24"/>
        </w:rPr>
      </w:pPr>
      <w:r>
        <w:rPr>
          <w:rFonts w:ascii="Arial" w:hAnsi="Arial" w:cs="Arial"/>
          <w:szCs w:val="24"/>
        </w:rPr>
        <w:t xml:space="preserve">Teed </w:t>
      </w:r>
      <w:r w:rsidR="00C717AA">
        <w:rPr>
          <w:rFonts w:ascii="Arial" w:hAnsi="Arial" w:cs="Arial"/>
          <w:szCs w:val="24"/>
        </w:rPr>
        <w:t xml:space="preserve">tuleb </w:t>
      </w:r>
      <w:r>
        <w:rPr>
          <w:rFonts w:ascii="Arial" w:hAnsi="Arial" w:cs="Arial"/>
          <w:szCs w:val="24"/>
        </w:rPr>
        <w:t>projekteerida ja ehitada tolmuvaba kõvakattega (2,5 kordse pindamisega / freeskattega).</w:t>
      </w:r>
    </w:p>
    <w:p w:rsidR="00E53F0B" w:rsidRDefault="00E53F0B" w:rsidP="00B974F8">
      <w:pPr>
        <w:jc w:val="both"/>
        <w:rPr>
          <w:rFonts w:ascii="Arial" w:hAnsi="Arial" w:cs="Arial"/>
          <w:szCs w:val="24"/>
        </w:rPr>
      </w:pPr>
    </w:p>
    <w:p w:rsidR="007C4E22" w:rsidRDefault="000C4395" w:rsidP="007C4E22">
      <w:pPr>
        <w:jc w:val="both"/>
        <w:rPr>
          <w:rFonts w:ascii="Arial" w:hAnsi="Arial" w:cs="Arial"/>
          <w:szCs w:val="24"/>
        </w:rPr>
      </w:pPr>
      <w:r>
        <w:rPr>
          <w:rFonts w:ascii="Arial" w:hAnsi="Arial" w:cs="Arial"/>
          <w:szCs w:val="24"/>
        </w:rPr>
        <w:t>Teedel tuleb tagada nähtavus</w:t>
      </w:r>
      <w:r w:rsidR="004D6F29">
        <w:rPr>
          <w:rFonts w:ascii="Arial" w:hAnsi="Arial" w:cs="Arial"/>
          <w:szCs w:val="24"/>
        </w:rPr>
        <w:t>.</w:t>
      </w:r>
      <w:r>
        <w:rPr>
          <w:rFonts w:ascii="Arial" w:hAnsi="Arial" w:cs="Arial"/>
          <w:szCs w:val="24"/>
        </w:rPr>
        <w:t xml:space="preserve"> </w:t>
      </w:r>
      <w:r w:rsidR="007C4E22">
        <w:rPr>
          <w:rFonts w:ascii="Arial" w:hAnsi="Arial" w:cs="Arial"/>
          <w:szCs w:val="24"/>
        </w:rPr>
        <w:t>N</w:t>
      </w:r>
      <w:r w:rsidR="007C4E22" w:rsidRPr="007C4E22">
        <w:rPr>
          <w:rFonts w:ascii="Arial" w:hAnsi="Arial" w:cs="Arial"/>
          <w:szCs w:val="24"/>
        </w:rPr>
        <w:t>ähtavuskolm</w:t>
      </w:r>
      <w:r w:rsidR="00C717AA">
        <w:rPr>
          <w:rFonts w:ascii="Arial" w:hAnsi="Arial" w:cs="Arial"/>
          <w:szCs w:val="24"/>
        </w:rPr>
        <w:t>nurka ei tohi rajada haljastust ega</w:t>
      </w:r>
      <w:r w:rsidR="007C4E22" w:rsidRPr="007C4E22">
        <w:rPr>
          <w:rFonts w:ascii="Arial" w:hAnsi="Arial" w:cs="Arial"/>
          <w:szCs w:val="24"/>
        </w:rPr>
        <w:t xml:space="preserve"> muid nähtavust piiravaid objekte kõrgusega üle 40 cm. </w:t>
      </w:r>
    </w:p>
    <w:p w:rsidR="002E709F" w:rsidRDefault="002E709F" w:rsidP="007C4E22">
      <w:pPr>
        <w:jc w:val="both"/>
        <w:rPr>
          <w:rFonts w:ascii="Arial" w:hAnsi="Arial" w:cs="Arial"/>
          <w:szCs w:val="24"/>
        </w:rPr>
      </w:pPr>
    </w:p>
    <w:p w:rsidR="001143CF" w:rsidRDefault="002E709F" w:rsidP="002E709F">
      <w:pPr>
        <w:jc w:val="both"/>
        <w:rPr>
          <w:rFonts w:ascii="Arial" w:hAnsi="Arial" w:cs="Arial"/>
          <w:szCs w:val="24"/>
        </w:rPr>
      </w:pPr>
      <w:r>
        <w:rPr>
          <w:rFonts w:ascii="Arial" w:hAnsi="Arial" w:cs="Arial"/>
          <w:szCs w:val="24"/>
        </w:rPr>
        <w:t>Tee omanik peab taga</w:t>
      </w:r>
      <w:r w:rsidR="00BF51FD">
        <w:rPr>
          <w:rFonts w:ascii="Arial" w:hAnsi="Arial" w:cs="Arial"/>
          <w:szCs w:val="24"/>
        </w:rPr>
        <w:t>ma juurdepääsu elektri alajaamale ja puurkaevule</w:t>
      </w:r>
      <w:r w:rsidR="00E53F0B">
        <w:rPr>
          <w:rFonts w:ascii="Arial" w:hAnsi="Arial" w:cs="Arial"/>
          <w:szCs w:val="24"/>
        </w:rPr>
        <w:t>.</w:t>
      </w:r>
      <w:r w:rsidR="00BF51FD">
        <w:rPr>
          <w:rFonts w:ascii="Arial" w:hAnsi="Arial" w:cs="Arial"/>
          <w:szCs w:val="24"/>
        </w:rPr>
        <w:t xml:space="preserve"> </w:t>
      </w:r>
    </w:p>
    <w:p w:rsidR="00E53F0B" w:rsidRDefault="00E53F0B" w:rsidP="00E53F0B">
      <w:pPr>
        <w:jc w:val="both"/>
        <w:rPr>
          <w:rFonts w:ascii="Arial" w:hAnsi="Arial" w:cs="Arial"/>
          <w:szCs w:val="24"/>
        </w:rPr>
      </w:pPr>
      <w:r>
        <w:rPr>
          <w:rFonts w:ascii="Arial" w:hAnsi="Arial" w:cs="Arial"/>
          <w:szCs w:val="24"/>
        </w:rPr>
        <w:t>Planeeringuga on määratud juurdepääsud kallasrajale asukohtades, kus kallasrada on teele kõige lähemal.</w:t>
      </w:r>
    </w:p>
    <w:p w:rsidR="00E53F0B" w:rsidRDefault="00E53F0B" w:rsidP="002E709F">
      <w:pPr>
        <w:jc w:val="both"/>
        <w:rPr>
          <w:rFonts w:ascii="Arial" w:hAnsi="Arial" w:cs="Arial"/>
          <w:szCs w:val="24"/>
        </w:rPr>
      </w:pPr>
    </w:p>
    <w:p w:rsidR="002E709F" w:rsidRDefault="007C4E22" w:rsidP="007C4E22">
      <w:pPr>
        <w:jc w:val="both"/>
        <w:rPr>
          <w:rFonts w:ascii="Arial" w:hAnsi="Arial" w:cs="Arial"/>
          <w:szCs w:val="24"/>
        </w:rPr>
      </w:pPr>
      <w:r w:rsidRPr="007C4E22">
        <w:rPr>
          <w:rFonts w:ascii="Arial" w:hAnsi="Arial" w:cs="Arial"/>
          <w:szCs w:val="24"/>
        </w:rPr>
        <w:t>Teeprojektiga tuleb lahendada ka võimali</w:t>
      </w:r>
      <w:r>
        <w:rPr>
          <w:rFonts w:ascii="Arial" w:hAnsi="Arial" w:cs="Arial"/>
          <w:szCs w:val="24"/>
        </w:rPr>
        <w:t>ke teetõkendite, liiklusmärkide ja viitade</w:t>
      </w:r>
      <w:r w:rsidRPr="007C4E22">
        <w:rPr>
          <w:rFonts w:ascii="Arial" w:hAnsi="Arial" w:cs="Arial"/>
          <w:szCs w:val="24"/>
        </w:rPr>
        <w:t xml:space="preserve"> paiknemine ning nõuetekohane valgustus</w:t>
      </w:r>
      <w:r w:rsidR="00007EDD">
        <w:rPr>
          <w:rFonts w:ascii="Arial" w:hAnsi="Arial" w:cs="Arial"/>
          <w:szCs w:val="24"/>
        </w:rPr>
        <w:t>.</w:t>
      </w:r>
      <w:r w:rsidR="000304A7">
        <w:rPr>
          <w:rFonts w:ascii="Arial" w:hAnsi="Arial" w:cs="Arial"/>
          <w:szCs w:val="24"/>
        </w:rPr>
        <w:t xml:space="preserve"> </w:t>
      </w:r>
      <w:r w:rsidR="00727F9C">
        <w:rPr>
          <w:rFonts w:ascii="Arial" w:hAnsi="Arial" w:cs="Arial"/>
          <w:szCs w:val="24"/>
        </w:rPr>
        <w:t>Nuki tee äärde on planeeringuga ette nähtud tänavavalgustus.</w:t>
      </w:r>
    </w:p>
    <w:p w:rsidR="00F85214" w:rsidRDefault="00F85214" w:rsidP="007C4E22">
      <w:pPr>
        <w:jc w:val="both"/>
        <w:rPr>
          <w:rFonts w:ascii="Arial" w:hAnsi="Arial" w:cs="Arial"/>
          <w:szCs w:val="24"/>
        </w:rPr>
      </w:pPr>
    </w:p>
    <w:p w:rsidR="00414D79" w:rsidRDefault="00BE05D3" w:rsidP="00414D79">
      <w:pPr>
        <w:jc w:val="both"/>
        <w:rPr>
          <w:rFonts w:ascii="Arial" w:hAnsi="Arial" w:cs="Arial"/>
          <w:szCs w:val="24"/>
        </w:rPr>
      </w:pPr>
      <w:r w:rsidRPr="007C4E22">
        <w:rPr>
          <w:rFonts w:ascii="Arial" w:hAnsi="Arial" w:cs="Arial"/>
          <w:szCs w:val="24"/>
        </w:rPr>
        <w:t>Planeeringuga kavandatud hoone</w:t>
      </w:r>
      <w:r w:rsidR="002E709F">
        <w:rPr>
          <w:rFonts w:ascii="Arial" w:hAnsi="Arial" w:cs="Arial"/>
          <w:szCs w:val="24"/>
        </w:rPr>
        <w:t>te</w:t>
      </w:r>
      <w:r w:rsidRPr="007C4E22">
        <w:rPr>
          <w:rFonts w:ascii="Arial" w:hAnsi="Arial" w:cs="Arial"/>
          <w:szCs w:val="24"/>
        </w:rPr>
        <w:t xml:space="preserve"> projekteerimisel (seinakonstruktsiooni ja </w:t>
      </w:r>
      <w:r w:rsidRPr="007C4E22">
        <w:rPr>
          <w:rFonts w:ascii="Arial" w:hAnsi="Arial" w:cs="Arial"/>
          <w:szCs w:val="24"/>
        </w:rPr>
        <w:lastRenderedPageBreak/>
        <w:t xml:space="preserve">aknatüüpide valik, akende paiknemine) tuleb lähtuda Rahvatervise seaduse § 4 p 7 ja p 13 nõuetest ning sotsiaalministri 04.03.2002.a. määruses nr 42 „Müra normtasemed elu- ja puhkeala, elamutes ning ühiskasutusega hoonetes ja mürataseme mõõtmise meetodid“ esitatud nõuetest. </w:t>
      </w:r>
    </w:p>
    <w:p w:rsidR="00414D79" w:rsidRDefault="00414D79" w:rsidP="00414D79">
      <w:pPr>
        <w:jc w:val="both"/>
        <w:rPr>
          <w:rFonts w:ascii="Arial" w:hAnsi="Arial" w:cs="Arial"/>
          <w:szCs w:val="24"/>
        </w:rPr>
      </w:pPr>
    </w:p>
    <w:p w:rsidR="00BE05D3" w:rsidRDefault="00414D79" w:rsidP="00414D79">
      <w:pPr>
        <w:pStyle w:val="Default"/>
        <w:jc w:val="both"/>
        <w:rPr>
          <w:rFonts w:ascii="Arial" w:hAnsi="Arial" w:cs="Arial"/>
        </w:rPr>
      </w:pPr>
      <w:r>
        <w:rPr>
          <w:rFonts w:ascii="Arial" w:hAnsi="Arial" w:cs="Arial"/>
          <w:color w:val="202020"/>
          <w:shd w:val="clear" w:color="auto" w:fill="FFFFFF"/>
        </w:rPr>
        <w:t>V</w:t>
      </w:r>
      <w:r w:rsidRPr="00414D79">
        <w:rPr>
          <w:rFonts w:ascii="Arial" w:hAnsi="Arial" w:cs="Arial"/>
          <w:iCs/>
        </w:rPr>
        <w:t>ajadusel</w:t>
      </w:r>
      <w:r>
        <w:rPr>
          <w:rFonts w:ascii="Arial" w:hAnsi="Arial" w:cs="Arial"/>
          <w:iCs/>
        </w:rPr>
        <w:t xml:space="preserve"> tuleb projekteerimisel näha ette</w:t>
      </w:r>
      <w:r w:rsidRPr="00414D79">
        <w:rPr>
          <w:rFonts w:ascii="Arial" w:hAnsi="Arial" w:cs="Arial"/>
          <w:iCs/>
        </w:rPr>
        <w:t xml:space="preserve"> leevendavad meetmed häiringute, sealhulgas keskkonnaministri 16.12.2016. a. määruses nr 71 lisas 1 toodu</w:t>
      </w:r>
      <w:r>
        <w:rPr>
          <w:rFonts w:ascii="Arial" w:hAnsi="Arial" w:cs="Arial"/>
          <w:iCs/>
        </w:rPr>
        <w:t xml:space="preserve">d müra normtasemete, tagamiseks. </w:t>
      </w:r>
    </w:p>
    <w:p w:rsidR="0005351D" w:rsidRDefault="0005351D" w:rsidP="00922288">
      <w:pPr>
        <w:jc w:val="both"/>
        <w:rPr>
          <w:rFonts w:ascii="Arial" w:hAnsi="Arial" w:cs="Arial"/>
          <w:szCs w:val="24"/>
        </w:rPr>
      </w:pPr>
      <w:r>
        <w:rPr>
          <w:rFonts w:ascii="Arial" w:hAnsi="Arial" w:cs="Arial"/>
          <w:szCs w:val="24"/>
        </w:rPr>
        <w:t>Sõidua</w:t>
      </w:r>
      <w:r w:rsidR="00922288">
        <w:rPr>
          <w:rFonts w:ascii="Arial" w:hAnsi="Arial" w:cs="Arial"/>
          <w:szCs w:val="24"/>
        </w:rPr>
        <w:t xml:space="preserve">utode parkimine tuleb lahendada </w:t>
      </w:r>
      <w:r>
        <w:rPr>
          <w:rFonts w:ascii="Arial" w:hAnsi="Arial" w:cs="Arial"/>
          <w:szCs w:val="24"/>
        </w:rPr>
        <w:t xml:space="preserve">oma </w:t>
      </w:r>
      <w:r w:rsidR="00A43746">
        <w:rPr>
          <w:rFonts w:ascii="Arial" w:hAnsi="Arial" w:cs="Arial"/>
          <w:szCs w:val="24"/>
        </w:rPr>
        <w:t>elamu</w:t>
      </w:r>
      <w:r>
        <w:rPr>
          <w:rFonts w:ascii="Arial" w:hAnsi="Arial" w:cs="Arial"/>
          <w:szCs w:val="24"/>
        </w:rPr>
        <w:t>krundil</w:t>
      </w:r>
      <w:r w:rsidR="00922288">
        <w:rPr>
          <w:rFonts w:ascii="Arial" w:hAnsi="Arial" w:cs="Arial"/>
          <w:szCs w:val="24"/>
        </w:rPr>
        <w:t xml:space="preserve">. </w:t>
      </w:r>
      <w:r w:rsidR="00F6101D">
        <w:rPr>
          <w:rFonts w:ascii="Arial" w:hAnsi="Arial" w:cs="Arial"/>
        </w:rPr>
        <w:t xml:space="preserve">Kõik </w:t>
      </w:r>
      <w:r>
        <w:rPr>
          <w:rFonts w:ascii="Arial" w:hAnsi="Arial" w:cs="Arial"/>
        </w:rPr>
        <w:t xml:space="preserve">ehitisena käsitletavad teed ja platsid, </w:t>
      </w:r>
      <w:r w:rsidR="00F6101D">
        <w:rPr>
          <w:rFonts w:ascii="Arial" w:hAnsi="Arial" w:cs="Arial"/>
        </w:rPr>
        <w:t xml:space="preserve">sealhulgas sõiduautode parkimisplats, </w:t>
      </w:r>
      <w:r>
        <w:rPr>
          <w:rFonts w:ascii="Arial" w:hAnsi="Arial" w:cs="Arial"/>
        </w:rPr>
        <w:t xml:space="preserve">tuleb </w:t>
      </w:r>
      <w:r w:rsidR="00F6101D">
        <w:rPr>
          <w:rFonts w:ascii="Arial" w:hAnsi="Arial" w:cs="Arial"/>
        </w:rPr>
        <w:t>kavandada</w:t>
      </w:r>
      <w:r w:rsidR="0006266D">
        <w:rPr>
          <w:rFonts w:ascii="Arial" w:hAnsi="Arial" w:cs="Arial"/>
        </w:rPr>
        <w:t xml:space="preserve"> väljapoole ehituskeeluvööndit</w:t>
      </w:r>
      <w:r>
        <w:rPr>
          <w:rFonts w:ascii="Arial" w:hAnsi="Arial" w:cs="Arial"/>
        </w:rPr>
        <w:t>.</w:t>
      </w:r>
      <w:r w:rsidR="0006266D">
        <w:rPr>
          <w:rFonts w:ascii="Arial" w:hAnsi="Arial" w:cs="Arial"/>
        </w:rPr>
        <w:t xml:space="preserve"> </w:t>
      </w:r>
      <w:r w:rsidR="00F6101D">
        <w:rPr>
          <w:rFonts w:ascii="Arial" w:hAnsi="Arial" w:cs="Arial"/>
        </w:rPr>
        <w:t xml:space="preserve"> S</w:t>
      </w:r>
      <w:r w:rsidR="00911098">
        <w:rPr>
          <w:rFonts w:ascii="Arial" w:hAnsi="Arial" w:cs="Arial"/>
          <w:szCs w:val="24"/>
        </w:rPr>
        <w:t xml:space="preserve">õiduautode </w:t>
      </w:r>
      <w:r w:rsidR="00450964">
        <w:rPr>
          <w:rFonts w:ascii="Arial" w:hAnsi="Arial" w:cs="Arial"/>
          <w:szCs w:val="24"/>
        </w:rPr>
        <w:t>parkimiskohtade arv</w:t>
      </w:r>
      <w:r w:rsidR="00911098">
        <w:rPr>
          <w:rFonts w:ascii="Arial" w:hAnsi="Arial" w:cs="Arial"/>
          <w:szCs w:val="24"/>
        </w:rPr>
        <w:t xml:space="preserve"> </w:t>
      </w:r>
      <w:r w:rsidR="00727F9C">
        <w:rPr>
          <w:rFonts w:ascii="Arial" w:hAnsi="Arial" w:cs="Arial"/>
          <w:szCs w:val="24"/>
        </w:rPr>
        <w:t xml:space="preserve">elamukruntidel </w:t>
      </w:r>
      <w:r w:rsidR="00911098">
        <w:rPr>
          <w:rFonts w:ascii="Arial" w:hAnsi="Arial" w:cs="Arial"/>
          <w:szCs w:val="24"/>
        </w:rPr>
        <w:t xml:space="preserve">on </w:t>
      </w:r>
      <w:r w:rsidR="0006266D">
        <w:rPr>
          <w:rFonts w:ascii="Arial" w:hAnsi="Arial" w:cs="Arial"/>
          <w:szCs w:val="24"/>
        </w:rPr>
        <w:t xml:space="preserve">vähemalt </w:t>
      </w:r>
      <w:r w:rsidR="00A43746">
        <w:rPr>
          <w:rFonts w:ascii="Arial" w:hAnsi="Arial" w:cs="Arial"/>
          <w:szCs w:val="24"/>
        </w:rPr>
        <w:t>2.</w:t>
      </w:r>
      <w:r>
        <w:rPr>
          <w:rFonts w:ascii="Arial" w:hAnsi="Arial" w:cs="Arial"/>
          <w:szCs w:val="24"/>
        </w:rPr>
        <w:t xml:space="preserve"> Krundisiseste teede ja parkimiskohtade paiknemine</w:t>
      </w:r>
      <w:r w:rsidR="00A43746">
        <w:rPr>
          <w:rFonts w:ascii="Arial" w:hAnsi="Arial" w:cs="Arial"/>
          <w:szCs w:val="24"/>
        </w:rPr>
        <w:t xml:space="preserve"> </w:t>
      </w:r>
      <w:r>
        <w:rPr>
          <w:rFonts w:ascii="Arial" w:hAnsi="Arial" w:cs="Arial"/>
          <w:szCs w:val="24"/>
        </w:rPr>
        <w:t xml:space="preserve">tuleb lahendada hoone projekti mahus. </w:t>
      </w:r>
    </w:p>
    <w:p w:rsidR="0005351D" w:rsidRDefault="0005351D" w:rsidP="00922288">
      <w:pPr>
        <w:jc w:val="both"/>
        <w:rPr>
          <w:rFonts w:ascii="Arial" w:hAnsi="Arial" w:cs="Arial"/>
          <w:szCs w:val="24"/>
        </w:rPr>
      </w:pPr>
    </w:p>
    <w:p w:rsidR="002D2427" w:rsidRDefault="00B42071" w:rsidP="00922288">
      <w:pPr>
        <w:jc w:val="both"/>
        <w:rPr>
          <w:rFonts w:ascii="Arial" w:hAnsi="Arial" w:cs="Arial"/>
          <w:szCs w:val="24"/>
        </w:rPr>
      </w:pPr>
      <w:r>
        <w:rPr>
          <w:rFonts w:ascii="Arial" w:hAnsi="Arial" w:cs="Arial"/>
          <w:szCs w:val="24"/>
        </w:rPr>
        <w:t xml:space="preserve">Haljasalale </w:t>
      </w:r>
      <w:proofErr w:type="spellStart"/>
      <w:r>
        <w:rPr>
          <w:rFonts w:ascii="Arial" w:hAnsi="Arial" w:cs="Arial"/>
          <w:szCs w:val="24"/>
        </w:rPr>
        <w:t>pos</w:t>
      </w:r>
      <w:proofErr w:type="spellEnd"/>
      <w:r>
        <w:rPr>
          <w:rFonts w:ascii="Arial" w:hAnsi="Arial" w:cs="Arial"/>
          <w:szCs w:val="24"/>
        </w:rPr>
        <w:t xml:space="preserve"> 31</w:t>
      </w:r>
      <w:r w:rsidR="00A43746">
        <w:rPr>
          <w:rFonts w:ascii="Arial" w:hAnsi="Arial" w:cs="Arial"/>
          <w:szCs w:val="24"/>
        </w:rPr>
        <w:t xml:space="preserve"> </w:t>
      </w:r>
      <w:r w:rsidR="00284885">
        <w:rPr>
          <w:rFonts w:ascii="Arial" w:hAnsi="Arial" w:cs="Arial"/>
          <w:szCs w:val="24"/>
        </w:rPr>
        <w:t>on planeeritud</w:t>
      </w:r>
      <w:r w:rsidR="00A43746">
        <w:rPr>
          <w:rFonts w:ascii="Arial" w:hAnsi="Arial" w:cs="Arial"/>
          <w:szCs w:val="24"/>
        </w:rPr>
        <w:t xml:space="preserve"> </w:t>
      </w:r>
      <w:r w:rsidR="00284885">
        <w:rPr>
          <w:rFonts w:ascii="Arial" w:hAnsi="Arial" w:cs="Arial"/>
          <w:szCs w:val="24"/>
        </w:rPr>
        <w:t>14</w:t>
      </w:r>
      <w:r w:rsidR="00911098">
        <w:rPr>
          <w:rFonts w:ascii="Arial" w:hAnsi="Arial" w:cs="Arial"/>
          <w:szCs w:val="24"/>
        </w:rPr>
        <w:t xml:space="preserve"> parkimiskohta.</w:t>
      </w:r>
    </w:p>
    <w:p w:rsidR="00284885" w:rsidRDefault="00284885" w:rsidP="00AB2802">
      <w:pPr>
        <w:jc w:val="both"/>
        <w:rPr>
          <w:rFonts w:ascii="Arial" w:hAnsi="Arial" w:cs="Arial"/>
          <w:b/>
          <w:bCs/>
          <w:szCs w:val="24"/>
        </w:rPr>
      </w:pPr>
    </w:p>
    <w:p w:rsidR="00AB2802" w:rsidRDefault="00801DA1" w:rsidP="00AB2802">
      <w:pPr>
        <w:jc w:val="both"/>
        <w:rPr>
          <w:rFonts w:ascii="Arial" w:hAnsi="Arial" w:cs="Arial"/>
          <w:b/>
          <w:bCs/>
          <w:szCs w:val="24"/>
        </w:rPr>
      </w:pPr>
      <w:r>
        <w:rPr>
          <w:rFonts w:ascii="Arial" w:hAnsi="Arial" w:cs="Arial"/>
          <w:b/>
          <w:bCs/>
          <w:szCs w:val="24"/>
        </w:rPr>
        <w:t>3.7</w:t>
      </w:r>
      <w:r w:rsidR="00AF464A">
        <w:rPr>
          <w:rFonts w:ascii="Arial" w:hAnsi="Arial" w:cs="Arial"/>
          <w:b/>
          <w:bCs/>
          <w:szCs w:val="24"/>
        </w:rPr>
        <w:t xml:space="preserve">. Haljastus ja </w:t>
      </w:r>
      <w:r w:rsidR="00AB48DE">
        <w:rPr>
          <w:rFonts w:ascii="Arial" w:hAnsi="Arial" w:cs="Arial"/>
          <w:b/>
          <w:bCs/>
          <w:szCs w:val="24"/>
        </w:rPr>
        <w:t>heakord</w:t>
      </w:r>
      <w:r w:rsidR="00AB2802" w:rsidRPr="0025090F">
        <w:rPr>
          <w:rFonts w:ascii="Arial" w:hAnsi="Arial" w:cs="Arial"/>
          <w:b/>
          <w:bCs/>
          <w:szCs w:val="24"/>
        </w:rPr>
        <w:t xml:space="preserve">, </w:t>
      </w:r>
      <w:r w:rsidR="00CA6B80">
        <w:rPr>
          <w:rFonts w:ascii="Arial" w:hAnsi="Arial" w:cs="Arial"/>
          <w:b/>
          <w:bCs/>
          <w:szCs w:val="24"/>
        </w:rPr>
        <w:t xml:space="preserve">vertikaalplaneerimine, </w:t>
      </w:r>
      <w:r w:rsidR="00AB48DE">
        <w:rPr>
          <w:rFonts w:ascii="Arial" w:hAnsi="Arial" w:cs="Arial"/>
          <w:b/>
          <w:bCs/>
          <w:szCs w:val="24"/>
        </w:rPr>
        <w:t xml:space="preserve">jäätmekäitlus </w:t>
      </w:r>
    </w:p>
    <w:p w:rsidR="00E16D67" w:rsidRPr="0025090F" w:rsidRDefault="00E16D67" w:rsidP="00E16D67">
      <w:pPr>
        <w:jc w:val="both"/>
        <w:rPr>
          <w:rFonts w:ascii="Arial" w:hAnsi="Arial" w:cs="Arial"/>
          <w:bCs/>
          <w:szCs w:val="24"/>
        </w:rPr>
      </w:pPr>
    </w:p>
    <w:p w:rsidR="00E16D67" w:rsidRPr="0025090F" w:rsidRDefault="00162FF0" w:rsidP="00E16D67">
      <w:pPr>
        <w:jc w:val="both"/>
        <w:rPr>
          <w:rFonts w:ascii="Arial" w:hAnsi="Arial" w:cs="Arial"/>
          <w:bCs/>
          <w:szCs w:val="24"/>
        </w:rPr>
      </w:pPr>
      <w:r>
        <w:rPr>
          <w:rFonts w:ascii="Arial" w:hAnsi="Arial" w:cs="Arial"/>
        </w:rPr>
        <w:t>Planeeringulahenduse üheks</w:t>
      </w:r>
      <w:r w:rsidR="0005351D">
        <w:rPr>
          <w:rFonts w:ascii="Arial" w:hAnsi="Arial" w:cs="Arial"/>
        </w:rPr>
        <w:t xml:space="preserve"> eesmärgiks on võimalikult loodusliku keskkonna säilitamine alal. </w:t>
      </w:r>
      <w:r w:rsidR="00E16D67">
        <w:rPr>
          <w:rFonts w:ascii="Arial" w:hAnsi="Arial" w:cs="Arial"/>
          <w:bCs/>
          <w:szCs w:val="24"/>
        </w:rPr>
        <w:t>Krun</w:t>
      </w:r>
      <w:r w:rsidR="00E16D67" w:rsidRPr="0025090F">
        <w:rPr>
          <w:rFonts w:ascii="Arial" w:hAnsi="Arial" w:cs="Arial"/>
          <w:bCs/>
          <w:szCs w:val="24"/>
        </w:rPr>
        <w:t>t</w:t>
      </w:r>
      <w:r w:rsidR="00E16D67">
        <w:rPr>
          <w:rFonts w:ascii="Arial" w:hAnsi="Arial" w:cs="Arial"/>
          <w:bCs/>
          <w:szCs w:val="24"/>
        </w:rPr>
        <w:t xml:space="preserve">idel </w:t>
      </w:r>
      <w:r w:rsidR="00A1273C">
        <w:rPr>
          <w:rFonts w:ascii="Arial" w:hAnsi="Arial" w:cs="Arial"/>
          <w:bCs/>
          <w:szCs w:val="24"/>
        </w:rPr>
        <w:t>t</w:t>
      </w:r>
      <w:r w:rsidR="00E16D67" w:rsidRPr="0025090F">
        <w:rPr>
          <w:rFonts w:ascii="Arial" w:hAnsi="Arial" w:cs="Arial"/>
          <w:bCs/>
          <w:szCs w:val="24"/>
        </w:rPr>
        <w:t xml:space="preserve">uleb võimalikult säilitada </w:t>
      </w:r>
      <w:r w:rsidR="00C717AA">
        <w:rPr>
          <w:rFonts w:ascii="Arial" w:hAnsi="Arial" w:cs="Arial"/>
          <w:bCs/>
          <w:szCs w:val="24"/>
        </w:rPr>
        <w:t>olemasolev kõrghaljastus.</w:t>
      </w:r>
      <w:r w:rsidR="004D6F29">
        <w:rPr>
          <w:rFonts w:ascii="Arial" w:hAnsi="Arial" w:cs="Arial"/>
          <w:bCs/>
          <w:szCs w:val="24"/>
        </w:rPr>
        <w:t xml:space="preserve"> </w:t>
      </w:r>
      <w:r w:rsidR="00C717AA">
        <w:rPr>
          <w:rFonts w:ascii="Arial" w:hAnsi="Arial" w:cs="Arial"/>
          <w:bCs/>
          <w:szCs w:val="24"/>
        </w:rPr>
        <w:t>Täiendava hal</w:t>
      </w:r>
      <w:r w:rsidR="00727F9C">
        <w:rPr>
          <w:rFonts w:ascii="Arial" w:hAnsi="Arial" w:cs="Arial"/>
          <w:bCs/>
          <w:szCs w:val="24"/>
        </w:rPr>
        <w:t>jastuse kujundamisel arvestada i</w:t>
      </w:r>
      <w:r w:rsidR="00E16D67">
        <w:rPr>
          <w:rFonts w:ascii="Arial" w:hAnsi="Arial" w:cs="Arial"/>
          <w:bCs/>
          <w:szCs w:val="24"/>
        </w:rPr>
        <w:t>stutusmaterjali sobivust olemasolevate liikide ja pinnasega. Kõrghaljastust ei tohi rajada nähtavuskolmnurga</w:t>
      </w:r>
      <w:r w:rsidR="001979EF">
        <w:rPr>
          <w:rFonts w:ascii="Arial" w:hAnsi="Arial" w:cs="Arial"/>
          <w:bCs/>
          <w:szCs w:val="24"/>
        </w:rPr>
        <w:t xml:space="preserve"> </w:t>
      </w:r>
      <w:r w:rsidR="00E16D67">
        <w:rPr>
          <w:rFonts w:ascii="Arial" w:hAnsi="Arial" w:cs="Arial"/>
          <w:bCs/>
          <w:szCs w:val="24"/>
        </w:rPr>
        <w:t xml:space="preserve">alale ega tehnovõrkude kaitsevööndisse. </w:t>
      </w:r>
    </w:p>
    <w:p w:rsidR="00E16D67" w:rsidRPr="0025090F" w:rsidRDefault="00E16D67" w:rsidP="00E16D67">
      <w:pPr>
        <w:jc w:val="both"/>
        <w:rPr>
          <w:rFonts w:ascii="Arial" w:hAnsi="Arial" w:cs="Arial"/>
          <w:bCs/>
          <w:szCs w:val="24"/>
        </w:rPr>
      </w:pPr>
    </w:p>
    <w:p w:rsidR="00E16D67" w:rsidRDefault="00C717AA" w:rsidP="00E16D67">
      <w:pPr>
        <w:jc w:val="both"/>
        <w:rPr>
          <w:rFonts w:ascii="Arial" w:hAnsi="Arial" w:cs="Arial"/>
          <w:szCs w:val="24"/>
        </w:rPr>
      </w:pPr>
      <w:r>
        <w:rPr>
          <w:rFonts w:ascii="Arial" w:hAnsi="Arial" w:cs="Arial"/>
          <w:szCs w:val="24"/>
        </w:rPr>
        <w:t>Maapinna vertikaalplaneerimisel ning</w:t>
      </w:r>
      <w:r w:rsidR="001979EF">
        <w:rPr>
          <w:rFonts w:ascii="Arial" w:hAnsi="Arial" w:cs="Arial"/>
          <w:szCs w:val="24"/>
        </w:rPr>
        <w:t xml:space="preserve"> </w:t>
      </w:r>
      <w:r>
        <w:rPr>
          <w:rFonts w:ascii="Arial" w:hAnsi="Arial" w:cs="Arial"/>
          <w:szCs w:val="24"/>
        </w:rPr>
        <w:t xml:space="preserve">võimalikul </w:t>
      </w:r>
      <w:r w:rsidR="001979EF">
        <w:rPr>
          <w:rFonts w:ascii="Arial" w:hAnsi="Arial" w:cs="Arial"/>
          <w:szCs w:val="24"/>
        </w:rPr>
        <w:t xml:space="preserve">olemasolevate kraavide </w:t>
      </w:r>
      <w:r>
        <w:rPr>
          <w:rFonts w:ascii="Arial" w:hAnsi="Arial" w:cs="Arial"/>
          <w:szCs w:val="24"/>
        </w:rPr>
        <w:t xml:space="preserve">asukoha muutmisel </w:t>
      </w:r>
      <w:r w:rsidR="00E16D67" w:rsidRPr="0025090F">
        <w:rPr>
          <w:rFonts w:ascii="Arial" w:hAnsi="Arial" w:cs="Arial"/>
          <w:szCs w:val="24"/>
        </w:rPr>
        <w:t>tuleb tagada sajuvee äravool ning vältida vee valgumine naaberkinnistutele.</w:t>
      </w:r>
      <w:r w:rsidR="00465246">
        <w:rPr>
          <w:rFonts w:ascii="Arial" w:hAnsi="Arial" w:cs="Arial"/>
          <w:szCs w:val="24"/>
        </w:rPr>
        <w:t xml:space="preserve"> K</w:t>
      </w:r>
      <w:r>
        <w:rPr>
          <w:rFonts w:ascii="Arial" w:hAnsi="Arial" w:cs="Arial"/>
          <w:szCs w:val="24"/>
        </w:rPr>
        <w:t>raavide ühendamis</w:t>
      </w:r>
      <w:r w:rsidR="00465246">
        <w:rPr>
          <w:rFonts w:ascii="Arial" w:hAnsi="Arial" w:cs="Arial"/>
          <w:szCs w:val="24"/>
        </w:rPr>
        <w:t>eks</w:t>
      </w:r>
      <w:r>
        <w:rPr>
          <w:rFonts w:ascii="Arial" w:hAnsi="Arial" w:cs="Arial"/>
          <w:szCs w:val="24"/>
        </w:rPr>
        <w:t xml:space="preserve"> tuleb välja ehitada teedealused truubid.</w:t>
      </w:r>
    </w:p>
    <w:p w:rsidR="001979EF" w:rsidRDefault="001979EF" w:rsidP="00E16D67">
      <w:pPr>
        <w:jc w:val="both"/>
        <w:rPr>
          <w:rFonts w:ascii="Arial" w:hAnsi="Arial" w:cs="Arial"/>
          <w:szCs w:val="24"/>
        </w:rPr>
      </w:pPr>
    </w:p>
    <w:p w:rsidR="00E53F0B" w:rsidRDefault="00E53F0B" w:rsidP="00E53F0B">
      <w:pPr>
        <w:pStyle w:val="Textbody"/>
        <w:rPr>
          <w:rFonts w:ascii="Arial" w:hAnsi="Arial" w:cs="Arial"/>
          <w:bCs/>
        </w:rPr>
      </w:pPr>
      <w:r>
        <w:rPr>
          <w:rFonts w:ascii="Arial" w:hAnsi="Arial" w:cs="Arial"/>
        </w:rPr>
        <w:t xml:space="preserve">Krundisisesed teed ja rajad tuleb lahendada hoonsetusprojektide mahus. </w:t>
      </w:r>
      <w:r w:rsidRPr="002E2168">
        <w:rPr>
          <w:rFonts w:ascii="Arial" w:hAnsi="Arial" w:cs="Arial"/>
          <w:bCs/>
        </w:rPr>
        <w:t>Hoonestusest</w:t>
      </w:r>
      <w:r w:rsidR="00A86CAB">
        <w:rPr>
          <w:rFonts w:ascii="Arial" w:hAnsi="Arial" w:cs="Arial"/>
          <w:bCs/>
        </w:rPr>
        <w:t xml:space="preserve"> ja teedest, platsidest </w:t>
      </w:r>
      <w:r w:rsidRPr="002E2168">
        <w:rPr>
          <w:rFonts w:ascii="Arial" w:hAnsi="Arial" w:cs="Arial"/>
          <w:bCs/>
        </w:rPr>
        <w:t xml:space="preserve"> vabale alale näha ette muru.</w:t>
      </w:r>
    </w:p>
    <w:p w:rsidR="00E53F0B" w:rsidRDefault="00E53F0B" w:rsidP="00E53F0B">
      <w:pPr>
        <w:pStyle w:val="Textbody"/>
        <w:rPr>
          <w:rFonts w:ascii="Arial" w:hAnsi="Arial" w:cs="Arial"/>
        </w:rPr>
      </w:pPr>
    </w:p>
    <w:p w:rsidR="00E53F0B" w:rsidRDefault="00E53F0B" w:rsidP="00E53F0B">
      <w:pPr>
        <w:pStyle w:val="Textbody"/>
        <w:rPr>
          <w:rFonts w:ascii="Arial" w:hAnsi="Arial" w:cs="Arial"/>
        </w:rPr>
      </w:pPr>
      <w:r>
        <w:rPr>
          <w:rFonts w:ascii="Arial" w:hAnsi="Arial" w:cs="Arial"/>
        </w:rPr>
        <w:t xml:space="preserve">Kruntide sissepääsude lähedusse </w:t>
      </w:r>
      <w:r w:rsidR="00727F9C">
        <w:rPr>
          <w:rFonts w:ascii="Arial" w:hAnsi="Arial" w:cs="Arial"/>
        </w:rPr>
        <w:t>tuleb paigaldada</w:t>
      </w:r>
      <w:r>
        <w:rPr>
          <w:rFonts w:ascii="Arial" w:hAnsi="Arial" w:cs="Arial"/>
        </w:rPr>
        <w:t xml:space="preserve"> prügikonteinerid, soovitavalt madala heki</w:t>
      </w:r>
      <w:r w:rsidR="00727F9C">
        <w:rPr>
          <w:rFonts w:ascii="Arial" w:hAnsi="Arial" w:cs="Arial"/>
        </w:rPr>
        <w:t xml:space="preserve"> või</w:t>
      </w:r>
      <w:r w:rsidR="00761769">
        <w:rPr>
          <w:rFonts w:ascii="Arial" w:hAnsi="Arial" w:cs="Arial"/>
        </w:rPr>
        <w:t xml:space="preserve"> ilupõõsastega varja</w:t>
      </w:r>
      <w:r>
        <w:rPr>
          <w:rFonts w:ascii="Arial" w:hAnsi="Arial" w:cs="Arial"/>
        </w:rPr>
        <w:t xml:space="preserve">tult. </w:t>
      </w:r>
    </w:p>
    <w:p w:rsidR="00162FF0" w:rsidRDefault="00162FF0" w:rsidP="00E53F0B">
      <w:pPr>
        <w:jc w:val="both"/>
        <w:rPr>
          <w:rFonts w:ascii="Arial" w:hAnsi="Arial" w:cs="Arial"/>
          <w:bCs/>
        </w:rPr>
      </w:pPr>
    </w:p>
    <w:p w:rsidR="00E53F0B" w:rsidRDefault="00E53F0B" w:rsidP="00E53F0B">
      <w:pPr>
        <w:jc w:val="both"/>
        <w:rPr>
          <w:rFonts w:ascii="Arial" w:hAnsi="Arial" w:cs="Arial"/>
          <w:bCs/>
        </w:rPr>
      </w:pPr>
      <w:r w:rsidRPr="008C1BAC">
        <w:rPr>
          <w:rFonts w:ascii="Arial" w:hAnsi="Arial" w:cs="Arial"/>
          <w:bCs/>
        </w:rPr>
        <w:t xml:space="preserve">Ehitusaegne jäätmekäitlus ning kruntide hilisem olmeprügi kogumine </w:t>
      </w:r>
      <w:r w:rsidR="00D33C24">
        <w:rPr>
          <w:rFonts w:ascii="Arial" w:hAnsi="Arial" w:cs="Arial"/>
          <w:bCs/>
        </w:rPr>
        <w:t xml:space="preserve">tuleb </w:t>
      </w:r>
      <w:r w:rsidRPr="008C1BAC">
        <w:rPr>
          <w:rFonts w:ascii="Arial" w:hAnsi="Arial" w:cs="Arial"/>
          <w:bCs/>
        </w:rPr>
        <w:t xml:space="preserve">lahendada vastavalt valla territooriumil kehtivale jäätmekäitluskorrale. </w:t>
      </w:r>
    </w:p>
    <w:p w:rsidR="00DC341F" w:rsidRDefault="00DC341F" w:rsidP="00465246">
      <w:pPr>
        <w:jc w:val="both"/>
        <w:rPr>
          <w:rFonts w:ascii="Arial" w:hAnsi="Arial" w:cs="Arial"/>
          <w:b/>
          <w:bCs/>
          <w:szCs w:val="24"/>
        </w:rPr>
      </w:pPr>
    </w:p>
    <w:p w:rsidR="00465246" w:rsidRDefault="00465246" w:rsidP="00465246">
      <w:pPr>
        <w:jc w:val="both"/>
        <w:rPr>
          <w:rFonts w:ascii="Arial" w:hAnsi="Arial" w:cs="Arial"/>
          <w:b/>
          <w:bCs/>
          <w:szCs w:val="24"/>
        </w:rPr>
      </w:pPr>
      <w:r>
        <w:rPr>
          <w:rFonts w:ascii="Arial" w:hAnsi="Arial" w:cs="Arial"/>
          <w:b/>
          <w:bCs/>
          <w:szCs w:val="24"/>
        </w:rPr>
        <w:t>3.8. Keskkonnakaitse</w:t>
      </w:r>
    </w:p>
    <w:p w:rsidR="00465246" w:rsidRDefault="00465246" w:rsidP="00AB48DE">
      <w:pPr>
        <w:jc w:val="both"/>
        <w:rPr>
          <w:rFonts w:ascii="Arial" w:hAnsi="Arial" w:cs="Arial"/>
          <w:b/>
          <w:bCs/>
          <w:szCs w:val="24"/>
        </w:rPr>
      </w:pPr>
    </w:p>
    <w:p w:rsidR="006224B9" w:rsidRDefault="00201CD7" w:rsidP="006224B9">
      <w:pPr>
        <w:shd w:val="clear" w:color="auto" w:fill="FFFFFF"/>
        <w:spacing w:after="240"/>
        <w:rPr>
          <w:rFonts w:ascii="Arial" w:hAnsi="Arial" w:cs="Arial"/>
          <w:szCs w:val="24"/>
        </w:rPr>
      </w:pPr>
      <w:r w:rsidRPr="00201CD7">
        <w:rPr>
          <w:rFonts w:ascii="Arial" w:hAnsi="Arial" w:cs="Arial"/>
          <w:szCs w:val="24"/>
        </w:rPr>
        <w:t>Keskkonnaregistri Keskkonnateabe Keskuse EELIS andmebaasi kohaselt (seisuga 17.05.2017) ei paikne planeeringualal kaitstavaid loodusobjekte, Natura 2000 võrgustiku alasid ega teisi maastikuliselt väärtuslikke või tundlikke alasid, mida planeeringuga kavandatav tegevus võib mõjutada.</w:t>
      </w:r>
    </w:p>
    <w:p w:rsidR="00201CD7" w:rsidRPr="00201CD7" w:rsidRDefault="00201CD7" w:rsidP="006224B9">
      <w:pPr>
        <w:shd w:val="clear" w:color="auto" w:fill="FFFFFF"/>
        <w:spacing w:after="240"/>
        <w:rPr>
          <w:rFonts w:ascii="Arial" w:hAnsi="Arial" w:cs="Arial"/>
          <w:szCs w:val="24"/>
        </w:rPr>
      </w:pPr>
      <w:r w:rsidRPr="00201CD7">
        <w:rPr>
          <w:rFonts w:ascii="Arial" w:hAnsi="Arial" w:cs="Arial"/>
          <w:szCs w:val="24"/>
        </w:rPr>
        <w:t>Võimaliku planeeringuga kaasneva olulise keskkonnamõju hindamisel tuleb lähtuda keskkonnamõju hindamise ja keskkonnajuhtimissüsteemi seaduse (</w:t>
      </w:r>
      <w:proofErr w:type="spellStart"/>
      <w:r w:rsidRPr="00201CD7">
        <w:rPr>
          <w:rFonts w:ascii="Arial" w:hAnsi="Arial" w:cs="Arial"/>
          <w:szCs w:val="24"/>
        </w:rPr>
        <w:t>KeHJS</w:t>
      </w:r>
      <w:proofErr w:type="spellEnd"/>
      <w:r w:rsidRPr="00201CD7">
        <w:rPr>
          <w:rFonts w:ascii="Arial" w:hAnsi="Arial" w:cs="Arial"/>
          <w:szCs w:val="24"/>
        </w:rPr>
        <w:t xml:space="preserve">) § 33 lõike 1 punktis 3 sätestatust. Kavandatav tegevus ei kuulu </w:t>
      </w:r>
      <w:proofErr w:type="spellStart"/>
      <w:r w:rsidRPr="00201CD7">
        <w:rPr>
          <w:rFonts w:ascii="Arial" w:hAnsi="Arial" w:cs="Arial"/>
          <w:szCs w:val="24"/>
        </w:rPr>
        <w:t>KeHJS</w:t>
      </w:r>
      <w:proofErr w:type="spellEnd"/>
      <w:r w:rsidRPr="00201CD7">
        <w:rPr>
          <w:rFonts w:ascii="Arial" w:hAnsi="Arial" w:cs="Arial"/>
          <w:szCs w:val="24"/>
        </w:rPr>
        <w:t xml:space="preserve"> § 6 lõikes 1 nimetatud tegevuste nimistusse, mille korral keskkonnamõju strateegilise hindamise (KSH) läbiviimine on kohustuslik. Kui kavandatav tegevus ei kuulu </w:t>
      </w:r>
      <w:proofErr w:type="spellStart"/>
      <w:r w:rsidRPr="00201CD7">
        <w:rPr>
          <w:rFonts w:ascii="Arial" w:hAnsi="Arial" w:cs="Arial"/>
          <w:szCs w:val="24"/>
        </w:rPr>
        <w:t>KeHJS</w:t>
      </w:r>
      <w:proofErr w:type="spellEnd"/>
      <w:r w:rsidRPr="00201CD7">
        <w:rPr>
          <w:rFonts w:ascii="Arial" w:hAnsi="Arial" w:cs="Arial"/>
          <w:szCs w:val="24"/>
        </w:rPr>
        <w:t xml:space="preserve"> § 6 lõikes 1 nimetatute hulka, peab otsustaja selgitama välja, kas kavandatav tegevus kuulub </w:t>
      </w:r>
      <w:proofErr w:type="spellStart"/>
      <w:r w:rsidRPr="00201CD7">
        <w:rPr>
          <w:rFonts w:ascii="Arial" w:hAnsi="Arial" w:cs="Arial"/>
          <w:szCs w:val="24"/>
        </w:rPr>
        <w:t>KeHJS</w:t>
      </w:r>
      <w:proofErr w:type="spellEnd"/>
      <w:r w:rsidRPr="00201CD7">
        <w:rPr>
          <w:rFonts w:ascii="Arial" w:hAnsi="Arial" w:cs="Arial"/>
          <w:szCs w:val="24"/>
        </w:rPr>
        <w:t xml:space="preserve"> § 6 lõikes 2 nimetatud valdkondade hulka. Vastavalt </w:t>
      </w:r>
      <w:proofErr w:type="spellStart"/>
      <w:r w:rsidRPr="00201CD7">
        <w:rPr>
          <w:rFonts w:ascii="Arial" w:hAnsi="Arial" w:cs="Arial"/>
          <w:szCs w:val="24"/>
        </w:rPr>
        <w:t>KeHJS</w:t>
      </w:r>
      <w:proofErr w:type="spellEnd"/>
      <w:r w:rsidRPr="00201CD7">
        <w:rPr>
          <w:rFonts w:ascii="Arial" w:hAnsi="Arial" w:cs="Arial"/>
          <w:szCs w:val="24"/>
        </w:rPr>
        <w:t xml:space="preserve"> § 6 lõikes 4 on </w:t>
      </w:r>
      <w:r w:rsidRPr="00201CD7">
        <w:rPr>
          <w:rFonts w:ascii="Arial" w:hAnsi="Arial" w:cs="Arial"/>
          <w:szCs w:val="24"/>
        </w:rPr>
        <w:lastRenderedPageBreak/>
        <w:t>Vabariigi Valitsuse 29.08.2005 määruses nr 224 „Tegevusvaldkondade, mille korral tuleb anda keskkonnamõju hindamise vajalikkuse eelhinnang, täpsustatud loetelu</w:t>
      </w:r>
      <w:r w:rsidRPr="00201CD7">
        <w:rPr>
          <w:rFonts w:ascii="Arial" w:hAnsi="Arial" w:cs="Arial"/>
          <w:szCs w:val="24"/>
          <w:vertAlign w:val="superscript"/>
        </w:rPr>
        <w:t>1</w:t>
      </w:r>
      <w:r w:rsidRPr="00201CD7">
        <w:rPr>
          <w:rFonts w:ascii="Arial" w:hAnsi="Arial" w:cs="Arial"/>
          <w:szCs w:val="24"/>
        </w:rPr>
        <w:t xml:space="preserve">“ (VV määrus) täpsustatud </w:t>
      </w:r>
      <w:proofErr w:type="spellStart"/>
      <w:r w:rsidRPr="00201CD7">
        <w:rPr>
          <w:rFonts w:ascii="Arial" w:hAnsi="Arial" w:cs="Arial"/>
          <w:szCs w:val="24"/>
        </w:rPr>
        <w:t>KeHJS</w:t>
      </w:r>
      <w:proofErr w:type="spellEnd"/>
      <w:r w:rsidRPr="00201CD7">
        <w:rPr>
          <w:rFonts w:ascii="Arial" w:hAnsi="Arial" w:cs="Arial"/>
          <w:szCs w:val="24"/>
        </w:rPr>
        <w:t xml:space="preserve"> § 6 lõikes 2 nimetatud tegevusvaldkonnad, mille kohta peab otsustaja andma eelhinnangu, kas tegevusel on oluline keskkonnamõju.</w:t>
      </w:r>
    </w:p>
    <w:p w:rsidR="006224B9" w:rsidRDefault="00201CD7" w:rsidP="006224B9">
      <w:pPr>
        <w:shd w:val="clear" w:color="auto" w:fill="FFFFFF"/>
        <w:spacing w:before="120" w:after="20"/>
        <w:jc w:val="both"/>
        <w:rPr>
          <w:rFonts w:ascii="Arial" w:hAnsi="Arial" w:cs="Arial"/>
          <w:szCs w:val="24"/>
        </w:rPr>
      </w:pPr>
      <w:proofErr w:type="spellStart"/>
      <w:r w:rsidRPr="00201CD7">
        <w:rPr>
          <w:rFonts w:ascii="Arial" w:hAnsi="Arial" w:cs="Arial"/>
          <w:szCs w:val="24"/>
        </w:rPr>
        <w:t>KeHJS-is</w:t>
      </w:r>
      <w:proofErr w:type="spellEnd"/>
      <w:r w:rsidRPr="00201CD7">
        <w:rPr>
          <w:rFonts w:ascii="Arial" w:hAnsi="Arial" w:cs="Arial"/>
          <w:szCs w:val="24"/>
        </w:rPr>
        <w:t xml:space="preserve"> toodud KSH algatamise vajaduse kaalumist eelhinnanguga ning eelhinnangu läbiviimist täpsustab Keskkonnaministeeriumi tellimusel ja keskkonnaekspert </w:t>
      </w:r>
      <w:proofErr w:type="spellStart"/>
      <w:r w:rsidRPr="00201CD7">
        <w:rPr>
          <w:rFonts w:ascii="Arial" w:hAnsi="Arial" w:cs="Arial"/>
          <w:szCs w:val="24"/>
        </w:rPr>
        <w:t>Riin</w:t>
      </w:r>
      <w:proofErr w:type="spellEnd"/>
      <w:r w:rsidRPr="00201CD7">
        <w:rPr>
          <w:rFonts w:ascii="Arial" w:hAnsi="Arial" w:cs="Arial"/>
          <w:szCs w:val="24"/>
        </w:rPr>
        <w:t xml:space="preserve"> Kutsari poolt 01.06.2015 teostatud juhendmaterjal "KMH/KSH eelhindamise juhend, sh Natura eelhindamine". Detailplaneeringu algatamise juurde on aastal 2016 koostatud dokument „Jõelähtme vallas </w:t>
      </w:r>
      <w:proofErr w:type="spellStart"/>
      <w:r w:rsidRPr="00201CD7">
        <w:rPr>
          <w:rFonts w:ascii="Arial" w:hAnsi="Arial" w:cs="Arial"/>
          <w:szCs w:val="24"/>
        </w:rPr>
        <w:t>Ülgase</w:t>
      </w:r>
      <w:proofErr w:type="spellEnd"/>
      <w:r w:rsidRPr="00201CD7">
        <w:rPr>
          <w:rFonts w:ascii="Arial" w:hAnsi="Arial" w:cs="Arial"/>
          <w:szCs w:val="24"/>
        </w:rPr>
        <w:t xml:space="preserve"> külas Koljunuki detailplaneeringu keskkonnamõju strateegilise hindamise eelhinnang“, mille järelduste kohaselt, arvestades kavandatud tegevuse mahtu, iseloomu ja paiknemist ei saa eeldada detailplaneeringu elluviimisel ja hoonete ning rajatiste sihipärase kasutamisega seonduvat olulist keskkonnamõju. Keskkonnamõju strateegilise hindamise läbiviimine ei ole vajalik. Põhjendused on toodud eelnimetatud dokumendi ptk 6. Samuti ei ole vajalik algatada KSH menetlust, kuna käesoleval juhul on tegemist kehtiva üldplaneeringu realiseerimisega üksikelamute koos abihoonetega rajamisega. Kavandatud tegevus ei avalda eeldatavalt olulist mõju ega põhjusta keskkonnas pöördumatuid muutusi, ei sea ohtu inimese tervist, heaolu, kultuuripärandit ega vara.</w:t>
      </w:r>
    </w:p>
    <w:p w:rsidR="006224B9" w:rsidRDefault="006224B9" w:rsidP="006224B9">
      <w:pPr>
        <w:shd w:val="clear" w:color="auto" w:fill="FFFFFF"/>
        <w:spacing w:before="120" w:after="20"/>
        <w:jc w:val="both"/>
        <w:rPr>
          <w:rFonts w:ascii="Arial" w:hAnsi="Arial" w:cs="Arial"/>
        </w:rPr>
      </w:pPr>
      <w:r>
        <w:rPr>
          <w:rFonts w:ascii="Arial" w:hAnsi="Arial" w:cs="Arial"/>
          <w:szCs w:val="24"/>
        </w:rPr>
        <w:t xml:space="preserve">Enne käesoleva detailplaneeringu algatamist on koostatud </w:t>
      </w:r>
      <w:r w:rsidRPr="006224B9">
        <w:rPr>
          <w:rFonts w:ascii="Arial" w:hAnsi="Arial" w:cs="Arial"/>
        </w:rPr>
        <w:t xml:space="preserve">Jõelähtme valla </w:t>
      </w:r>
      <w:proofErr w:type="spellStart"/>
      <w:r w:rsidRPr="006224B9">
        <w:rPr>
          <w:rFonts w:ascii="Arial" w:hAnsi="Arial" w:cs="Arial"/>
        </w:rPr>
        <w:t>Ülgase</w:t>
      </w:r>
      <w:proofErr w:type="spellEnd"/>
      <w:r w:rsidRPr="006224B9">
        <w:rPr>
          <w:rFonts w:ascii="Arial" w:hAnsi="Arial" w:cs="Arial"/>
        </w:rPr>
        <w:t xml:space="preserve"> külas Koljunuki detailplaneeringu keskkonnamõju strateegilise hindamise eelhinnang</w:t>
      </w:r>
      <w:r>
        <w:rPr>
          <w:rFonts w:ascii="Arial" w:hAnsi="Arial" w:cs="Arial"/>
        </w:rPr>
        <w:t xml:space="preserve">, </w:t>
      </w:r>
      <w:proofErr w:type="spellStart"/>
      <w:r w:rsidRPr="006224B9">
        <w:rPr>
          <w:rFonts w:ascii="Arial" w:hAnsi="Arial" w:cs="Arial"/>
        </w:rPr>
        <w:t>Adepte</w:t>
      </w:r>
      <w:proofErr w:type="spellEnd"/>
      <w:r w:rsidRPr="006224B9">
        <w:rPr>
          <w:rFonts w:ascii="Arial" w:hAnsi="Arial" w:cs="Arial"/>
        </w:rPr>
        <w:t xml:space="preserve"> Ekspert OÜ</w:t>
      </w:r>
      <w:r>
        <w:rPr>
          <w:rFonts w:ascii="Arial" w:hAnsi="Arial" w:cs="Arial"/>
        </w:rPr>
        <w:t>, 2016.</w:t>
      </w:r>
    </w:p>
    <w:p w:rsidR="00201CD7" w:rsidRDefault="00201CD7" w:rsidP="00201CD7">
      <w:pPr>
        <w:shd w:val="clear" w:color="auto" w:fill="FFFFFF"/>
        <w:spacing w:after="240"/>
        <w:jc w:val="both"/>
        <w:rPr>
          <w:rFonts w:ascii="Arial" w:hAnsi="Arial" w:cs="Arial"/>
          <w:szCs w:val="24"/>
        </w:rPr>
      </w:pPr>
      <w:r w:rsidRPr="00201CD7">
        <w:rPr>
          <w:rFonts w:ascii="Arial" w:hAnsi="Arial" w:cs="Arial"/>
          <w:szCs w:val="24"/>
        </w:rPr>
        <w:t xml:space="preserve">Keskkonnaamet oma 15.06.2017 kirjas nr 6-5/17/6375-2 on asunud seisukohale, et lähtudes esitatud materjalidest ja teadaolevast informatsioonist ning planeeritavast tegevusest, ei kaasne eeldatavalt </w:t>
      </w:r>
      <w:proofErr w:type="spellStart"/>
      <w:r w:rsidRPr="00201CD7">
        <w:rPr>
          <w:rFonts w:ascii="Arial" w:hAnsi="Arial" w:cs="Arial"/>
          <w:szCs w:val="24"/>
        </w:rPr>
        <w:t>KeHJS</w:t>
      </w:r>
      <w:proofErr w:type="spellEnd"/>
      <w:r w:rsidRPr="00201CD7">
        <w:rPr>
          <w:rFonts w:ascii="Arial" w:hAnsi="Arial" w:cs="Arial"/>
          <w:szCs w:val="24"/>
        </w:rPr>
        <w:t xml:space="preserve"> § 22 mõistes olulist keskkonnamõju ning KSH algatamine ei ole eeldatavalt vajalik. Keskkonnatingimustega arvestamine on võimalik planeerimisseaduse § 126 lõike 1 punkti 12 kohaselt detailplaneeringu menetluse käigus. Samuti tegi Keskkonnaamet ettepanekuid KSH eelhinnangu täiendamiseks, millega on arvestatud ja täiendused eelhinnangusse sisse viidud.</w:t>
      </w:r>
    </w:p>
    <w:p w:rsidR="00FB60F4" w:rsidRPr="008D0A53" w:rsidRDefault="00FB60F4" w:rsidP="00FB60F4">
      <w:pPr>
        <w:pStyle w:val="Default"/>
        <w:jc w:val="both"/>
        <w:rPr>
          <w:rFonts w:ascii="Arial" w:hAnsi="Arial" w:cs="Arial"/>
        </w:rPr>
      </w:pPr>
      <w:r>
        <w:rPr>
          <w:rFonts w:ascii="Arial" w:hAnsi="Arial" w:cs="Arial"/>
        </w:rPr>
        <w:t>Tuleb tagada, et kraavidesse suunduv sademevesi vastaks keskkonnaministri  08.11.2019 määruse nr 61 nõuetele.</w:t>
      </w:r>
      <w:r w:rsidR="00327152">
        <w:rPr>
          <w:rFonts w:ascii="Arial" w:hAnsi="Arial" w:cs="Arial"/>
        </w:rPr>
        <w:t xml:space="preserve"> Juhul kui sademevesi ei vasta määruse nr 61 nõuetele, tuleb sademevee juhtimiseks suublasse taotleda veeluba.</w:t>
      </w:r>
    </w:p>
    <w:p w:rsidR="00425893" w:rsidRDefault="00425893" w:rsidP="00AB48DE">
      <w:pPr>
        <w:jc w:val="both"/>
        <w:rPr>
          <w:rFonts w:ascii="Arial" w:hAnsi="Arial" w:cs="Arial"/>
          <w:b/>
          <w:bCs/>
          <w:szCs w:val="24"/>
        </w:rPr>
      </w:pPr>
    </w:p>
    <w:p w:rsidR="00AB48DE" w:rsidRDefault="00465246" w:rsidP="00AB48DE">
      <w:pPr>
        <w:jc w:val="both"/>
        <w:rPr>
          <w:rFonts w:ascii="Arial" w:hAnsi="Arial" w:cs="Arial"/>
          <w:b/>
          <w:bCs/>
          <w:szCs w:val="24"/>
        </w:rPr>
      </w:pPr>
      <w:r>
        <w:rPr>
          <w:rFonts w:ascii="Arial" w:hAnsi="Arial" w:cs="Arial"/>
          <w:b/>
          <w:bCs/>
          <w:szCs w:val="24"/>
        </w:rPr>
        <w:t>3.9</w:t>
      </w:r>
      <w:r w:rsidR="00AB48DE">
        <w:rPr>
          <w:rFonts w:ascii="Arial" w:hAnsi="Arial" w:cs="Arial"/>
          <w:b/>
          <w:bCs/>
          <w:szCs w:val="24"/>
        </w:rPr>
        <w:t>. Kuritegevuse ennetamise põhimõtted</w:t>
      </w:r>
    </w:p>
    <w:p w:rsidR="00E16D67" w:rsidRPr="0025090F" w:rsidRDefault="00E16D67" w:rsidP="00E16D67">
      <w:pPr>
        <w:jc w:val="both"/>
        <w:rPr>
          <w:rFonts w:ascii="Arial" w:hAnsi="Arial" w:cs="Arial"/>
          <w:bCs/>
          <w:szCs w:val="24"/>
        </w:rPr>
      </w:pPr>
    </w:p>
    <w:p w:rsidR="00E16D67" w:rsidRPr="0025090F" w:rsidRDefault="00E16D67" w:rsidP="00E16D67">
      <w:pPr>
        <w:jc w:val="both"/>
        <w:rPr>
          <w:rFonts w:ascii="Arial" w:hAnsi="Arial" w:cs="Arial"/>
          <w:bCs/>
          <w:szCs w:val="24"/>
        </w:rPr>
      </w:pPr>
      <w:r w:rsidRPr="0025090F">
        <w:rPr>
          <w:rFonts w:ascii="Arial" w:hAnsi="Arial" w:cs="Arial"/>
          <w:bCs/>
          <w:szCs w:val="24"/>
        </w:rPr>
        <w:t>Turvalisuse tagamiseks tuleb lahendada planeeritud hoone</w:t>
      </w:r>
      <w:r w:rsidR="001979EF">
        <w:rPr>
          <w:rFonts w:ascii="Arial" w:hAnsi="Arial" w:cs="Arial"/>
          <w:bCs/>
          <w:szCs w:val="24"/>
        </w:rPr>
        <w:t>te</w:t>
      </w:r>
      <w:r w:rsidRPr="0025090F">
        <w:rPr>
          <w:rFonts w:ascii="Arial" w:hAnsi="Arial" w:cs="Arial"/>
          <w:bCs/>
          <w:szCs w:val="24"/>
        </w:rPr>
        <w:t xml:space="preserve"> välisvalgustus</w:t>
      </w:r>
      <w:r>
        <w:rPr>
          <w:rFonts w:ascii="Arial" w:hAnsi="Arial" w:cs="Arial"/>
          <w:bCs/>
          <w:szCs w:val="24"/>
        </w:rPr>
        <w:t xml:space="preserve"> ning tagada parkimiskohtade</w:t>
      </w:r>
      <w:r w:rsidRPr="0025090F">
        <w:rPr>
          <w:rFonts w:ascii="Arial" w:hAnsi="Arial" w:cs="Arial"/>
          <w:bCs/>
          <w:szCs w:val="24"/>
        </w:rPr>
        <w:t xml:space="preserve"> valgustus. </w:t>
      </w:r>
      <w:r w:rsidR="00AF464A">
        <w:rPr>
          <w:rFonts w:ascii="Arial" w:hAnsi="Arial" w:cs="Arial"/>
          <w:bCs/>
          <w:szCs w:val="24"/>
        </w:rPr>
        <w:t>Soovitav on rakendada naabrivalvet.</w:t>
      </w:r>
    </w:p>
    <w:p w:rsidR="00414755" w:rsidRDefault="00414755" w:rsidP="00E16D67">
      <w:pPr>
        <w:jc w:val="both"/>
        <w:rPr>
          <w:rFonts w:ascii="Arial" w:hAnsi="Arial" w:cs="Arial"/>
          <w:b/>
          <w:bCs/>
          <w:szCs w:val="24"/>
        </w:rPr>
      </w:pPr>
    </w:p>
    <w:p w:rsidR="00E16D67" w:rsidRDefault="00801DA1" w:rsidP="00E16D67">
      <w:pPr>
        <w:jc w:val="both"/>
        <w:rPr>
          <w:rFonts w:ascii="Arial" w:hAnsi="Arial" w:cs="Arial"/>
          <w:b/>
          <w:bCs/>
          <w:szCs w:val="24"/>
        </w:rPr>
      </w:pPr>
      <w:r>
        <w:rPr>
          <w:rFonts w:ascii="Arial" w:hAnsi="Arial" w:cs="Arial"/>
          <w:b/>
          <w:bCs/>
          <w:szCs w:val="24"/>
        </w:rPr>
        <w:t>3.</w:t>
      </w:r>
      <w:r w:rsidR="00465246">
        <w:rPr>
          <w:rFonts w:ascii="Arial" w:hAnsi="Arial" w:cs="Arial"/>
          <w:b/>
          <w:bCs/>
          <w:szCs w:val="24"/>
        </w:rPr>
        <w:t>10</w:t>
      </w:r>
      <w:r w:rsidR="00E16D67" w:rsidRPr="0025090F">
        <w:rPr>
          <w:rFonts w:ascii="Arial" w:hAnsi="Arial" w:cs="Arial"/>
          <w:b/>
          <w:bCs/>
          <w:szCs w:val="24"/>
        </w:rPr>
        <w:t xml:space="preserve">.Tuleohutuse nõuded  </w:t>
      </w:r>
    </w:p>
    <w:p w:rsidR="000307FC" w:rsidRPr="0025090F" w:rsidRDefault="000307FC" w:rsidP="00E16D67">
      <w:pPr>
        <w:jc w:val="both"/>
        <w:rPr>
          <w:rFonts w:ascii="Arial" w:hAnsi="Arial" w:cs="Arial"/>
          <w:b/>
          <w:bCs/>
          <w:szCs w:val="24"/>
        </w:rPr>
      </w:pPr>
    </w:p>
    <w:p w:rsidR="00E53F0B" w:rsidRPr="0025090F" w:rsidRDefault="00E53F0B" w:rsidP="00E16D67">
      <w:pPr>
        <w:jc w:val="both"/>
        <w:rPr>
          <w:rFonts w:ascii="Arial" w:hAnsi="Arial" w:cs="Arial"/>
          <w:szCs w:val="24"/>
        </w:rPr>
      </w:pPr>
      <w:r>
        <w:rPr>
          <w:rFonts w:ascii="Arial" w:hAnsi="Arial" w:cs="Arial"/>
        </w:rPr>
        <w:t>Planeeringualale kavandatud h</w:t>
      </w:r>
      <w:r w:rsidRPr="002E6B68">
        <w:rPr>
          <w:rFonts w:ascii="Arial" w:hAnsi="Arial" w:cs="Arial"/>
        </w:rPr>
        <w:t>oonete</w:t>
      </w:r>
      <w:r>
        <w:rPr>
          <w:rFonts w:ascii="Arial" w:hAnsi="Arial" w:cs="Arial"/>
        </w:rPr>
        <w:t xml:space="preserve"> lubatud  tulepüsivusklass on</w:t>
      </w:r>
      <w:r w:rsidRPr="002E6B68">
        <w:rPr>
          <w:rFonts w:ascii="Arial" w:hAnsi="Arial" w:cs="Arial"/>
        </w:rPr>
        <w:t xml:space="preserve"> TP 3</w:t>
      </w:r>
      <w:r>
        <w:rPr>
          <w:rFonts w:ascii="Arial" w:hAnsi="Arial" w:cs="Arial"/>
        </w:rPr>
        <w:t>.</w:t>
      </w:r>
    </w:p>
    <w:p w:rsidR="00465246" w:rsidRDefault="00E53F0B" w:rsidP="00465246">
      <w:pPr>
        <w:jc w:val="both"/>
        <w:rPr>
          <w:rFonts w:ascii="Arial" w:hAnsi="Arial" w:cs="Arial"/>
        </w:rPr>
      </w:pPr>
      <w:r w:rsidRPr="002E6B68">
        <w:rPr>
          <w:rFonts w:ascii="Arial" w:hAnsi="Arial" w:cs="Arial"/>
        </w:rPr>
        <w:t>Kruntid</w:t>
      </w:r>
      <w:r>
        <w:rPr>
          <w:rFonts w:ascii="Arial" w:hAnsi="Arial" w:cs="Arial"/>
        </w:rPr>
        <w:t>el on määratletud hoonestusalade kaugus naaberkrundi piirist.</w:t>
      </w:r>
      <w:r w:rsidRPr="002E6B68">
        <w:rPr>
          <w:rFonts w:ascii="Arial" w:hAnsi="Arial" w:cs="Arial"/>
        </w:rPr>
        <w:t xml:space="preserve"> Minimaalne naaberkruntide hoonestusalade vaheline kaugus </w:t>
      </w:r>
      <w:r>
        <w:rPr>
          <w:rFonts w:ascii="Arial" w:hAnsi="Arial" w:cs="Arial"/>
        </w:rPr>
        <w:t>planeeringus on 10 m,</w:t>
      </w:r>
      <w:r w:rsidRPr="002E6B68">
        <w:rPr>
          <w:rFonts w:ascii="Arial" w:hAnsi="Arial" w:cs="Arial"/>
        </w:rPr>
        <w:t xml:space="preserve"> sellega on tagatud nõutavad ho</w:t>
      </w:r>
      <w:r>
        <w:rPr>
          <w:rFonts w:ascii="Arial" w:hAnsi="Arial" w:cs="Arial"/>
        </w:rPr>
        <w:t>onetevahelised tulekaitsekujad (8 m) naaberkruntide hoonestuse vahel. Hoonete projekteerimisel tuleb lähtuda</w:t>
      </w:r>
      <w:r w:rsidRPr="00ED412C">
        <w:t xml:space="preserve"> </w:t>
      </w:r>
      <w:r w:rsidRPr="00BC101C">
        <w:rPr>
          <w:rFonts w:ascii="Arial" w:hAnsi="Arial" w:cs="Arial"/>
        </w:rPr>
        <w:t>Sisemini</w:t>
      </w:r>
      <w:r>
        <w:rPr>
          <w:rFonts w:ascii="Arial" w:hAnsi="Arial" w:cs="Arial"/>
        </w:rPr>
        <w:t>stri 07.04.2017 määrusega nr 17</w:t>
      </w:r>
      <w:r w:rsidRPr="00ED412C">
        <w:rPr>
          <w:rFonts w:ascii="Arial" w:hAnsi="Arial" w:cs="Arial"/>
        </w:rPr>
        <w:t xml:space="preserve"> </w:t>
      </w:r>
      <w:r>
        <w:rPr>
          <w:rFonts w:ascii="Arial" w:hAnsi="Arial" w:cs="Arial"/>
        </w:rPr>
        <w:t xml:space="preserve"> kehtestatud  nõuetest </w:t>
      </w:r>
      <w:r w:rsidRPr="00ED412C">
        <w:rPr>
          <w:rFonts w:ascii="Arial" w:hAnsi="Arial" w:cs="Arial"/>
        </w:rPr>
        <w:t>„Ehitisele esitatavad tuleohutusnõuded</w:t>
      </w:r>
      <w:r>
        <w:rPr>
          <w:rFonts w:ascii="Arial" w:hAnsi="Arial" w:cs="Arial"/>
        </w:rPr>
        <w:t xml:space="preserve"> ja nõuded tuletõrje veevarustusele</w:t>
      </w:r>
      <w:r w:rsidRPr="00ED412C">
        <w:rPr>
          <w:rFonts w:ascii="Arial" w:hAnsi="Arial" w:cs="Arial"/>
        </w:rPr>
        <w:t>“</w:t>
      </w:r>
      <w:r w:rsidR="003B596A">
        <w:rPr>
          <w:rFonts w:ascii="Arial" w:hAnsi="Arial" w:cs="Arial"/>
        </w:rPr>
        <w:t xml:space="preserve"> </w:t>
      </w:r>
      <w:r w:rsidR="001063D1">
        <w:rPr>
          <w:rFonts w:ascii="Arial" w:hAnsi="Arial" w:cs="Arial"/>
          <w:szCs w:val="24"/>
        </w:rPr>
        <w:t xml:space="preserve">ning </w:t>
      </w:r>
      <w:r w:rsidR="00465246" w:rsidRPr="00ED412C">
        <w:rPr>
          <w:rFonts w:ascii="Arial" w:hAnsi="Arial" w:cs="Arial"/>
        </w:rPr>
        <w:t>EVS 812-6:2012</w:t>
      </w:r>
      <w:r w:rsidR="00465246">
        <w:rPr>
          <w:rFonts w:ascii="Arial" w:hAnsi="Arial" w:cs="Arial"/>
        </w:rPr>
        <w:t xml:space="preserve">+A1+A2 - Ehitiste tuleohutus: </w:t>
      </w:r>
      <w:r w:rsidR="00465246" w:rsidRPr="00ED412C">
        <w:rPr>
          <w:rFonts w:ascii="Arial" w:hAnsi="Arial" w:cs="Arial"/>
        </w:rPr>
        <w:t>Tuletõrjevee varustus</w:t>
      </w:r>
      <w:r w:rsidR="00465246">
        <w:rPr>
          <w:rFonts w:ascii="Arial" w:hAnsi="Arial" w:cs="Arial"/>
        </w:rPr>
        <w:t xml:space="preserve">  -  esitatud nõuetele. </w:t>
      </w:r>
    </w:p>
    <w:p w:rsidR="00E16D67" w:rsidRDefault="00E16D67" w:rsidP="00E16D67">
      <w:pPr>
        <w:jc w:val="both"/>
        <w:rPr>
          <w:rFonts w:ascii="Arial" w:hAnsi="Arial" w:cs="Arial"/>
          <w:b/>
          <w:szCs w:val="24"/>
        </w:rPr>
      </w:pPr>
      <w:r w:rsidRPr="0025090F">
        <w:rPr>
          <w:rFonts w:ascii="Arial" w:hAnsi="Arial" w:cs="Arial"/>
          <w:szCs w:val="24"/>
        </w:rPr>
        <w:lastRenderedPageBreak/>
        <w:t xml:space="preserve">Väliseks tulekahju </w:t>
      </w:r>
      <w:r w:rsidR="003202EE">
        <w:rPr>
          <w:rFonts w:ascii="Arial" w:hAnsi="Arial" w:cs="Arial"/>
          <w:szCs w:val="24"/>
        </w:rPr>
        <w:t>kustutamiseks (q=10</w:t>
      </w:r>
      <w:r w:rsidRPr="0025090F">
        <w:rPr>
          <w:rFonts w:ascii="Arial" w:hAnsi="Arial" w:cs="Arial"/>
          <w:szCs w:val="24"/>
        </w:rPr>
        <w:t xml:space="preserve"> l/s 3</w:t>
      </w:r>
      <w:r>
        <w:rPr>
          <w:rFonts w:ascii="Arial" w:hAnsi="Arial" w:cs="Arial"/>
          <w:szCs w:val="24"/>
        </w:rPr>
        <w:t xml:space="preserve"> </w:t>
      </w:r>
      <w:r w:rsidRPr="0025090F">
        <w:rPr>
          <w:rFonts w:ascii="Arial" w:hAnsi="Arial" w:cs="Arial"/>
          <w:szCs w:val="24"/>
        </w:rPr>
        <w:t xml:space="preserve">tunni jooksul) </w:t>
      </w:r>
      <w:r w:rsidRPr="003202EE">
        <w:rPr>
          <w:rFonts w:ascii="Arial" w:hAnsi="Arial" w:cs="Arial"/>
          <w:szCs w:val="24"/>
        </w:rPr>
        <w:t>vajalik vesi saadakse</w:t>
      </w:r>
      <w:r w:rsidRPr="0025090F">
        <w:rPr>
          <w:rFonts w:ascii="Arial" w:hAnsi="Arial" w:cs="Arial"/>
          <w:szCs w:val="24"/>
        </w:rPr>
        <w:t xml:space="preserve"> </w:t>
      </w:r>
      <w:r w:rsidR="00507372" w:rsidRPr="00507372">
        <w:rPr>
          <w:rFonts w:ascii="Arial" w:hAnsi="Arial" w:cs="Arial"/>
          <w:b/>
          <w:szCs w:val="24"/>
        </w:rPr>
        <w:t xml:space="preserve"> </w:t>
      </w:r>
      <w:r w:rsidR="001979EF">
        <w:rPr>
          <w:rFonts w:ascii="Arial" w:hAnsi="Arial" w:cs="Arial"/>
          <w:szCs w:val="24"/>
        </w:rPr>
        <w:t>puurkaevu</w:t>
      </w:r>
      <w:r w:rsidR="003202EE" w:rsidRPr="003202EE">
        <w:rPr>
          <w:rFonts w:ascii="Arial" w:hAnsi="Arial" w:cs="Arial"/>
          <w:szCs w:val="24"/>
          <w:lang w:eastAsia="ar-SA"/>
        </w:rPr>
        <w:t xml:space="preserve"> </w:t>
      </w:r>
      <w:r w:rsidR="003202EE">
        <w:rPr>
          <w:rFonts w:ascii="Arial" w:hAnsi="Arial" w:cs="Arial"/>
          <w:szCs w:val="24"/>
          <w:lang w:eastAsia="ar-SA"/>
        </w:rPr>
        <w:t>PRK0021723</w:t>
      </w:r>
      <w:r w:rsidR="001979EF">
        <w:rPr>
          <w:rFonts w:ascii="Arial" w:hAnsi="Arial" w:cs="Arial"/>
          <w:szCs w:val="24"/>
        </w:rPr>
        <w:t xml:space="preserve"> krundile rajatavast </w:t>
      </w:r>
      <w:r w:rsidR="003202EE">
        <w:rPr>
          <w:rFonts w:ascii="Arial" w:hAnsi="Arial" w:cs="Arial"/>
          <w:szCs w:val="24"/>
        </w:rPr>
        <w:t xml:space="preserve">II astme pumbamajast ja </w:t>
      </w:r>
      <w:r w:rsidR="001979EF">
        <w:rPr>
          <w:rFonts w:ascii="Arial" w:hAnsi="Arial" w:cs="Arial"/>
          <w:szCs w:val="24"/>
        </w:rPr>
        <w:t>tuletõrje veemahutist</w:t>
      </w:r>
      <w:r w:rsidR="003B596A">
        <w:rPr>
          <w:rFonts w:ascii="Arial" w:hAnsi="Arial" w:cs="Arial"/>
          <w:szCs w:val="24"/>
        </w:rPr>
        <w:t xml:space="preserve"> </w:t>
      </w:r>
      <w:r w:rsidR="003202EE" w:rsidRPr="003202EE">
        <w:rPr>
          <w:rFonts w:ascii="Arial" w:hAnsi="Arial" w:cs="Arial"/>
          <w:szCs w:val="24"/>
        </w:rPr>
        <w:t>110</w:t>
      </w:r>
      <w:r w:rsidR="00D83CA7">
        <w:rPr>
          <w:rFonts w:ascii="Arial" w:hAnsi="Arial" w:cs="Arial"/>
          <w:szCs w:val="24"/>
        </w:rPr>
        <w:t xml:space="preserve"> </w:t>
      </w:r>
      <w:r w:rsidR="003202EE" w:rsidRPr="003202EE">
        <w:rPr>
          <w:rFonts w:ascii="Arial" w:hAnsi="Arial" w:cs="Arial"/>
          <w:szCs w:val="24"/>
        </w:rPr>
        <w:t>m</w:t>
      </w:r>
      <w:r w:rsidR="003202EE" w:rsidRPr="00D83CA7">
        <w:rPr>
          <w:rFonts w:ascii="Arial" w:hAnsi="Arial" w:cs="Arial"/>
          <w:szCs w:val="24"/>
          <w:vertAlign w:val="superscript"/>
        </w:rPr>
        <w:t>3</w:t>
      </w:r>
      <w:r w:rsidR="00D83CA7">
        <w:rPr>
          <w:rFonts w:ascii="Arial" w:hAnsi="Arial" w:cs="Arial"/>
          <w:szCs w:val="24"/>
        </w:rPr>
        <w:t>. Tuletõrjevesi võet</w:t>
      </w:r>
      <w:r w:rsidR="005A6D1E">
        <w:rPr>
          <w:rFonts w:ascii="Arial" w:hAnsi="Arial" w:cs="Arial"/>
          <w:szCs w:val="24"/>
        </w:rPr>
        <w:t>akse sõiduteede äärd</w:t>
      </w:r>
      <w:r w:rsidR="00D83CA7">
        <w:rPr>
          <w:rFonts w:ascii="Arial" w:hAnsi="Arial" w:cs="Arial"/>
          <w:szCs w:val="24"/>
        </w:rPr>
        <w:t xml:space="preserve">e rajatavatest hüdrantidest. </w:t>
      </w:r>
      <w:r w:rsidR="00ED32A7">
        <w:rPr>
          <w:rFonts w:ascii="Arial" w:hAnsi="Arial" w:cs="Arial"/>
          <w:szCs w:val="24"/>
        </w:rPr>
        <w:t xml:space="preserve">Juurdesõiduteed peavad vastama </w:t>
      </w:r>
      <w:r w:rsidR="00ED32A7" w:rsidRPr="00ED32A7">
        <w:rPr>
          <w:rFonts w:ascii="Arial" w:hAnsi="Arial" w:cs="Arial"/>
          <w:color w:val="505050"/>
          <w:szCs w:val="24"/>
          <w:shd w:val="clear" w:color="auto" w:fill="FFFFFF"/>
        </w:rPr>
        <w:t>standardile EVS 812-7:2018</w:t>
      </w:r>
      <w:r w:rsidR="00ED32A7">
        <w:rPr>
          <w:rFonts w:ascii="Arial" w:hAnsi="Arial" w:cs="Arial"/>
          <w:color w:val="505050"/>
          <w:szCs w:val="24"/>
          <w:shd w:val="clear" w:color="auto" w:fill="FFFFFF"/>
        </w:rPr>
        <w:t xml:space="preserve">. </w:t>
      </w:r>
      <w:r w:rsidR="00E04711">
        <w:rPr>
          <w:rFonts w:ascii="Arial" w:hAnsi="Arial" w:cs="Arial"/>
          <w:szCs w:val="24"/>
        </w:rPr>
        <w:t>T</w:t>
      </w:r>
      <w:r>
        <w:rPr>
          <w:rFonts w:ascii="Arial" w:hAnsi="Arial" w:cs="Arial"/>
          <w:szCs w:val="24"/>
        </w:rPr>
        <w:t>aga</w:t>
      </w:r>
      <w:r w:rsidR="00E04711">
        <w:rPr>
          <w:rFonts w:ascii="Arial" w:hAnsi="Arial" w:cs="Arial"/>
          <w:szCs w:val="24"/>
        </w:rPr>
        <w:t xml:space="preserve">da tuleb </w:t>
      </w:r>
      <w:r>
        <w:rPr>
          <w:rFonts w:ascii="Arial" w:hAnsi="Arial" w:cs="Arial"/>
          <w:szCs w:val="24"/>
        </w:rPr>
        <w:t>päästeautode</w:t>
      </w:r>
      <w:r w:rsidR="00E04711">
        <w:rPr>
          <w:rFonts w:ascii="Arial" w:hAnsi="Arial" w:cs="Arial"/>
          <w:szCs w:val="24"/>
        </w:rPr>
        <w:t xml:space="preserve"> ööpäevaringne </w:t>
      </w:r>
      <w:r>
        <w:rPr>
          <w:rFonts w:ascii="Arial" w:hAnsi="Arial" w:cs="Arial"/>
          <w:szCs w:val="24"/>
        </w:rPr>
        <w:t xml:space="preserve"> juurdepääs </w:t>
      </w:r>
      <w:r w:rsidR="00D83CA7">
        <w:rPr>
          <w:rFonts w:ascii="Arial" w:hAnsi="Arial" w:cs="Arial"/>
          <w:szCs w:val="24"/>
        </w:rPr>
        <w:t>hüdrantidele</w:t>
      </w:r>
      <w:r w:rsidR="00E04711">
        <w:rPr>
          <w:rFonts w:ascii="Arial" w:hAnsi="Arial" w:cs="Arial"/>
          <w:szCs w:val="24"/>
        </w:rPr>
        <w:t>.</w:t>
      </w:r>
      <w:r>
        <w:rPr>
          <w:rFonts w:ascii="Arial" w:hAnsi="Arial" w:cs="Arial"/>
          <w:szCs w:val="24"/>
        </w:rPr>
        <w:t xml:space="preserve"> </w:t>
      </w:r>
    </w:p>
    <w:p w:rsidR="0095791C" w:rsidRDefault="0095791C" w:rsidP="00B45D3C">
      <w:pPr>
        <w:jc w:val="both"/>
        <w:rPr>
          <w:rFonts w:ascii="Arial" w:hAnsi="Arial" w:cs="Arial"/>
          <w:b/>
          <w:szCs w:val="24"/>
        </w:rPr>
      </w:pPr>
    </w:p>
    <w:p w:rsidR="00573302" w:rsidRDefault="00573302" w:rsidP="00B45D3C">
      <w:pPr>
        <w:jc w:val="both"/>
        <w:rPr>
          <w:rFonts w:ascii="Arial" w:hAnsi="Arial" w:cs="Arial"/>
          <w:b/>
          <w:szCs w:val="24"/>
        </w:rPr>
      </w:pPr>
      <w:r>
        <w:rPr>
          <w:rFonts w:ascii="Arial" w:hAnsi="Arial" w:cs="Arial"/>
          <w:b/>
          <w:szCs w:val="24"/>
        </w:rPr>
        <w:t>4.Tehnovarustus</w:t>
      </w:r>
    </w:p>
    <w:p w:rsidR="007B79C4" w:rsidRDefault="007B79C4" w:rsidP="00B45D3C">
      <w:pPr>
        <w:jc w:val="both"/>
        <w:rPr>
          <w:rFonts w:ascii="Arial" w:hAnsi="Arial" w:cs="Arial"/>
          <w:b/>
          <w:szCs w:val="24"/>
        </w:rPr>
      </w:pPr>
      <w:r>
        <w:rPr>
          <w:rFonts w:ascii="Arial" w:hAnsi="Arial" w:cs="Arial"/>
          <w:b/>
          <w:szCs w:val="24"/>
        </w:rPr>
        <w:t>4.1. Põhimõtted</w:t>
      </w:r>
    </w:p>
    <w:p w:rsidR="003B596A" w:rsidRDefault="002533C2" w:rsidP="002533C2">
      <w:pPr>
        <w:spacing w:before="120" w:after="120" w:line="276" w:lineRule="auto"/>
        <w:jc w:val="both"/>
        <w:rPr>
          <w:rFonts w:ascii="Arial" w:hAnsi="Arial" w:cs="Arial"/>
        </w:rPr>
      </w:pPr>
      <w:r w:rsidRPr="002533C2">
        <w:rPr>
          <w:rFonts w:ascii="Arial" w:hAnsi="Arial" w:cs="Arial"/>
        </w:rPr>
        <w:t xml:space="preserve">Detailplaneeringus </w:t>
      </w:r>
      <w:r w:rsidR="003B596A">
        <w:rPr>
          <w:rFonts w:ascii="Arial" w:hAnsi="Arial" w:cs="Arial"/>
        </w:rPr>
        <w:t>esitatakse tehnovõrkude põhimõttelised lahendused.</w:t>
      </w:r>
      <w:r w:rsidR="000D34E5">
        <w:rPr>
          <w:rFonts w:ascii="Arial" w:hAnsi="Arial" w:cs="Arial"/>
        </w:rPr>
        <w:t xml:space="preserve"> </w:t>
      </w:r>
      <w:r w:rsidR="003B596A">
        <w:rPr>
          <w:rFonts w:ascii="Arial" w:hAnsi="Arial" w:cs="Arial"/>
        </w:rPr>
        <w:t xml:space="preserve"> </w:t>
      </w:r>
      <w:r w:rsidR="000D34E5" w:rsidRPr="000D34E5">
        <w:rPr>
          <w:rFonts w:ascii="Arial" w:hAnsi="Arial" w:cs="Arial"/>
          <w:b/>
        </w:rPr>
        <w:t xml:space="preserve">Tehnovõrkude </w:t>
      </w:r>
      <w:r w:rsidR="00453ABA">
        <w:rPr>
          <w:rFonts w:ascii="Arial" w:hAnsi="Arial" w:cs="Arial"/>
          <w:b/>
        </w:rPr>
        <w:t>projekt</w:t>
      </w:r>
      <w:r w:rsidR="000D34E5" w:rsidRPr="000D34E5">
        <w:rPr>
          <w:rFonts w:ascii="Arial" w:hAnsi="Arial" w:cs="Arial"/>
          <w:b/>
        </w:rPr>
        <w:t>l</w:t>
      </w:r>
      <w:r w:rsidR="003B596A" w:rsidRPr="000D34E5">
        <w:rPr>
          <w:rFonts w:ascii="Arial" w:hAnsi="Arial" w:cs="Arial"/>
          <w:b/>
        </w:rPr>
        <w:t>ahendused koostatakse vastavalt võrguvaldajate tehnilistele tingimustele detailplaneeringu järgnevas etapis.</w:t>
      </w:r>
      <w:r w:rsidR="003B596A">
        <w:rPr>
          <w:rFonts w:ascii="Arial" w:hAnsi="Arial" w:cs="Arial"/>
        </w:rPr>
        <w:t xml:space="preserve">  </w:t>
      </w:r>
    </w:p>
    <w:p w:rsidR="002533C2" w:rsidRPr="002533C2" w:rsidRDefault="002533C2" w:rsidP="002533C2">
      <w:pPr>
        <w:spacing w:before="120" w:after="120" w:line="276" w:lineRule="auto"/>
        <w:jc w:val="both"/>
        <w:rPr>
          <w:rFonts w:ascii="Arial" w:hAnsi="Arial" w:cs="Arial"/>
        </w:rPr>
      </w:pPr>
      <w:r w:rsidRPr="002533C2">
        <w:rPr>
          <w:rFonts w:ascii="Arial" w:hAnsi="Arial" w:cs="Arial"/>
        </w:rPr>
        <w:t>Hoonete projekteerimisel ja hoonetele vajalike tehnovõrkude projekteerimiseks tuleb võrguvaldajatelt taotleda tehnilised tingimused ehitusprojekti koostamiseks.</w:t>
      </w:r>
    </w:p>
    <w:p w:rsidR="00B42071" w:rsidRDefault="00B42071" w:rsidP="00A36633">
      <w:pPr>
        <w:rPr>
          <w:rFonts w:ascii="Arial" w:hAnsi="Arial" w:cs="Arial"/>
          <w:b/>
        </w:rPr>
      </w:pPr>
    </w:p>
    <w:p w:rsidR="00A36633" w:rsidRPr="004B4B54" w:rsidRDefault="007B79C4" w:rsidP="00A36633">
      <w:pPr>
        <w:rPr>
          <w:rFonts w:ascii="Arial" w:hAnsi="Arial" w:cs="Arial"/>
          <w:b/>
        </w:rPr>
      </w:pPr>
      <w:r w:rsidRPr="004B4B54">
        <w:rPr>
          <w:rFonts w:ascii="Arial" w:hAnsi="Arial" w:cs="Arial"/>
          <w:b/>
        </w:rPr>
        <w:t>4.2</w:t>
      </w:r>
      <w:r w:rsidR="00A36633" w:rsidRPr="004B4B54">
        <w:rPr>
          <w:rFonts w:ascii="Arial" w:hAnsi="Arial" w:cs="Arial"/>
          <w:b/>
        </w:rPr>
        <w:t>. Veevarustus ja kanalisatsioon</w:t>
      </w:r>
    </w:p>
    <w:p w:rsidR="00F73787" w:rsidRPr="00F73787" w:rsidRDefault="00EC1322" w:rsidP="00E70CBB">
      <w:pPr>
        <w:rPr>
          <w:rFonts w:ascii="Arial" w:hAnsi="Arial" w:cs="Arial"/>
          <w:b/>
          <w:szCs w:val="24"/>
        </w:rPr>
      </w:pPr>
      <w:r>
        <w:rPr>
          <w:rFonts w:ascii="Arial" w:hAnsi="Arial" w:cs="Arial"/>
          <w:b/>
          <w:szCs w:val="24"/>
        </w:rPr>
        <w:t xml:space="preserve">4.2.1. </w:t>
      </w:r>
      <w:r w:rsidR="00F73787" w:rsidRPr="00F73787">
        <w:rPr>
          <w:rFonts w:ascii="Arial" w:hAnsi="Arial" w:cs="Arial"/>
          <w:b/>
          <w:szCs w:val="24"/>
        </w:rPr>
        <w:t>Vee</w:t>
      </w:r>
      <w:r w:rsidR="00F73787">
        <w:rPr>
          <w:rFonts w:ascii="Arial" w:hAnsi="Arial" w:cs="Arial"/>
          <w:b/>
          <w:szCs w:val="24"/>
        </w:rPr>
        <w:t>v</w:t>
      </w:r>
      <w:r w:rsidR="00F73787" w:rsidRPr="00F73787">
        <w:rPr>
          <w:rFonts w:ascii="Arial" w:hAnsi="Arial" w:cs="Arial"/>
          <w:b/>
          <w:szCs w:val="24"/>
        </w:rPr>
        <w:t>arustus</w:t>
      </w:r>
    </w:p>
    <w:p w:rsidR="00B8127D" w:rsidRDefault="00B8127D" w:rsidP="00B8127D">
      <w:pPr>
        <w:widowControl/>
        <w:suppressAutoHyphens w:val="0"/>
        <w:jc w:val="both"/>
        <w:rPr>
          <w:rFonts w:ascii="Arial" w:hAnsi="Arial" w:cs="Arial"/>
          <w:szCs w:val="24"/>
        </w:rPr>
      </w:pPr>
    </w:p>
    <w:p w:rsidR="00B8127D" w:rsidRDefault="00B8127D" w:rsidP="00B8127D">
      <w:pPr>
        <w:widowControl/>
        <w:suppressAutoHyphens w:val="0"/>
        <w:jc w:val="both"/>
        <w:rPr>
          <w:rFonts w:ascii="Arial" w:hAnsi="Arial" w:cs="Arial"/>
          <w:b/>
          <w:szCs w:val="24"/>
        </w:rPr>
      </w:pPr>
      <w:r>
        <w:rPr>
          <w:rFonts w:ascii="Arial" w:hAnsi="Arial" w:cs="Arial"/>
          <w:szCs w:val="24"/>
        </w:rPr>
        <w:t xml:space="preserve">Planeeringuala olemasolev veevarustus on suures osas välja ehitatud ringvõrguna De110 koos kolme maapealse tuletõrjevee  hüdrandiga (pos.18, 25, 41 juures) olemasoleva  puurkaevu </w:t>
      </w:r>
      <w:r>
        <w:rPr>
          <w:rFonts w:ascii="Arial" w:hAnsi="Arial" w:cs="Arial"/>
          <w:color w:val="202020"/>
          <w:szCs w:val="24"/>
          <w:shd w:val="clear" w:color="auto" w:fill="FFFFFF"/>
        </w:rPr>
        <w:t xml:space="preserve">PRK0021723 </w:t>
      </w:r>
      <w:r>
        <w:rPr>
          <w:rFonts w:ascii="Arial" w:hAnsi="Arial" w:cs="Arial"/>
          <w:szCs w:val="24"/>
        </w:rPr>
        <w:t>baasil.</w:t>
      </w:r>
      <w:r w:rsidRPr="00F73787">
        <w:rPr>
          <w:rFonts w:ascii="Arial" w:hAnsi="Arial" w:cs="Arial"/>
          <w:color w:val="202020"/>
          <w:szCs w:val="24"/>
          <w:shd w:val="clear" w:color="auto" w:fill="FFFFFF"/>
        </w:rPr>
        <w:t xml:space="preserve"> </w:t>
      </w:r>
      <w:r>
        <w:rPr>
          <w:rFonts w:ascii="Arial" w:hAnsi="Arial" w:cs="Arial"/>
          <w:color w:val="202020"/>
          <w:szCs w:val="24"/>
          <w:shd w:val="clear" w:color="auto" w:fill="FFFFFF"/>
        </w:rPr>
        <w:t xml:space="preserve">Puurkaevu PRK0021723 sanitaarkaitsevööndi ulatus on 10 </w:t>
      </w:r>
      <w:r w:rsidRPr="0020058E">
        <w:rPr>
          <w:rFonts w:ascii="Arial" w:hAnsi="Arial" w:cs="Arial"/>
          <w:szCs w:val="24"/>
        </w:rPr>
        <w:t>m.</w:t>
      </w:r>
      <w:r>
        <w:rPr>
          <w:rFonts w:ascii="Arial" w:hAnsi="Arial" w:cs="Arial"/>
          <w:szCs w:val="24"/>
        </w:rPr>
        <w:t xml:space="preserve"> Puurkaev paikneb alal, kus vastavalt Keskkonnaameti kaardiandmetele (seisuga dets. 2019) on veevõtuks </w:t>
      </w:r>
      <w:r w:rsidRPr="00A83FF8">
        <w:rPr>
          <w:rFonts w:ascii="Arial" w:hAnsi="Arial" w:cs="Arial"/>
          <w:szCs w:val="24"/>
        </w:rPr>
        <w:t xml:space="preserve">avatud </w:t>
      </w:r>
      <w:r w:rsidRPr="00A83FF8">
        <w:rPr>
          <w:rFonts w:ascii="Arial" w:hAnsi="Arial" w:cs="Arial"/>
          <w:b/>
          <w:szCs w:val="24"/>
        </w:rPr>
        <w:t>põhjaveekiht kaitstud.</w:t>
      </w:r>
      <w:r>
        <w:rPr>
          <w:rFonts w:ascii="Arial" w:hAnsi="Arial" w:cs="Arial"/>
          <w:b/>
          <w:szCs w:val="24"/>
        </w:rPr>
        <w:t xml:space="preserve"> </w:t>
      </w:r>
    </w:p>
    <w:p w:rsidR="00B8127D" w:rsidRDefault="00B8127D" w:rsidP="00B8127D">
      <w:pPr>
        <w:widowControl/>
        <w:suppressAutoHyphens w:val="0"/>
        <w:jc w:val="both"/>
        <w:rPr>
          <w:rFonts w:ascii="Arial" w:hAnsi="Arial" w:cs="Arial"/>
          <w:szCs w:val="24"/>
        </w:rPr>
      </w:pPr>
      <w:r w:rsidRPr="00137CF5">
        <w:rPr>
          <w:rFonts w:ascii="Arial" w:hAnsi="Arial" w:cs="Arial"/>
          <w:szCs w:val="24"/>
        </w:rPr>
        <w:t>Kehtiva Veeseaduse § 149 kohaselt on 10</w:t>
      </w:r>
      <w:r>
        <w:rPr>
          <w:rFonts w:ascii="Arial" w:hAnsi="Arial" w:cs="Arial"/>
          <w:szCs w:val="24"/>
        </w:rPr>
        <w:t xml:space="preserve"> </w:t>
      </w:r>
      <w:r w:rsidRPr="00137CF5">
        <w:rPr>
          <w:rFonts w:ascii="Arial" w:hAnsi="Arial" w:cs="Arial"/>
          <w:szCs w:val="24"/>
        </w:rPr>
        <w:t>m san</w:t>
      </w:r>
      <w:r w:rsidR="007C545E">
        <w:rPr>
          <w:rFonts w:ascii="Arial" w:hAnsi="Arial" w:cs="Arial"/>
          <w:szCs w:val="24"/>
        </w:rPr>
        <w:t>itaarkaitsevööndi</w:t>
      </w:r>
      <w:r w:rsidRPr="00137CF5">
        <w:rPr>
          <w:rFonts w:ascii="Arial" w:hAnsi="Arial" w:cs="Arial"/>
          <w:szCs w:val="24"/>
        </w:rPr>
        <w:t>ga puurkaevu lubatud veevõtt kaitstud  põhjaveekihist 10–500 kuupmeetrit ööpäevas.</w:t>
      </w:r>
    </w:p>
    <w:p w:rsidR="00B8127D" w:rsidRDefault="00B8127D" w:rsidP="00B8127D">
      <w:pPr>
        <w:widowControl/>
        <w:suppressAutoHyphens w:val="0"/>
        <w:overflowPunct/>
        <w:jc w:val="both"/>
        <w:textAlignment w:val="auto"/>
        <w:rPr>
          <w:rFonts w:ascii="Arial" w:hAnsi="Arial" w:cs="Arial"/>
          <w:szCs w:val="24"/>
        </w:rPr>
      </w:pPr>
      <w:r>
        <w:rPr>
          <w:rFonts w:ascii="Arial" w:hAnsi="Arial" w:cs="Arial"/>
          <w:szCs w:val="24"/>
        </w:rPr>
        <w:t xml:space="preserve">Detailplaneeringuala planeeritud veevajadus jääb alla 500 kuupmeetri ööpäevas (see on ca 50 </w:t>
      </w:r>
      <w:r w:rsidRPr="00137CF5">
        <w:rPr>
          <w:rFonts w:ascii="Arial" w:hAnsi="Arial" w:cs="Arial"/>
          <w:szCs w:val="24"/>
        </w:rPr>
        <w:t>kuupmeetrit ööpäevas</w:t>
      </w:r>
      <w:r>
        <w:rPr>
          <w:rFonts w:ascii="Arial" w:hAnsi="Arial" w:cs="Arial"/>
          <w:szCs w:val="24"/>
        </w:rPr>
        <w:t>). Veevajadus täpsustatakse järgnevates projekteerimisstaadiumites vastavuses kinnistute hoonestusprojektidega.</w:t>
      </w:r>
      <w:r w:rsidRPr="00A31EF4">
        <w:rPr>
          <w:rFonts w:ascii="Arial" w:hAnsi="Arial" w:cs="Arial"/>
          <w:szCs w:val="24"/>
        </w:rPr>
        <w:t xml:space="preserve"> </w:t>
      </w:r>
      <w:r>
        <w:rPr>
          <w:rFonts w:ascii="Arial" w:hAnsi="Arial" w:cs="Arial"/>
          <w:szCs w:val="24"/>
        </w:rPr>
        <w:t xml:space="preserve">Vee kasutamiseks puurkaevust </w:t>
      </w:r>
      <w:r>
        <w:rPr>
          <w:rFonts w:ascii="Arial" w:hAnsi="Arial" w:cs="Arial"/>
          <w:color w:val="202020"/>
          <w:szCs w:val="24"/>
          <w:shd w:val="clear" w:color="auto" w:fill="FFFFFF"/>
        </w:rPr>
        <w:t xml:space="preserve">PRK0021723 </w:t>
      </w:r>
      <w:r>
        <w:rPr>
          <w:rFonts w:ascii="Arial" w:hAnsi="Arial" w:cs="Arial"/>
          <w:szCs w:val="24"/>
        </w:rPr>
        <w:t xml:space="preserve">on vajalik veekasutusluba. </w:t>
      </w:r>
      <w:r w:rsidRPr="00137CF5">
        <w:rPr>
          <w:rFonts w:ascii="Arial" w:hAnsi="Arial" w:cs="Arial"/>
          <w:szCs w:val="24"/>
        </w:rPr>
        <w:t xml:space="preserve">Kehtiva Veeseaduse </w:t>
      </w:r>
      <w:r>
        <w:rPr>
          <w:rFonts w:ascii="Arial" w:hAnsi="Arial" w:cs="Arial"/>
          <w:szCs w:val="24"/>
        </w:rPr>
        <w:t>§ 18</w:t>
      </w:r>
      <w:r w:rsidR="00163C8A">
        <w:rPr>
          <w:rFonts w:ascii="Arial" w:hAnsi="Arial" w:cs="Arial"/>
          <w:szCs w:val="24"/>
        </w:rPr>
        <w:t>7</w:t>
      </w:r>
      <w:r>
        <w:rPr>
          <w:rFonts w:ascii="Arial" w:hAnsi="Arial" w:cs="Arial"/>
          <w:szCs w:val="24"/>
        </w:rPr>
        <w:t xml:space="preserve"> kohaselt on kohustuslik veeloa omamine  kui  võetakse põ</w:t>
      </w:r>
      <w:r w:rsidRPr="00A31EF4">
        <w:rPr>
          <w:rFonts w:ascii="Arial" w:hAnsi="Arial" w:cs="Arial"/>
          <w:szCs w:val="24"/>
        </w:rPr>
        <w:t xml:space="preserve">hjavett rohkem kui 150 kuupmeetrit kuus </w:t>
      </w:r>
      <w:r w:rsidR="00EC1322">
        <w:rPr>
          <w:rFonts w:ascii="Arial" w:hAnsi="Arial" w:cs="Arial"/>
          <w:szCs w:val="24"/>
        </w:rPr>
        <w:t>võ</w:t>
      </w:r>
      <w:r>
        <w:rPr>
          <w:rFonts w:ascii="Arial" w:hAnsi="Arial" w:cs="Arial"/>
          <w:szCs w:val="24"/>
        </w:rPr>
        <w:t>i rohkem kui 10 kuupmeetrit ööpä</w:t>
      </w:r>
      <w:r w:rsidRPr="00A31EF4">
        <w:rPr>
          <w:rFonts w:ascii="Arial" w:hAnsi="Arial" w:cs="Arial"/>
          <w:szCs w:val="24"/>
        </w:rPr>
        <w:t>evas</w:t>
      </w:r>
      <w:r>
        <w:rPr>
          <w:rFonts w:ascii="Arial" w:hAnsi="Arial" w:cs="Arial"/>
          <w:szCs w:val="24"/>
        </w:rPr>
        <w:t>.</w:t>
      </w:r>
    </w:p>
    <w:p w:rsidR="00F73787" w:rsidRDefault="00F73787" w:rsidP="00453ABA">
      <w:pPr>
        <w:widowControl/>
        <w:suppressAutoHyphens w:val="0"/>
        <w:jc w:val="both"/>
        <w:rPr>
          <w:rFonts w:ascii="Arial" w:hAnsi="Arial" w:cs="Arial"/>
          <w:szCs w:val="24"/>
        </w:rPr>
      </w:pPr>
    </w:p>
    <w:p w:rsidR="00B83F8E" w:rsidRDefault="00B83F8E" w:rsidP="00453ABA">
      <w:pPr>
        <w:jc w:val="both"/>
        <w:rPr>
          <w:rFonts w:ascii="Arial" w:hAnsi="Arial" w:cs="Arial"/>
          <w:szCs w:val="24"/>
        </w:rPr>
      </w:pPr>
      <w:r w:rsidRPr="0020058E">
        <w:rPr>
          <w:rFonts w:ascii="Arial" w:hAnsi="Arial" w:cs="Arial"/>
          <w:szCs w:val="24"/>
        </w:rPr>
        <w:t xml:space="preserve">Detailplaneeringuga ette nähtud </w:t>
      </w:r>
      <w:r w:rsidR="00EF4025" w:rsidRPr="0020058E">
        <w:rPr>
          <w:rFonts w:ascii="Arial" w:hAnsi="Arial" w:cs="Arial"/>
          <w:szCs w:val="24"/>
        </w:rPr>
        <w:t xml:space="preserve">täiendavatele </w:t>
      </w:r>
      <w:r w:rsidR="00F73787">
        <w:rPr>
          <w:rFonts w:ascii="Arial" w:hAnsi="Arial" w:cs="Arial"/>
          <w:szCs w:val="24"/>
        </w:rPr>
        <w:t>kinnistutele tuleb välja ehitada</w:t>
      </w:r>
      <w:r w:rsidRPr="0020058E">
        <w:rPr>
          <w:rFonts w:ascii="Arial" w:hAnsi="Arial" w:cs="Arial"/>
          <w:szCs w:val="24"/>
        </w:rPr>
        <w:t xml:space="preserve"> veeühendus </w:t>
      </w:r>
      <w:r w:rsidR="00F73787">
        <w:rPr>
          <w:rFonts w:ascii="Arial" w:hAnsi="Arial" w:cs="Arial"/>
          <w:szCs w:val="24"/>
        </w:rPr>
        <w:t xml:space="preserve">olemasolevalt </w:t>
      </w:r>
      <w:r w:rsidRPr="0020058E">
        <w:rPr>
          <w:rFonts w:ascii="Arial" w:hAnsi="Arial" w:cs="Arial"/>
          <w:szCs w:val="24"/>
        </w:rPr>
        <w:t xml:space="preserve">tänavatorustikult </w:t>
      </w:r>
      <w:r w:rsidR="00F73787">
        <w:rPr>
          <w:rFonts w:ascii="Arial" w:hAnsi="Arial" w:cs="Arial"/>
          <w:szCs w:val="24"/>
        </w:rPr>
        <w:t>De110.</w:t>
      </w:r>
      <w:r w:rsidR="00F73787" w:rsidRPr="00F73787">
        <w:rPr>
          <w:rFonts w:ascii="Arial" w:hAnsi="Arial" w:cs="Arial"/>
          <w:szCs w:val="24"/>
        </w:rPr>
        <w:t xml:space="preserve"> </w:t>
      </w:r>
      <w:r w:rsidR="00F73787">
        <w:rPr>
          <w:rFonts w:ascii="Arial" w:hAnsi="Arial" w:cs="Arial"/>
          <w:szCs w:val="24"/>
        </w:rPr>
        <w:t>Liitumispunktidesse</w:t>
      </w:r>
      <w:r w:rsidR="00F73787" w:rsidRPr="00F73787">
        <w:rPr>
          <w:rFonts w:ascii="Arial" w:hAnsi="Arial" w:cs="Arial"/>
          <w:szCs w:val="24"/>
        </w:rPr>
        <w:t xml:space="preserve"> </w:t>
      </w:r>
      <w:r w:rsidR="00F73787" w:rsidRPr="0020058E">
        <w:rPr>
          <w:rFonts w:ascii="Arial" w:hAnsi="Arial" w:cs="Arial"/>
          <w:szCs w:val="24"/>
        </w:rPr>
        <w:t>kinnistu piiril</w:t>
      </w:r>
      <w:r w:rsidR="00F73787">
        <w:rPr>
          <w:rFonts w:ascii="Arial" w:hAnsi="Arial" w:cs="Arial"/>
          <w:szCs w:val="24"/>
        </w:rPr>
        <w:t xml:space="preserve"> </w:t>
      </w:r>
      <w:r w:rsidRPr="0020058E">
        <w:rPr>
          <w:rFonts w:ascii="Arial" w:hAnsi="Arial" w:cs="Arial"/>
          <w:szCs w:val="24"/>
        </w:rPr>
        <w:t xml:space="preserve"> </w:t>
      </w:r>
      <w:r w:rsidR="006F4B38">
        <w:rPr>
          <w:rFonts w:ascii="Arial" w:hAnsi="Arial" w:cs="Arial"/>
          <w:szCs w:val="24"/>
        </w:rPr>
        <w:t xml:space="preserve">tuleb ette näha </w:t>
      </w:r>
      <w:r w:rsidRPr="0020058E">
        <w:rPr>
          <w:rFonts w:ascii="Arial" w:hAnsi="Arial" w:cs="Arial"/>
          <w:szCs w:val="24"/>
        </w:rPr>
        <w:t>maakraani</w:t>
      </w:r>
      <w:r w:rsidR="006F4B38">
        <w:rPr>
          <w:rFonts w:ascii="Arial" w:hAnsi="Arial" w:cs="Arial"/>
          <w:szCs w:val="24"/>
        </w:rPr>
        <w:t>d</w:t>
      </w:r>
      <w:r w:rsidR="0020058E" w:rsidRPr="0020058E">
        <w:rPr>
          <w:rFonts w:ascii="Arial" w:hAnsi="Arial" w:cs="Arial"/>
          <w:szCs w:val="24"/>
        </w:rPr>
        <w:t xml:space="preserve"> De32</w:t>
      </w:r>
      <w:r w:rsidRPr="0020058E">
        <w:rPr>
          <w:rFonts w:ascii="Arial" w:hAnsi="Arial" w:cs="Arial"/>
          <w:szCs w:val="24"/>
        </w:rPr>
        <w:t xml:space="preserve">. </w:t>
      </w:r>
    </w:p>
    <w:p w:rsidR="00B83F8E" w:rsidRDefault="00B83F8E" w:rsidP="00453ABA">
      <w:pPr>
        <w:widowControl/>
        <w:suppressAutoHyphens w:val="0"/>
        <w:jc w:val="both"/>
        <w:rPr>
          <w:rFonts w:ascii="Arial" w:hAnsi="Arial" w:cs="Arial"/>
          <w:szCs w:val="24"/>
        </w:rPr>
      </w:pPr>
      <w:r w:rsidRPr="0020058E">
        <w:rPr>
          <w:rFonts w:ascii="Arial" w:hAnsi="Arial" w:cs="Arial"/>
          <w:szCs w:val="24"/>
        </w:rPr>
        <w:t>Planeeritud kinnistute veeühenduse torustik rajada PE PN10 plastsurvetorudest paigaldamissügavusega 1.80 m toru peale. Torustiku kohale paigaldada märkelint, torustik paigaldada koos märkkaabliga</w:t>
      </w:r>
      <w:r w:rsidR="00F73787">
        <w:rPr>
          <w:rFonts w:ascii="Arial" w:hAnsi="Arial" w:cs="Arial"/>
          <w:szCs w:val="24"/>
        </w:rPr>
        <w:t>.</w:t>
      </w:r>
    </w:p>
    <w:p w:rsidR="00F73787" w:rsidRDefault="00F73787" w:rsidP="00453ABA">
      <w:pPr>
        <w:widowControl/>
        <w:suppressAutoHyphens w:val="0"/>
        <w:jc w:val="both"/>
        <w:rPr>
          <w:rFonts w:ascii="Arial" w:hAnsi="Arial" w:cs="Arial"/>
          <w:szCs w:val="24"/>
        </w:rPr>
      </w:pPr>
    </w:p>
    <w:p w:rsidR="006F4B38" w:rsidRDefault="00F73787" w:rsidP="00453ABA">
      <w:pPr>
        <w:widowControl/>
        <w:suppressAutoHyphens w:val="0"/>
        <w:jc w:val="both"/>
        <w:rPr>
          <w:rFonts w:ascii="Arial" w:hAnsi="Arial" w:cs="Arial"/>
          <w:b/>
          <w:szCs w:val="24"/>
        </w:rPr>
      </w:pPr>
      <w:r w:rsidRPr="0025090F">
        <w:rPr>
          <w:rFonts w:ascii="Arial" w:hAnsi="Arial" w:cs="Arial"/>
          <w:szCs w:val="24"/>
        </w:rPr>
        <w:t xml:space="preserve">Väliseks tulekahju </w:t>
      </w:r>
      <w:r>
        <w:rPr>
          <w:rFonts w:ascii="Arial" w:hAnsi="Arial" w:cs="Arial"/>
          <w:szCs w:val="24"/>
        </w:rPr>
        <w:t>kustutamiseks (q=10</w:t>
      </w:r>
      <w:r w:rsidRPr="0025090F">
        <w:rPr>
          <w:rFonts w:ascii="Arial" w:hAnsi="Arial" w:cs="Arial"/>
          <w:szCs w:val="24"/>
        </w:rPr>
        <w:t xml:space="preserve"> l/s 3</w:t>
      </w:r>
      <w:r>
        <w:rPr>
          <w:rFonts w:ascii="Arial" w:hAnsi="Arial" w:cs="Arial"/>
          <w:szCs w:val="24"/>
        </w:rPr>
        <w:t xml:space="preserve"> </w:t>
      </w:r>
      <w:r w:rsidRPr="0025090F">
        <w:rPr>
          <w:rFonts w:ascii="Arial" w:hAnsi="Arial" w:cs="Arial"/>
          <w:szCs w:val="24"/>
        </w:rPr>
        <w:t xml:space="preserve">tunni jooksul) </w:t>
      </w:r>
      <w:r w:rsidRPr="003202EE">
        <w:rPr>
          <w:rFonts w:ascii="Arial" w:hAnsi="Arial" w:cs="Arial"/>
          <w:szCs w:val="24"/>
        </w:rPr>
        <w:t>vajalik</w:t>
      </w:r>
      <w:r>
        <w:rPr>
          <w:rFonts w:ascii="Arial" w:hAnsi="Arial" w:cs="Arial"/>
          <w:szCs w:val="24"/>
        </w:rPr>
        <w:t xml:space="preserve">u vee saamiseks </w:t>
      </w:r>
      <w:r w:rsidR="006F4B38">
        <w:rPr>
          <w:rFonts w:ascii="Arial" w:hAnsi="Arial" w:cs="Arial"/>
          <w:szCs w:val="24"/>
        </w:rPr>
        <w:t>tuleb puurkaevu</w:t>
      </w:r>
      <w:r w:rsidR="006F4B38" w:rsidRPr="003202EE">
        <w:rPr>
          <w:rFonts w:ascii="Arial" w:hAnsi="Arial" w:cs="Arial"/>
          <w:szCs w:val="24"/>
          <w:lang w:eastAsia="ar-SA"/>
        </w:rPr>
        <w:t xml:space="preserve"> </w:t>
      </w:r>
      <w:r w:rsidR="006F4B38">
        <w:rPr>
          <w:rFonts w:ascii="Arial" w:hAnsi="Arial" w:cs="Arial"/>
          <w:szCs w:val="24"/>
          <w:lang w:eastAsia="ar-SA"/>
        </w:rPr>
        <w:t>PRK0021723</w:t>
      </w:r>
      <w:r w:rsidR="006F4B38">
        <w:rPr>
          <w:rFonts w:ascii="Arial" w:hAnsi="Arial" w:cs="Arial"/>
          <w:szCs w:val="24"/>
        </w:rPr>
        <w:t xml:space="preserve"> krundile </w:t>
      </w:r>
      <w:r>
        <w:rPr>
          <w:rFonts w:ascii="Arial" w:hAnsi="Arial" w:cs="Arial"/>
          <w:szCs w:val="24"/>
        </w:rPr>
        <w:t xml:space="preserve">rajada II astme pumbamaja ja tuletõrje veemahutid mahuga </w:t>
      </w:r>
      <w:r w:rsidRPr="003202EE">
        <w:rPr>
          <w:rFonts w:ascii="Arial" w:hAnsi="Arial" w:cs="Arial"/>
          <w:szCs w:val="24"/>
        </w:rPr>
        <w:t>110</w:t>
      </w:r>
      <w:r w:rsidR="004F15B8">
        <w:rPr>
          <w:rFonts w:ascii="Arial" w:hAnsi="Arial" w:cs="Arial"/>
          <w:szCs w:val="24"/>
        </w:rPr>
        <w:t xml:space="preserve"> </w:t>
      </w:r>
      <w:r w:rsidRPr="003202EE">
        <w:rPr>
          <w:rFonts w:ascii="Arial" w:hAnsi="Arial" w:cs="Arial"/>
          <w:szCs w:val="24"/>
        </w:rPr>
        <w:t>m3</w:t>
      </w:r>
      <w:r w:rsidR="006F4B38">
        <w:rPr>
          <w:rFonts w:ascii="Arial" w:hAnsi="Arial" w:cs="Arial"/>
          <w:szCs w:val="24"/>
        </w:rPr>
        <w:t>.</w:t>
      </w:r>
      <w:r w:rsidR="008F0EA4">
        <w:rPr>
          <w:rFonts w:ascii="Arial" w:hAnsi="Arial" w:cs="Arial"/>
          <w:szCs w:val="24"/>
        </w:rPr>
        <w:t xml:space="preserve"> </w:t>
      </w:r>
      <w:r w:rsidR="008F0EA4" w:rsidRPr="007B1C7F">
        <w:rPr>
          <w:rFonts w:ascii="Arial" w:hAnsi="Arial" w:cs="Arial"/>
        </w:rPr>
        <w:t xml:space="preserve">Planeeritavate kinnistute tuletõrjevee vajaduse </w:t>
      </w:r>
      <w:r w:rsidR="004F15B8">
        <w:rPr>
          <w:rFonts w:ascii="Arial" w:hAnsi="Arial" w:cs="Arial"/>
        </w:rPr>
        <w:t xml:space="preserve">katmiseks tuleb </w:t>
      </w:r>
      <w:r w:rsidR="008F0EA4" w:rsidRPr="007B1C7F">
        <w:rPr>
          <w:rFonts w:ascii="Arial" w:hAnsi="Arial" w:cs="Arial"/>
        </w:rPr>
        <w:t xml:space="preserve">tänava </w:t>
      </w:r>
      <w:r w:rsidR="008F0EA4">
        <w:rPr>
          <w:rFonts w:ascii="Arial" w:hAnsi="Arial" w:cs="Arial"/>
        </w:rPr>
        <w:t xml:space="preserve">ringistatud </w:t>
      </w:r>
      <w:r w:rsidR="004F15B8">
        <w:rPr>
          <w:rFonts w:ascii="Arial" w:hAnsi="Arial" w:cs="Arial"/>
        </w:rPr>
        <w:t>ühisveevärgitorustikele</w:t>
      </w:r>
      <w:r w:rsidR="008F0EA4">
        <w:rPr>
          <w:rFonts w:ascii="Arial" w:hAnsi="Arial" w:cs="Arial"/>
        </w:rPr>
        <w:t xml:space="preserve"> lisaks olemasolevale kolmele maapealsele hüdrandile</w:t>
      </w:r>
      <w:r w:rsidR="007906BE">
        <w:rPr>
          <w:rFonts w:ascii="Arial" w:hAnsi="Arial" w:cs="Arial"/>
        </w:rPr>
        <w:t xml:space="preserve"> </w:t>
      </w:r>
      <w:r w:rsidR="004F15B8">
        <w:rPr>
          <w:rFonts w:ascii="Arial" w:hAnsi="Arial" w:cs="Arial"/>
        </w:rPr>
        <w:t>paigaldada veel</w:t>
      </w:r>
      <w:r w:rsidR="008F0EA4">
        <w:rPr>
          <w:rFonts w:ascii="Arial" w:hAnsi="Arial" w:cs="Arial"/>
        </w:rPr>
        <w:t xml:space="preserve"> kolm maapealset hüdranti</w:t>
      </w:r>
      <w:r w:rsidR="007906BE">
        <w:rPr>
          <w:rFonts w:ascii="Arial" w:hAnsi="Arial" w:cs="Arial"/>
        </w:rPr>
        <w:t xml:space="preserve"> (pos.1, 20,23</w:t>
      </w:r>
      <w:r w:rsidR="005A6D1E">
        <w:rPr>
          <w:rFonts w:ascii="Arial" w:hAnsi="Arial" w:cs="Arial"/>
        </w:rPr>
        <w:t xml:space="preserve"> </w:t>
      </w:r>
      <w:r w:rsidR="007906BE">
        <w:rPr>
          <w:rFonts w:ascii="Arial" w:hAnsi="Arial" w:cs="Arial"/>
        </w:rPr>
        <w:t>juures)</w:t>
      </w:r>
      <w:r w:rsidR="008F0EA4">
        <w:rPr>
          <w:rFonts w:ascii="Arial" w:hAnsi="Arial" w:cs="Arial"/>
        </w:rPr>
        <w:t xml:space="preserve">. </w:t>
      </w:r>
      <w:r w:rsidR="008F0EA4" w:rsidRPr="007B1C7F">
        <w:rPr>
          <w:rFonts w:ascii="Arial" w:hAnsi="Arial" w:cs="Arial"/>
        </w:rPr>
        <w:t xml:space="preserve">Veevõtuhüdrandid </w:t>
      </w:r>
      <w:r w:rsidR="008F0EA4">
        <w:rPr>
          <w:rFonts w:ascii="Arial" w:hAnsi="Arial" w:cs="Arial"/>
        </w:rPr>
        <w:t xml:space="preserve">tuleb </w:t>
      </w:r>
      <w:r w:rsidR="008F0EA4" w:rsidRPr="007B1C7F">
        <w:rPr>
          <w:rFonts w:ascii="Arial" w:hAnsi="Arial" w:cs="Arial"/>
        </w:rPr>
        <w:t>p</w:t>
      </w:r>
      <w:r w:rsidR="008F0EA4">
        <w:rPr>
          <w:rFonts w:ascii="Arial" w:hAnsi="Arial" w:cs="Arial"/>
        </w:rPr>
        <w:t>aigaldada tä</w:t>
      </w:r>
      <w:r w:rsidR="008F0EA4" w:rsidRPr="007B1C7F">
        <w:rPr>
          <w:rFonts w:ascii="Arial" w:hAnsi="Arial" w:cs="Arial"/>
        </w:rPr>
        <w:t>nava maa-alasse</w:t>
      </w:r>
      <w:r w:rsidR="00E921D7">
        <w:rPr>
          <w:rFonts w:ascii="Arial" w:hAnsi="Arial" w:cs="Arial"/>
        </w:rPr>
        <w:t xml:space="preserve"> vahekaugusega mitte üle 200</w:t>
      </w:r>
      <w:r w:rsidR="005A6D1E">
        <w:rPr>
          <w:rFonts w:ascii="Arial" w:hAnsi="Arial" w:cs="Arial"/>
        </w:rPr>
        <w:t xml:space="preserve"> </w:t>
      </w:r>
      <w:r w:rsidR="00E921D7">
        <w:rPr>
          <w:rFonts w:ascii="Arial" w:hAnsi="Arial" w:cs="Arial"/>
        </w:rPr>
        <w:t xml:space="preserve">m </w:t>
      </w:r>
      <w:r w:rsidR="0021266E">
        <w:rPr>
          <w:rFonts w:ascii="Arial" w:hAnsi="Arial" w:cs="Arial"/>
        </w:rPr>
        <w:t>(vt. ka p.3.10).</w:t>
      </w:r>
    </w:p>
    <w:p w:rsidR="00770B3D" w:rsidRDefault="00770B3D" w:rsidP="00453ABA">
      <w:pPr>
        <w:widowControl/>
        <w:suppressAutoHyphens w:val="0"/>
        <w:jc w:val="both"/>
        <w:rPr>
          <w:rFonts w:ascii="Arial" w:hAnsi="Arial" w:cs="Arial"/>
          <w:b/>
          <w:szCs w:val="24"/>
        </w:rPr>
      </w:pPr>
    </w:p>
    <w:p w:rsidR="008C4579" w:rsidRDefault="008C4579" w:rsidP="00453ABA">
      <w:pPr>
        <w:widowControl/>
        <w:suppressAutoHyphens w:val="0"/>
        <w:jc w:val="both"/>
        <w:rPr>
          <w:rFonts w:ascii="Arial" w:hAnsi="Arial" w:cs="Arial"/>
          <w:b/>
          <w:szCs w:val="24"/>
        </w:rPr>
      </w:pPr>
    </w:p>
    <w:p w:rsidR="00F73787" w:rsidRPr="006F4B38" w:rsidRDefault="00EC1322" w:rsidP="00453ABA">
      <w:pPr>
        <w:widowControl/>
        <w:suppressAutoHyphens w:val="0"/>
        <w:jc w:val="both"/>
        <w:rPr>
          <w:rFonts w:ascii="Arial" w:hAnsi="Arial" w:cs="Arial"/>
          <w:b/>
          <w:szCs w:val="24"/>
        </w:rPr>
      </w:pPr>
      <w:r>
        <w:rPr>
          <w:rFonts w:ascii="Arial" w:hAnsi="Arial" w:cs="Arial"/>
          <w:b/>
          <w:szCs w:val="24"/>
        </w:rPr>
        <w:lastRenderedPageBreak/>
        <w:t xml:space="preserve">4.2.2. </w:t>
      </w:r>
      <w:r w:rsidR="006F4B38">
        <w:rPr>
          <w:rFonts w:ascii="Arial" w:hAnsi="Arial" w:cs="Arial"/>
          <w:b/>
          <w:szCs w:val="24"/>
        </w:rPr>
        <w:t>K</w:t>
      </w:r>
      <w:r w:rsidR="006F4B38" w:rsidRPr="006F4B38">
        <w:rPr>
          <w:rFonts w:ascii="Arial" w:hAnsi="Arial" w:cs="Arial"/>
          <w:b/>
          <w:szCs w:val="24"/>
        </w:rPr>
        <w:t>analisatsioon</w:t>
      </w:r>
    </w:p>
    <w:p w:rsidR="00EC1322" w:rsidRDefault="00EC1322" w:rsidP="0020058E">
      <w:pPr>
        <w:jc w:val="both"/>
        <w:rPr>
          <w:rFonts w:ascii="Arial" w:hAnsi="Arial" w:cs="Arial"/>
          <w:szCs w:val="24"/>
        </w:rPr>
      </w:pPr>
    </w:p>
    <w:p w:rsidR="0020058E" w:rsidRPr="0020058E" w:rsidRDefault="0020058E" w:rsidP="0020058E">
      <w:pPr>
        <w:jc w:val="both"/>
        <w:rPr>
          <w:rFonts w:ascii="Arial" w:hAnsi="Arial" w:cs="Arial"/>
          <w:szCs w:val="24"/>
        </w:rPr>
      </w:pPr>
      <w:r>
        <w:rPr>
          <w:rFonts w:ascii="Arial" w:hAnsi="Arial" w:cs="Arial"/>
          <w:szCs w:val="24"/>
        </w:rPr>
        <w:t>Planeeringualal puudub reovee ühiskanalisatsiooni tänavavõrk.</w:t>
      </w:r>
    </w:p>
    <w:p w:rsidR="00887724" w:rsidRDefault="0020058E" w:rsidP="008E4112">
      <w:pPr>
        <w:widowControl/>
        <w:suppressAutoHyphens w:val="0"/>
        <w:jc w:val="both"/>
        <w:rPr>
          <w:rFonts w:ascii="Arial" w:hAnsi="Arial" w:cs="Arial"/>
        </w:rPr>
      </w:pPr>
      <w:r w:rsidRPr="0020058E">
        <w:rPr>
          <w:rFonts w:ascii="Arial" w:hAnsi="Arial" w:cs="Arial"/>
          <w:szCs w:val="24"/>
        </w:rPr>
        <w:t xml:space="preserve">Planeeritud kinnistute </w:t>
      </w:r>
      <w:r>
        <w:rPr>
          <w:rFonts w:ascii="Arial" w:hAnsi="Arial" w:cs="Arial"/>
          <w:szCs w:val="24"/>
        </w:rPr>
        <w:t xml:space="preserve">reoveed </w:t>
      </w:r>
      <w:r w:rsidR="006F4B38">
        <w:rPr>
          <w:rFonts w:ascii="Arial" w:hAnsi="Arial" w:cs="Arial"/>
          <w:szCs w:val="24"/>
        </w:rPr>
        <w:t xml:space="preserve">tuleb </w:t>
      </w:r>
      <w:r w:rsidR="00887724" w:rsidRPr="0020058E">
        <w:rPr>
          <w:rFonts w:ascii="Arial" w:hAnsi="Arial" w:cs="Arial"/>
          <w:szCs w:val="24"/>
        </w:rPr>
        <w:t>kanaliseerida iga tarbija krundile paiga</w:t>
      </w:r>
      <w:r w:rsidR="00A42455" w:rsidRPr="0020058E">
        <w:rPr>
          <w:rFonts w:ascii="Arial" w:hAnsi="Arial" w:cs="Arial"/>
          <w:szCs w:val="24"/>
        </w:rPr>
        <w:t xml:space="preserve">ldatavatesse </w:t>
      </w:r>
      <w:r w:rsidRPr="0020058E">
        <w:rPr>
          <w:rFonts w:ascii="Arial" w:hAnsi="Arial" w:cs="Arial"/>
          <w:szCs w:val="24"/>
        </w:rPr>
        <w:t xml:space="preserve">nõuetekohastesse </w:t>
      </w:r>
      <w:r w:rsidR="00A42455" w:rsidRPr="0020058E">
        <w:rPr>
          <w:rFonts w:ascii="Arial" w:hAnsi="Arial" w:cs="Arial"/>
          <w:szCs w:val="24"/>
        </w:rPr>
        <w:t>kogumismahutitesse</w:t>
      </w:r>
      <w:r w:rsidR="00A42455">
        <w:rPr>
          <w:rFonts w:ascii="Arial" w:hAnsi="Arial" w:cs="Arial"/>
        </w:rPr>
        <w:t xml:space="preserve"> </w:t>
      </w:r>
      <w:r w:rsidR="00A42455" w:rsidRPr="00A42455">
        <w:rPr>
          <w:rFonts w:ascii="Arial" w:hAnsi="Arial" w:cs="Arial"/>
        </w:rPr>
        <w:t>(</w:t>
      </w:r>
      <w:r w:rsidR="00A42455" w:rsidRPr="00A42455">
        <w:rPr>
          <w:rFonts w:ascii="Arial" w:hAnsi="Arial" w:cs="Arial"/>
          <w:szCs w:val="24"/>
          <w:lang w:eastAsia="ar-SA"/>
        </w:rPr>
        <w:t>sertifitseeritud plastkogumismahutid V=8m</w:t>
      </w:r>
      <w:r w:rsidR="00A42455" w:rsidRPr="00A42455">
        <w:rPr>
          <w:rFonts w:ascii="Arial" w:hAnsi="Arial" w:cs="Arial"/>
          <w:szCs w:val="24"/>
          <w:vertAlign w:val="superscript"/>
          <w:lang w:eastAsia="ar-SA"/>
        </w:rPr>
        <w:t>3</w:t>
      </w:r>
      <w:r w:rsidR="00A42455" w:rsidRPr="00A42455">
        <w:rPr>
          <w:rFonts w:ascii="Arial" w:hAnsi="Arial" w:cs="Arial"/>
          <w:szCs w:val="24"/>
          <w:lang w:eastAsia="ar-SA"/>
        </w:rPr>
        <w:t>)</w:t>
      </w:r>
      <w:r w:rsidR="00A42455">
        <w:rPr>
          <w:rFonts w:ascii="Arial" w:hAnsi="Arial" w:cs="Arial"/>
          <w:szCs w:val="24"/>
          <w:lang w:eastAsia="ar-SA"/>
        </w:rPr>
        <w:t>,</w:t>
      </w:r>
      <w:r w:rsidR="00887724">
        <w:rPr>
          <w:rFonts w:ascii="Arial" w:hAnsi="Arial" w:cs="Arial"/>
        </w:rPr>
        <w:t xml:space="preserve"> </w:t>
      </w:r>
      <w:r w:rsidR="00737DB8">
        <w:rPr>
          <w:rFonts w:ascii="Arial" w:hAnsi="Arial" w:cs="Arial"/>
        </w:rPr>
        <w:t>mida tuleb tühjendada vastavalt vajaduse</w:t>
      </w:r>
      <w:r w:rsidR="005A641B">
        <w:rPr>
          <w:rFonts w:ascii="Arial" w:hAnsi="Arial" w:cs="Arial"/>
        </w:rPr>
        <w:t>le</w:t>
      </w:r>
      <w:r w:rsidR="00737DB8">
        <w:rPr>
          <w:rFonts w:ascii="Arial" w:hAnsi="Arial" w:cs="Arial"/>
        </w:rPr>
        <w:t xml:space="preserve"> ning mille tühjendamiseks tuleb sõlmida leping </w:t>
      </w:r>
      <w:r>
        <w:rPr>
          <w:rFonts w:ascii="Arial" w:hAnsi="Arial" w:cs="Arial"/>
        </w:rPr>
        <w:t xml:space="preserve">ÜVK ettevõtjaga </w:t>
      </w:r>
      <w:r w:rsidR="00737DB8">
        <w:rPr>
          <w:rFonts w:ascii="Arial" w:hAnsi="Arial" w:cs="Arial"/>
        </w:rPr>
        <w:t>vastavalt valla territooriumil kehtivale korrale.</w:t>
      </w:r>
      <w:r w:rsidR="00FB60F4">
        <w:rPr>
          <w:rFonts w:ascii="Arial" w:hAnsi="Arial" w:cs="Arial"/>
        </w:rPr>
        <w:t xml:space="preserve"> </w:t>
      </w:r>
      <w:r w:rsidR="00425893">
        <w:rPr>
          <w:rFonts w:ascii="Arial" w:hAnsi="Arial" w:cs="Arial"/>
        </w:rPr>
        <w:t>Detailplaneeringuga ei plaanita juhtida heitvett Läänemerre.</w:t>
      </w:r>
    </w:p>
    <w:p w:rsidR="00FB60F4" w:rsidRPr="00FB60F4" w:rsidRDefault="00FB60F4" w:rsidP="008E4112">
      <w:pPr>
        <w:widowControl/>
        <w:suppressAutoHyphens w:val="0"/>
        <w:jc w:val="both"/>
        <w:rPr>
          <w:rFonts w:ascii="Arial" w:hAnsi="Arial" w:cs="Arial"/>
          <w:b/>
        </w:rPr>
      </w:pPr>
    </w:p>
    <w:p w:rsidR="006F4B38" w:rsidRPr="00FB60F4" w:rsidRDefault="00FB60F4" w:rsidP="008E4112">
      <w:pPr>
        <w:widowControl/>
        <w:suppressAutoHyphens w:val="0"/>
        <w:jc w:val="both"/>
        <w:rPr>
          <w:rFonts w:ascii="Arial" w:hAnsi="Arial" w:cs="Arial"/>
          <w:b/>
        </w:rPr>
      </w:pPr>
      <w:r w:rsidRPr="00FB60F4">
        <w:rPr>
          <w:rFonts w:ascii="Arial" w:hAnsi="Arial" w:cs="Arial"/>
          <w:b/>
        </w:rPr>
        <w:t>Sademete vesi</w:t>
      </w:r>
    </w:p>
    <w:p w:rsidR="00425893" w:rsidRDefault="0020058E" w:rsidP="00425893">
      <w:pPr>
        <w:jc w:val="both"/>
        <w:rPr>
          <w:rFonts w:ascii="Arial" w:hAnsi="Arial" w:cs="Arial"/>
          <w:szCs w:val="24"/>
        </w:rPr>
      </w:pPr>
      <w:r>
        <w:rPr>
          <w:rFonts w:ascii="Arial" w:hAnsi="Arial" w:cs="Arial"/>
          <w:szCs w:val="24"/>
        </w:rPr>
        <w:t>Planeeringualal puudub sademetevee ühiskanalisatsiooni tänavavõrk.</w:t>
      </w:r>
      <w:r w:rsidR="00425893">
        <w:rPr>
          <w:rFonts w:ascii="Arial" w:hAnsi="Arial" w:cs="Arial"/>
          <w:szCs w:val="24"/>
        </w:rPr>
        <w:t xml:space="preserve"> </w:t>
      </w:r>
    </w:p>
    <w:p w:rsidR="00425893" w:rsidRDefault="00624FE7" w:rsidP="00425893">
      <w:pPr>
        <w:jc w:val="both"/>
        <w:rPr>
          <w:rFonts w:ascii="Arial" w:hAnsi="Arial" w:cs="Arial"/>
        </w:rPr>
      </w:pPr>
      <w:r>
        <w:rPr>
          <w:rFonts w:ascii="Arial" w:hAnsi="Arial" w:cs="Arial"/>
        </w:rPr>
        <w:t xml:space="preserve">Sademevesi </w:t>
      </w:r>
      <w:r w:rsidR="00C80AC1">
        <w:rPr>
          <w:rFonts w:ascii="Arial" w:hAnsi="Arial" w:cs="Arial"/>
        </w:rPr>
        <w:t>elamu</w:t>
      </w:r>
      <w:r w:rsidR="007B1C7F">
        <w:rPr>
          <w:rFonts w:ascii="Arial" w:hAnsi="Arial" w:cs="Arial"/>
        </w:rPr>
        <w:t xml:space="preserve">kruntidel </w:t>
      </w:r>
      <w:r w:rsidR="006F4B38">
        <w:rPr>
          <w:rFonts w:ascii="Arial" w:hAnsi="Arial" w:cs="Arial"/>
        </w:rPr>
        <w:t xml:space="preserve">tuleb </w:t>
      </w:r>
      <w:r w:rsidR="007B1C7F">
        <w:rPr>
          <w:rFonts w:ascii="Arial" w:hAnsi="Arial" w:cs="Arial"/>
        </w:rPr>
        <w:t>immutada</w:t>
      </w:r>
      <w:r>
        <w:rPr>
          <w:rFonts w:ascii="Arial" w:hAnsi="Arial" w:cs="Arial"/>
        </w:rPr>
        <w:t xml:space="preserve"> </w:t>
      </w:r>
      <w:r w:rsidR="007B1C7F">
        <w:rPr>
          <w:rFonts w:ascii="Arial" w:hAnsi="Arial" w:cs="Arial"/>
        </w:rPr>
        <w:t>kinnistu piirides</w:t>
      </w:r>
      <w:r w:rsidR="00425893">
        <w:rPr>
          <w:rFonts w:ascii="Arial" w:hAnsi="Arial" w:cs="Arial"/>
        </w:rPr>
        <w:t xml:space="preserve">. Suurema saju  korral </w:t>
      </w:r>
      <w:r w:rsidR="006F4B38">
        <w:rPr>
          <w:rFonts w:ascii="Arial" w:hAnsi="Arial" w:cs="Arial"/>
        </w:rPr>
        <w:t>suunata</w:t>
      </w:r>
      <w:r w:rsidR="00425893">
        <w:rPr>
          <w:rFonts w:ascii="Arial" w:hAnsi="Arial" w:cs="Arial"/>
        </w:rPr>
        <w:t xml:space="preserve"> vesi</w:t>
      </w:r>
      <w:r w:rsidR="006F4B38">
        <w:rPr>
          <w:rFonts w:ascii="Arial" w:hAnsi="Arial" w:cs="Arial"/>
        </w:rPr>
        <w:t xml:space="preserve"> olemasolevatesse kraavidesse,</w:t>
      </w:r>
      <w:r w:rsidR="00425893">
        <w:rPr>
          <w:rFonts w:ascii="Arial" w:hAnsi="Arial" w:cs="Arial"/>
        </w:rPr>
        <w:t xml:space="preserve"> </w:t>
      </w:r>
      <w:r w:rsidR="006F4B38">
        <w:rPr>
          <w:rFonts w:ascii="Arial" w:hAnsi="Arial" w:cs="Arial"/>
        </w:rPr>
        <w:t>mis suubuvad merre.</w:t>
      </w:r>
      <w:r w:rsidR="00C80AC1">
        <w:rPr>
          <w:rFonts w:ascii="Arial" w:hAnsi="Arial" w:cs="Arial"/>
        </w:rPr>
        <w:t xml:space="preserve"> </w:t>
      </w:r>
      <w:r w:rsidR="00E63B06">
        <w:rPr>
          <w:rFonts w:ascii="Arial" w:hAnsi="Arial" w:cs="Arial"/>
        </w:rPr>
        <w:t>Äravoolu tagamiseks tuleb kraavid puhastada. Voolusuund kraavides on tähistatud tehnovõrkude joonisel.</w:t>
      </w:r>
      <w:r w:rsidR="00425893">
        <w:rPr>
          <w:rFonts w:ascii="Arial" w:hAnsi="Arial" w:cs="Arial"/>
        </w:rPr>
        <w:t xml:space="preserve"> </w:t>
      </w:r>
    </w:p>
    <w:p w:rsidR="00425893" w:rsidRPr="008D0A53" w:rsidRDefault="00425893" w:rsidP="00425893">
      <w:pPr>
        <w:jc w:val="both"/>
        <w:rPr>
          <w:rFonts w:ascii="Arial" w:hAnsi="Arial" w:cs="Arial"/>
          <w:szCs w:val="24"/>
        </w:rPr>
      </w:pPr>
      <w:r>
        <w:rPr>
          <w:rFonts w:ascii="Arial" w:hAnsi="Arial" w:cs="Arial"/>
        </w:rPr>
        <w:t>Tuleb tagada, et kraavidesse suunduv sademevesi vastaks keskkonnaministri  08.11.2019 määruse nr 61 nõuetele.</w:t>
      </w:r>
      <w:r w:rsidR="00327152">
        <w:rPr>
          <w:rFonts w:ascii="Arial" w:hAnsi="Arial" w:cs="Arial"/>
        </w:rPr>
        <w:t xml:space="preserve"> Juhul kui sademevesi ei vasta määruse nr 61 nõuetele, tuleb sademevee juhtimiseks suublasse taotleda veeluba.</w:t>
      </w:r>
    </w:p>
    <w:p w:rsidR="00E63B06" w:rsidRPr="008338C5" w:rsidRDefault="00E63B06" w:rsidP="00E63B06">
      <w:pPr>
        <w:widowControl/>
        <w:suppressAutoHyphens w:val="0"/>
        <w:jc w:val="both"/>
        <w:rPr>
          <w:rFonts w:ascii="Arial" w:hAnsi="Arial" w:cs="Arial"/>
        </w:rPr>
      </w:pPr>
    </w:p>
    <w:p w:rsidR="00410B1C" w:rsidRDefault="00C80AC1" w:rsidP="00FB60F4">
      <w:pPr>
        <w:widowControl/>
        <w:suppressAutoHyphens w:val="0"/>
        <w:jc w:val="both"/>
        <w:rPr>
          <w:rFonts w:ascii="Arial" w:hAnsi="Arial" w:cs="Arial"/>
        </w:rPr>
      </w:pPr>
      <w:r>
        <w:rPr>
          <w:rFonts w:ascii="Arial" w:hAnsi="Arial" w:cs="Arial"/>
        </w:rPr>
        <w:t>Sade</w:t>
      </w:r>
      <w:r w:rsidR="00841AFA">
        <w:rPr>
          <w:rFonts w:ascii="Arial" w:hAnsi="Arial" w:cs="Arial"/>
        </w:rPr>
        <w:t>mevee äravool</w:t>
      </w:r>
      <w:r w:rsidR="007B1C7F">
        <w:rPr>
          <w:rFonts w:ascii="Arial" w:hAnsi="Arial" w:cs="Arial"/>
        </w:rPr>
        <w:t>u</w:t>
      </w:r>
      <w:r>
        <w:rPr>
          <w:rFonts w:ascii="Arial" w:hAnsi="Arial" w:cs="Arial"/>
        </w:rPr>
        <w:t xml:space="preserve"> </w:t>
      </w:r>
      <w:r w:rsidR="007B1C7F">
        <w:rPr>
          <w:rFonts w:ascii="Arial" w:hAnsi="Arial" w:cs="Arial"/>
        </w:rPr>
        <w:t>täpne lahendus</w:t>
      </w:r>
      <w:r w:rsidR="006F4B38">
        <w:rPr>
          <w:rFonts w:ascii="Arial" w:hAnsi="Arial" w:cs="Arial"/>
        </w:rPr>
        <w:t xml:space="preserve"> elamukruntidel</w:t>
      </w:r>
      <w:r w:rsidR="000D34E5">
        <w:rPr>
          <w:rFonts w:ascii="Arial" w:hAnsi="Arial" w:cs="Arial"/>
        </w:rPr>
        <w:t xml:space="preserve"> </w:t>
      </w:r>
      <w:r w:rsidR="007B1C7F">
        <w:rPr>
          <w:rFonts w:ascii="Arial" w:hAnsi="Arial" w:cs="Arial"/>
        </w:rPr>
        <w:t>koostatakse</w:t>
      </w:r>
      <w:r>
        <w:rPr>
          <w:rFonts w:ascii="Arial" w:hAnsi="Arial" w:cs="Arial"/>
        </w:rPr>
        <w:t xml:space="preserve"> hoone</w:t>
      </w:r>
      <w:r w:rsidR="007B1C7F">
        <w:rPr>
          <w:rFonts w:ascii="Arial" w:hAnsi="Arial" w:cs="Arial"/>
        </w:rPr>
        <w:t>stus</w:t>
      </w:r>
      <w:r>
        <w:rPr>
          <w:rFonts w:ascii="Arial" w:hAnsi="Arial" w:cs="Arial"/>
        </w:rPr>
        <w:t>projekti mahus.</w:t>
      </w:r>
      <w:r w:rsidR="00841AFA">
        <w:rPr>
          <w:rFonts w:ascii="Arial" w:hAnsi="Arial" w:cs="Arial"/>
        </w:rPr>
        <w:t xml:space="preserve"> Vältida tuleb sademevee valgumine naaberkinnistule. </w:t>
      </w:r>
    </w:p>
    <w:p w:rsidR="00163C8A" w:rsidRDefault="00841AFA" w:rsidP="00FB60F4">
      <w:pPr>
        <w:widowControl/>
        <w:suppressAutoHyphens w:val="0"/>
        <w:jc w:val="both"/>
        <w:rPr>
          <w:rFonts w:ascii="Arial" w:hAnsi="Arial" w:cs="Arial"/>
        </w:rPr>
      </w:pPr>
      <w:r>
        <w:rPr>
          <w:rFonts w:ascii="Arial" w:hAnsi="Arial" w:cs="Arial"/>
        </w:rPr>
        <w:t xml:space="preserve">Sademevee äravool juurdepääsuteedelt </w:t>
      </w:r>
      <w:r w:rsidR="006F4B38">
        <w:rPr>
          <w:rFonts w:ascii="Arial" w:hAnsi="Arial" w:cs="Arial"/>
        </w:rPr>
        <w:t xml:space="preserve">tuleb </w:t>
      </w:r>
      <w:r>
        <w:rPr>
          <w:rFonts w:ascii="Arial" w:hAnsi="Arial" w:cs="Arial"/>
        </w:rPr>
        <w:t xml:space="preserve">lahendada </w:t>
      </w:r>
      <w:r w:rsidR="007B1C7F">
        <w:rPr>
          <w:rFonts w:ascii="Arial" w:hAnsi="Arial" w:cs="Arial"/>
        </w:rPr>
        <w:t>koostatava teeprojekti mahus</w:t>
      </w:r>
      <w:r w:rsidR="006F4B38">
        <w:rPr>
          <w:rFonts w:ascii="Arial" w:hAnsi="Arial" w:cs="Arial"/>
        </w:rPr>
        <w:t xml:space="preserve"> - i</w:t>
      </w:r>
      <w:r w:rsidR="007B1C7F" w:rsidRPr="007B1C7F">
        <w:rPr>
          <w:rFonts w:ascii="Arial" w:hAnsi="Arial" w:cs="Arial"/>
        </w:rPr>
        <w:t>mmutamisega</w:t>
      </w:r>
      <w:r w:rsidR="006F4B38">
        <w:rPr>
          <w:rFonts w:ascii="Arial" w:hAnsi="Arial" w:cs="Arial"/>
        </w:rPr>
        <w:t xml:space="preserve"> tee servas</w:t>
      </w:r>
      <w:r w:rsidR="00FB60F4">
        <w:rPr>
          <w:rFonts w:ascii="Arial" w:hAnsi="Arial" w:cs="Arial"/>
        </w:rPr>
        <w:t>.</w:t>
      </w:r>
      <w:r w:rsidR="006F4B38">
        <w:rPr>
          <w:rFonts w:ascii="Arial" w:hAnsi="Arial" w:cs="Arial"/>
        </w:rPr>
        <w:t xml:space="preserve"> </w:t>
      </w:r>
    </w:p>
    <w:p w:rsidR="002805C3" w:rsidRDefault="002805C3" w:rsidP="00624FE7">
      <w:pPr>
        <w:rPr>
          <w:rFonts w:ascii="Arial" w:hAnsi="Arial" w:cs="Arial"/>
          <w:b/>
        </w:rPr>
      </w:pPr>
    </w:p>
    <w:p w:rsidR="00624FE7" w:rsidRPr="00624FE7" w:rsidRDefault="007B79C4" w:rsidP="00624FE7">
      <w:pPr>
        <w:rPr>
          <w:rFonts w:ascii="Arial" w:hAnsi="Arial" w:cs="Arial"/>
          <w:b/>
        </w:rPr>
      </w:pPr>
      <w:r>
        <w:rPr>
          <w:rFonts w:ascii="Arial" w:hAnsi="Arial" w:cs="Arial"/>
          <w:b/>
        </w:rPr>
        <w:t>4.3</w:t>
      </w:r>
      <w:r w:rsidR="00624FE7" w:rsidRPr="00624FE7">
        <w:rPr>
          <w:rFonts w:ascii="Arial" w:hAnsi="Arial" w:cs="Arial"/>
          <w:b/>
        </w:rPr>
        <w:t>. Soojavarustus</w:t>
      </w:r>
    </w:p>
    <w:p w:rsidR="00C80AC1" w:rsidRDefault="00C80AC1" w:rsidP="00C80AC1">
      <w:pPr>
        <w:jc w:val="both"/>
        <w:rPr>
          <w:rFonts w:ascii="Arial" w:hAnsi="Arial" w:cs="Arial"/>
          <w:szCs w:val="24"/>
        </w:rPr>
      </w:pPr>
    </w:p>
    <w:p w:rsidR="00A42455" w:rsidRPr="00A42455" w:rsidRDefault="00C80AC1" w:rsidP="00A42455">
      <w:pPr>
        <w:jc w:val="both"/>
        <w:rPr>
          <w:rFonts w:ascii="Arial" w:hAnsi="Arial" w:cs="Arial"/>
          <w:szCs w:val="24"/>
        </w:rPr>
      </w:pPr>
      <w:r w:rsidRPr="000C6EA7">
        <w:rPr>
          <w:rFonts w:ascii="Arial" w:hAnsi="Arial" w:cs="Arial"/>
          <w:szCs w:val="24"/>
        </w:rPr>
        <w:t xml:space="preserve">Hoonete kütmine lahendatakse vastavalt hoonestajapoolsele valikule. </w:t>
      </w:r>
      <w:r>
        <w:rPr>
          <w:rFonts w:ascii="Arial" w:hAnsi="Arial" w:cs="Arial"/>
          <w:szCs w:val="24"/>
        </w:rPr>
        <w:t>Lubatud ei ole keskkonda saastavad kütused. O</w:t>
      </w:r>
      <w:r w:rsidRPr="000C6EA7">
        <w:rPr>
          <w:rFonts w:ascii="Arial" w:hAnsi="Arial" w:cs="Arial"/>
          <w:szCs w:val="24"/>
        </w:rPr>
        <w:t xml:space="preserve">tstarbekas </w:t>
      </w:r>
      <w:r>
        <w:rPr>
          <w:rFonts w:ascii="Arial" w:hAnsi="Arial" w:cs="Arial"/>
          <w:szCs w:val="24"/>
        </w:rPr>
        <w:t>on</w:t>
      </w:r>
      <w:r w:rsidRPr="000C6EA7">
        <w:rPr>
          <w:rFonts w:ascii="Arial" w:hAnsi="Arial" w:cs="Arial"/>
          <w:szCs w:val="24"/>
        </w:rPr>
        <w:t xml:space="preserve"> kasutada tänapäevaseid ja ökoloogilisi küttesüsteeme sh päikeseküttesüsteemid jms.  </w:t>
      </w:r>
    </w:p>
    <w:p w:rsidR="007B6E5C" w:rsidRDefault="007B6E5C" w:rsidP="00624FE7">
      <w:pPr>
        <w:rPr>
          <w:rFonts w:ascii="Arial" w:hAnsi="Arial" w:cs="Arial"/>
          <w:b/>
        </w:rPr>
      </w:pPr>
    </w:p>
    <w:p w:rsidR="00624FE7" w:rsidRPr="00624FE7" w:rsidRDefault="007B79C4" w:rsidP="00624FE7">
      <w:pPr>
        <w:rPr>
          <w:rFonts w:ascii="Arial" w:hAnsi="Arial" w:cs="Arial"/>
          <w:b/>
        </w:rPr>
      </w:pPr>
      <w:r>
        <w:rPr>
          <w:rFonts w:ascii="Arial" w:hAnsi="Arial" w:cs="Arial"/>
          <w:b/>
        </w:rPr>
        <w:t>4.4</w:t>
      </w:r>
      <w:r w:rsidR="00624FE7" w:rsidRPr="00624FE7">
        <w:rPr>
          <w:rFonts w:ascii="Arial" w:hAnsi="Arial" w:cs="Arial"/>
          <w:b/>
        </w:rPr>
        <w:t>. Elektrivarustus</w:t>
      </w:r>
    </w:p>
    <w:p w:rsidR="00A42455" w:rsidRDefault="00A42455" w:rsidP="00C53371">
      <w:pPr>
        <w:rPr>
          <w:rFonts w:ascii="Arial" w:hAnsi="Arial" w:cs="Arial"/>
          <w:b/>
        </w:rPr>
      </w:pPr>
    </w:p>
    <w:p w:rsidR="004D1BF0" w:rsidRDefault="0088280B" w:rsidP="00C53371">
      <w:pPr>
        <w:jc w:val="both"/>
        <w:rPr>
          <w:rFonts w:ascii="Arial" w:hAnsi="Arial" w:cs="Arial"/>
          <w:szCs w:val="24"/>
          <w:lang w:eastAsia="ar-SA"/>
        </w:rPr>
      </w:pPr>
      <w:r w:rsidRPr="0088280B">
        <w:rPr>
          <w:rFonts w:ascii="Arial" w:hAnsi="Arial" w:cs="Arial"/>
          <w:szCs w:val="24"/>
          <w:lang w:eastAsia="ar-SA"/>
        </w:rPr>
        <w:t xml:space="preserve">Elektrivarustus </w:t>
      </w:r>
      <w:r w:rsidR="004A5A69" w:rsidRPr="0088280B">
        <w:rPr>
          <w:rFonts w:ascii="Arial" w:hAnsi="Arial" w:cs="Arial"/>
          <w:szCs w:val="24"/>
          <w:lang w:eastAsia="ar-SA"/>
        </w:rPr>
        <w:t xml:space="preserve">lahendatakse </w:t>
      </w:r>
      <w:r w:rsidRPr="0088280B">
        <w:rPr>
          <w:rFonts w:ascii="Arial" w:hAnsi="Arial" w:cs="Arial"/>
          <w:szCs w:val="24"/>
          <w:lang w:eastAsia="ar-SA"/>
        </w:rPr>
        <w:t xml:space="preserve">vastavalt </w:t>
      </w:r>
      <w:r w:rsidR="004E64C3">
        <w:rPr>
          <w:rFonts w:ascii="Arial" w:hAnsi="Arial" w:cs="Arial"/>
          <w:szCs w:val="24"/>
          <w:lang w:eastAsia="ar-SA"/>
        </w:rPr>
        <w:t>Elektrilevi OÜ poolt väljastatud tehnilistele tingimustele nr.</w:t>
      </w:r>
      <w:r w:rsidR="00162FF0">
        <w:rPr>
          <w:rFonts w:ascii="Arial" w:hAnsi="Arial" w:cs="Arial"/>
          <w:szCs w:val="24"/>
          <w:lang w:eastAsia="ar-SA"/>
        </w:rPr>
        <w:t xml:space="preserve"> </w:t>
      </w:r>
      <w:r w:rsidR="004E64C3">
        <w:rPr>
          <w:rFonts w:ascii="Arial" w:hAnsi="Arial" w:cs="Arial"/>
          <w:szCs w:val="24"/>
          <w:lang w:eastAsia="ar-SA"/>
        </w:rPr>
        <w:t>325731.</w:t>
      </w:r>
      <w:r w:rsidR="008C4BEA" w:rsidRPr="008C4BEA">
        <w:rPr>
          <w:rFonts w:ascii="Arial" w:hAnsi="Arial" w:cs="Arial"/>
          <w:szCs w:val="24"/>
          <w:lang w:eastAsia="ar-SA"/>
        </w:rPr>
        <w:t xml:space="preserve"> Detai</w:t>
      </w:r>
      <w:r w:rsidR="008F0EA4">
        <w:rPr>
          <w:rFonts w:ascii="Arial" w:hAnsi="Arial" w:cs="Arial"/>
          <w:szCs w:val="24"/>
          <w:lang w:eastAsia="ar-SA"/>
        </w:rPr>
        <w:t xml:space="preserve">lplaneeritud ala kruntide </w:t>
      </w:r>
      <w:proofErr w:type="spellStart"/>
      <w:r w:rsidR="008F0EA4">
        <w:rPr>
          <w:rFonts w:ascii="Arial" w:hAnsi="Arial" w:cs="Arial"/>
          <w:szCs w:val="24"/>
          <w:lang w:eastAsia="ar-SA"/>
        </w:rPr>
        <w:t>pos</w:t>
      </w:r>
      <w:proofErr w:type="spellEnd"/>
      <w:r w:rsidR="00526962">
        <w:rPr>
          <w:rFonts w:ascii="Arial" w:hAnsi="Arial" w:cs="Arial"/>
          <w:szCs w:val="24"/>
          <w:lang w:eastAsia="ar-SA"/>
        </w:rPr>
        <w:t xml:space="preserve"> 9,</w:t>
      </w:r>
      <w:r w:rsidR="008C4BEA" w:rsidRPr="008C4BEA">
        <w:rPr>
          <w:rFonts w:ascii="Arial" w:hAnsi="Arial" w:cs="Arial"/>
          <w:szCs w:val="24"/>
          <w:lang w:eastAsia="ar-SA"/>
        </w:rPr>
        <w:t xml:space="preserve"> 28 ja 45 liitumine toimub olemasolevatest jaotuskilpidest</w:t>
      </w:r>
      <w:r w:rsidR="008C4BEA">
        <w:rPr>
          <w:rFonts w:ascii="Arial" w:hAnsi="Arial" w:cs="Arial"/>
          <w:szCs w:val="24"/>
          <w:lang w:eastAsia="ar-SA"/>
        </w:rPr>
        <w:t>.</w:t>
      </w:r>
      <w:r w:rsidR="008C4BEA" w:rsidRPr="008C4BEA">
        <w:rPr>
          <w:rFonts w:ascii="Arial" w:hAnsi="Arial" w:cs="Arial"/>
          <w:szCs w:val="24"/>
          <w:lang w:eastAsia="ar-SA"/>
        </w:rPr>
        <w:t xml:space="preserve"> </w:t>
      </w:r>
      <w:r w:rsidR="008C4BEA">
        <w:rPr>
          <w:rFonts w:ascii="Arial" w:hAnsi="Arial" w:cs="Arial"/>
          <w:szCs w:val="24"/>
          <w:lang w:eastAsia="ar-SA"/>
        </w:rPr>
        <w:t xml:space="preserve">Nende kinnistute elektrivõrguga liitumine </w:t>
      </w:r>
      <w:r w:rsidR="008F0EA4">
        <w:rPr>
          <w:rFonts w:ascii="Arial" w:hAnsi="Arial" w:cs="Arial"/>
          <w:szCs w:val="24"/>
          <w:lang w:eastAsia="ar-SA"/>
        </w:rPr>
        <w:t>toimub pärast</w:t>
      </w:r>
      <w:r w:rsidR="008C4BEA">
        <w:rPr>
          <w:rFonts w:ascii="Arial" w:hAnsi="Arial" w:cs="Arial"/>
          <w:szCs w:val="24"/>
          <w:lang w:eastAsia="ar-SA"/>
        </w:rPr>
        <w:t xml:space="preserve"> kinnistu omanike pöördumist Elektrilevi OÜ klienditeenindusse.   </w:t>
      </w:r>
      <w:r w:rsidR="008C4BEA" w:rsidRPr="008C4BEA">
        <w:rPr>
          <w:rFonts w:ascii="Arial" w:hAnsi="Arial" w:cs="Arial"/>
          <w:szCs w:val="24"/>
          <w:lang w:eastAsia="ar-SA"/>
        </w:rPr>
        <w:t xml:space="preserve"> </w:t>
      </w:r>
    </w:p>
    <w:p w:rsidR="004D1BF0" w:rsidRDefault="004D1BF0" w:rsidP="00C53371">
      <w:pPr>
        <w:jc w:val="both"/>
        <w:rPr>
          <w:rFonts w:ascii="Arial" w:hAnsi="Arial" w:cs="Arial"/>
          <w:szCs w:val="24"/>
          <w:lang w:eastAsia="ar-SA"/>
        </w:rPr>
      </w:pPr>
    </w:p>
    <w:p w:rsidR="004E64C3" w:rsidRPr="002E308B" w:rsidRDefault="004E64C3" w:rsidP="00C53371">
      <w:pPr>
        <w:jc w:val="both"/>
        <w:rPr>
          <w:rFonts w:ascii="Arial" w:hAnsi="Arial" w:cs="Arial"/>
          <w:szCs w:val="24"/>
          <w:lang w:eastAsia="ar-SA"/>
        </w:rPr>
      </w:pPr>
      <w:r w:rsidRPr="008C4BEA">
        <w:rPr>
          <w:rFonts w:ascii="Arial" w:hAnsi="Arial" w:cs="Arial"/>
          <w:szCs w:val="24"/>
          <w:lang w:eastAsia="ar-SA"/>
        </w:rPr>
        <w:t>Detailplaneeritud ala uue krund</w:t>
      </w:r>
      <w:r w:rsidR="00715BDE">
        <w:rPr>
          <w:rFonts w:ascii="Arial" w:hAnsi="Arial" w:cs="Arial"/>
          <w:szCs w:val="24"/>
          <w:lang w:eastAsia="ar-SA"/>
        </w:rPr>
        <w:t>i</w:t>
      </w:r>
      <w:r w:rsidR="008F0EA4">
        <w:rPr>
          <w:rFonts w:ascii="Arial" w:hAnsi="Arial" w:cs="Arial"/>
          <w:szCs w:val="24"/>
          <w:lang w:eastAsia="ar-SA"/>
        </w:rPr>
        <w:t xml:space="preserve"> </w:t>
      </w:r>
      <w:proofErr w:type="spellStart"/>
      <w:r w:rsidR="008F0EA4">
        <w:rPr>
          <w:rFonts w:ascii="Arial" w:hAnsi="Arial" w:cs="Arial"/>
          <w:szCs w:val="24"/>
          <w:lang w:eastAsia="ar-SA"/>
        </w:rPr>
        <w:t>pos</w:t>
      </w:r>
      <w:proofErr w:type="spellEnd"/>
      <w:r w:rsidRPr="008C4BEA">
        <w:rPr>
          <w:rFonts w:ascii="Arial" w:hAnsi="Arial" w:cs="Arial"/>
          <w:szCs w:val="24"/>
          <w:lang w:eastAsia="ar-SA"/>
        </w:rPr>
        <w:t xml:space="preserve"> 17 liitumine toimub </w:t>
      </w:r>
      <w:r w:rsidR="008C4BEA" w:rsidRPr="0088280B">
        <w:rPr>
          <w:rFonts w:ascii="Arial" w:hAnsi="Arial" w:cs="Arial"/>
          <w:szCs w:val="24"/>
          <w:lang w:eastAsia="ar-SA"/>
        </w:rPr>
        <w:t xml:space="preserve">vastavalt </w:t>
      </w:r>
      <w:r w:rsidR="008C4BEA">
        <w:rPr>
          <w:rFonts w:ascii="Arial" w:hAnsi="Arial" w:cs="Arial"/>
          <w:szCs w:val="24"/>
          <w:lang w:eastAsia="ar-SA"/>
        </w:rPr>
        <w:t>Elektrilevi OÜ poolt väljastatud tehnilistele tingimustele nr.</w:t>
      </w:r>
      <w:r w:rsidR="008F0EA4">
        <w:rPr>
          <w:rFonts w:ascii="Arial" w:hAnsi="Arial" w:cs="Arial"/>
          <w:szCs w:val="24"/>
          <w:lang w:eastAsia="ar-SA"/>
        </w:rPr>
        <w:t xml:space="preserve"> </w:t>
      </w:r>
      <w:r w:rsidR="008C4BEA">
        <w:rPr>
          <w:rFonts w:ascii="Arial" w:hAnsi="Arial" w:cs="Arial"/>
          <w:szCs w:val="24"/>
          <w:lang w:eastAsia="ar-SA"/>
        </w:rPr>
        <w:t>325731</w:t>
      </w:r>
      <w:r w:rsidR="008C4BEA" w:rsidRPr="008C4BEA">
        <w:rPr>
          <w:rFonts w:ascii="Arial" w:hAnsi="Arial" w:cs="Arial"/>
          <w:szCs w:val="24"/>
          <w:lang w:eastAsia="ar-SA"/>
        </w:rPr>
        <w:t xml:space="preserve"> </w:t>
      </w:r>
      <w:r w:rsidRPr="008C4BEA">
        <w:rPr>
          <w:rFonts w:ascii="Arial" w:hAnsi="Arial" w:cs="Arial"/>
          <w:szCs w:val="24"/>
          <w:lang w:eastAsia="ar-SA"/>
        </w:rPr>
        <w:t xml:space="preserve">olemasolevast </w:t>
      </w:r>
      <w:r w:rsidR="008C4BEA">
        <w:rPr>
          <w:rFonts w:ascii="Arial" w:hAnsi="Arial" w:cs="Arial"/>
          <w:szCs w:val="24"/>
          <w:lang w:eastAsia="ar-SA"/>
        </w:rPr>
        <w:t>liitumiskilbist nr. 100595.</w:t>
      </w:r>
      <w:r w:rsidR="008C4BEA" w:rsidRPr="008C4BEA">
        <w:rPr>
          <w:rFonts w:ascii="Arial" w:hAnsi="Arial" w:cs="Arial"/>
          <w:szCs w:val="24"/>
          <w:lang w:eastAsia="ar-SA"/>
        </w:rPr>
        <w:t xml:space="preserve"> </w:t>
      </w:r>
      <w:r w:rsidR="00715BDE" w:rsidRPr="008C4BEA">
        <w:rPr>
          <w:rFonts w:ascii="Arial" w:hAnsi="Arial" w:cs="Arial"/>
          <w:szCs w:val="24"/>
          <w:lang w:eastAsia="ar-SA"/>
        </w:rPr>
        <w:t>Detailplaneeritud ala uu</w:t>
      </w:r>
      <w:r w:rsidR="008F0EA4">
        <w:rPr>
          <w:rFonts w:ascii="Arial" w:hAnsi="Arial" w:cs="Arial"/>
          <w:szCs w:val="24"/>
          <w:lang w:eastAsia="ar-SA"/>
        </w:rPr>
        <w:t>te</w:t>
      </w:r>
      <w:r w:rsidR="00715BDE" w:rsidRPr="008C4BEA">
        <w:rPr>
          <w:rFonts w:ascii="Arial" w:hAnsi="Arial" w:cs="Arial"/>
          <w:szCs w:val="24"/>
          <w:lang w:eastAsia="ar-SA"/>
        </w:rPr>
        <w:t xml:space="preserve"> krun</w:t>
      </w:r>
      <w:r w:rsidR="00715BDE">
        <w:rPr>
          <w:rFonts w:ascii="Arial" w:hAnsi="Arial" w:cs="Arial"/>
          <w:szCs w:val="24"/>
          <w:lang w:eastAsia="ar-SA"/>
        </w:rPr>
        <w:t>tidele</w:t>
      </w:r>
      <w:r w:rsidR="008F0EA4">
        <w:rPr>
          <w:rFonts w:ascii="Arial" w:hAnsi="Arial" w:cs="Arial"/>
          <w:szCs w:val="24"/>
          <w:lang w:eastAsia="ar-SA"/>
        </w:rPr>
        <w:t xml:space="preserve"> </w:t>
      </w:r>
      <w:proofErr w:type="spellStart"/>
      <w:r w:rsidR="008F0EA4">
        <w:rPr>
          <w:rFonts w:ascii="Arial" w:hAnsi="Arial" w:cs="Arial"/>
          <w:szCs w:val="24"/>
          <w:lang w:eastAsia="ar-SA"/>
        </w:rPr>
        <w:t>pos</w:t>
      </w:r>
      <w:proofErr w:type="spellEnd"/>
      <w:r w:rsidR="00715BDE" w:rsidRPr="008C4BEA">
        <w:rPr>
          <w:rFonts w:ascii="Arial" w:hAnsi="Arial" w:cs="Arial"/>
          <w:szCs w:val="24"/>
          <w:lang w:eastAsia="ar-SA"/>
        </w:rPr>
        <w:t xml:space="preserve"> 1</w:t>
      </w:r>
      <w:r w:rsidR="00715BDE">
        <w:rPr>
          <w:rFonts w:ascii="Arial" w:hAnsi="Arial" w:cs="Arial"/>
          <w:szCs w:val="24"/>
          <w:lang w:eastAsia="ar-SA"/>
        </w:rPr>
        <w:t xml:space="preserve">4 ja 15  </w:t>
      </w:r>
      <w:r w:rsidR="00715BDE" w:rsidRPr="00526962">
        <w:rPr>
          <w:rFonts w:ascii="Arial" w:hAnsi="Arial" w:cs="Arial"/>
          <w:szCs w:val="24"/>
          <w:lang w:eastAsia="ar-SA"/>
        </w:rPr>
        <w:t>elektrivarustus 2x(3x20</w:t>
      </w:r>
      <w:r w:rsidR="00072130">
        <w:rPr>
          <w:rFonts w:ascii="Arial" w:hAnsi="Arial" w:cs="Arial"/>
          <w:szCs w:val="24"/>
          <w:lang w:eastAsia="ar-SA"/>
        </w:rPr>
        <w:t xml:space="preserve"> </w:t>
      </w:r>
      <w:r w:rsidR="00715BDE" w:rsidRPr="00526962">
        <w:rPr>
          <w:rFonts w:ascii="Arial" w:hAnsi="Arial" w:cs="Arial"/>
          <w:szCs w:val="24"/>
          <w:lang w:eastAsia="ar-SA"/>
        </w:rPr>
        <w:t xml:space="preserve">A)  lahendatakse </w:t>
      </w:r>
      <w:r w:rsidR="008F0EA4">
        <w:rPr>
          <w:rFonts w:ascii="Arial" w:hAnsi="Arial" w:cs="Arial"/>
          <w:szCs w:val="24"/>
          <w:lang w:eastAsia="ar-SA"/>
        </w:rPr>
        <w:t xml:space="preserve">planeeritud </w:t>
      </w:r>
      <w:r w:rsidR="00715BDE" w:rsidRPr="00526962">
        <w:rPr>
          <w:rFonts w:ascii="Arial" w:hAnsi="Arial" w:cs="Arial"/>
          <w:szCs w:val="24"/>
          <w:lang w:eastAsia="ar-SA"/>
        </w:rPr>
        <w:t>2-kohalisest liitumiskilbist  toi</w:t>
      </w:r>
      <w:r w:rsidR="008F0EA4">
        <w:rPr>
          <w:rFonts w:ascii="Arial" w:hAnsi="Arial" w:cs="Arial"/>
          <w:szCs w:val="24"/>
          <w:lang w:eastAsia="ar-SA"/>
        </w:rPr>
        <w:t>tega  projekteeritavalt</w:t>
      </w:r>
      <w:r w:rsidR="00715BDE" w:rsidRPr="00526962">
        <w:rPr>
          <w:rFonts w:ascii="Arial" w:hAnsi="Arial" w:cs="Arial"/>
          <w:szCs w:val="24"/>
          <w:lang w:eastAsia="ar-SA"/>
        </w:rPr>
        <w:t xml:space="preserve"> 0,4</w:t>
      </w:r>
      <w:r w:rsidR="00072130">
        <w:rPr>
          <w:rFonts w:ascii="Arial" w:hAnsi="Arial" w:cs="Arial"/>
          <w:szCs w:val="24"/>
          <w:lang w:eastAsia="ar-SA"/>
        </w:rPr>
        <w:t xml:space="preserve"> </w:t>
      </w:r>
      <w:proofErr w:type="spellStart"/>
      <w:r w:rsidR="00715BDE" w:rsidRPr="00526962">
        <w:rPr>
          <w:rFonts w:ascii="Arial" w:hAnsi="Arial" w:cs="Arial"/>
          <w:szCs w:val="24"/>
          <w:lang w:eastAsia="ar-SA"/>
        </w:rPr>
        <w:t>kV</w:t>
      </w:r>
      <w:proofErr w:type="spellEnd"/>
      <w:r w:rsidR="00715BDE" w:rsidRPr="00526962">
        <w:rPr>
          <w:rFonts w:ascii="Arial" w:hAnsi="Arial" w:cs="Arial"/>
          <w:szCs w:val="24"/>
          <w:lang w:eastAsia="ar-SA"/>
        </w:rPr>
        <w:t xml:space="preserve"> maakaablilt. 0,4</w:t>
      </w:r>
      <w:r w:rsidR="00072130">
        <w:rPr>
          <w:rFonts w:ascii="Arial" w:hAnsi="Arial" w:cs="Arial"/>
          <w:szCs w:val="24"/>
          <w:lang w:eastAsia="ar-SA"/>
        </w:rPr>
        <w:t xml:space="preserve"> </w:t>
      </w:r>
      <w:proofErr w:type="spellStart"/>
      <w:r w:rsidR="00715BDE" w:rsidRPr="00526962">
        <w:rPr>
          <w:rFonts w:ascii="Arial" w:hAnsi="Arial" w:cs="Arial"/>
          <w:szCs w:val="24"/>
          <w:lang w:eastAsia="ar-SA"/>
        </w:rPr>
        <w:t>kV</w:t>
      </w:r>
      <w:proofErr w:type="spellEnd"/>
      <w:r w:rsidR="00715BDE" w:rsidRPr="00526962">
        <w:rPr>
          <w:rFonts w:ascii="Arial" w:hAnsi="Arial" w:cs="Arial"/>
          <w:szCs w:val="24"/>
          <w:lang w:eastAsia="ar-SA"/>
        </w:rPr>
        <w:t xml:space="preserve"> kaabelliini toide </w:t>
      </w:r>
      <w:r w:rsidR="008F0EA4">
        <w:rPr>
          <w:rFonts w:ascii="Arial" w:hAnsi="Arial" w:cs="Arial"/>
          <w:szCs w:val="24"/>
          <w:lang w:eastAsia="ar-SA"/>
        </w:rPr>
        <w:t xml:space="preserve">on </w:t>
      </w:r>
      <w:r w:rsidR="00715BDE" w:rsidRPr="00526962">
        <w:rPr>
          <w:rFonts w:ascii="Arial" w:hAnsi="Arial" w:cs="Arial"/>
          <w:szCs w:val="24"/>
          <w:lang w:eastAsia="ar-SA"/>
        </w:rPr>
        <w:t>ette</w:t>
      </w:r>
      <w:r w:rsidR="008F0EA4">
        <w:rPr>
          <w:rFonts w:ascii="Arial" w:hAnsi="Arial" w:cs="Arial"/>
          <w:szCs w:val="24"/>
          <w:lang w:eastAsia="ar-SA"/>
        </w:rPr>
        <w:t xml:space="preserve"> nähtud</w:t>
      </w:r>
      <w:r w:rsidR="00715BDE" w:rsidRPr="00526962">
        <w:rPr>
          <w:rFonts w:ascii="Arial" w:hAnsi="Arial" w:cs="Arial"/>
          <w:szCs w:val="24"/>
          <w:lang w:eastAsia="ar-SA"/>
        </w:rPr>
        <w:t xml:space="preserve"> </w:t>
      </w:r>
      <w:r w:rsidR="008F0EA4">
        <w:rPr>
          <w:rFonts w:ascii="Arial" w:hAnsi="Arial" w:cs="Arial"/>
          <w:szCs w:val="24"/>
          <w:lang w:eastAsia="ar-SA"/>
        </w:rPr>
        <w:t xml:space="preserve">planeeritud </w:t>
      </w:r>
      <w:r w:rsidR="00715BDE" w:rsidRPr="00526962">
        <w:rPr>
          <w:rFonts w:ascii="Arial" w:hAnsi="Arial" w:cs="Arial"/>
          <w:szCs w:val="24"/>
          <w:lang w:eastAsia="ar-SA"/>
        </w:rPr>
        <w:t xml:space="preserve">jaotuskilbist. Jaotuskilbi elektritoide </w:t>
      </w:r>
      <w:r w:rsidR="008F0EA4">
        <w:rPr>
          <w:rFonts w:ascii="Arial" w:hAnsi="Arial" w:cs="Arial"/>
          <w:szCs w:val="24"/>
          <w:lang w:eastAsia="ar-SA"/>
        </w:rPr>
        <w:t xml:space="preserve">on lahendatud </w:t>
      </w:r>
      <w:r w:rsidR="00715BDE" w:rsidRPr="00526962">
        <w:rPr>
          <w:rFonts w:ascii="Arial" w:hAnsi="Arial" w:cs="Arial"/>
          <w:szCs w:val="24"/>
          <w:lang w:eastAsia="ar-SA"/>
        </w:rPr>
        <w:t xml:space="preserve">olemasoleva maakaabli nr. </w:t>
      </w:r>
      <w:r w:rsidR="002E308B">
        <w:rPr>
          <w:rFonts w:ascii="Arial" w:hAnsi="Arial" w:cs="Arial"/>
          <w:szCs w:val="24"/>
          <w:lang w:eastAsia="ar-SA"/>
        </w:rPr>
        <w:t>25631</w:t>
      </w:r>
      <w:r w:rsidR="00715BDE" w:rsidRPr="00526962">
        <w:rPr>
          <w:rFonts w:ascii="Arial" w:hAnsi="Arial" w:cs="Arial"/>
          <w:szCs w:val="24"/>
          <w:lang w:eastAsia="ar-SA"/>
        </w:rPr>
        <w:t xml:space="preserve"> baasil</w:t>
      </w:r>
      <w:r w:rsidR="00526962" w:rsidRPr="00526962">
        <w:rPr>
          <w:rFonts w:ascii="Arial" w:hAnsi="Arial" w:cs="Arial"/>
          <w:szCs w:val="24"/>
          <w:lang w:eastAsia="ar-SA"/>
        </w:rPr>
        <w:t>.</w:t>
      </w:r>
      <w:r w:rsidRPr="00526962">
        <w:rPr>
          <w:rFonts w:ascii="Arial" w:hAnsi="Arial" w:cs="Arial"/>
          <w:szCs w:val="24"/>
          <w:lang w:eastAsia="ar-SA"/>
        </w:rPr>
        <w:t xml:space="preserve"> Kilp </w:t>
      </w:r>
      <w:r w:rsidR="008F0EA4">
        <w:rPr>
          <w:rFonts w:ascii="Arial" w:hAnsi="Arial" w:cs="Arial"/>
          <w:szCs w:val="24"/>
          <w:lang w:eastAsia="ar-SA"/>
        </w:rPr>
        <w:t xml:space="preserve">tuleb </w:t>
      </w:r>
      <w:r w:rsidRPr="00526962">
        <w:rPr>
          <w:rFonts w:ascii="Arial" w:hAnsi="Arial" w:cs="Arial"/>
          <w:szCs w:val="24"/>
          <w:lang w:eastAsia="ar-SA"/>
        </w:rPr>
        <w:t>paigaldada sokliga pinnasesse vastavalt tootja juhisele. Kilbi paigaldamisel pinnasesse peab arvestama kohalike ja planeeritavaid olusid. Sokli osa peab jääma maapinnast 0,3</w:t>
      </w:r>
      <w:r w:rsidR="00072130">
        <w:rPr>
          <w:rFonts w:ascii="Arial" w:hAnsi="Arial" w:cs="Arial"/>
          <w:szCs w:val="24"/>
          <w:lang w:eastAsia="ar-SA"/>
        </w:rPr>
        <w:t xml:space="preserve"> </w:t>
      </w:r>
      <w:r w:rsidRPr="00526962">
        <w:rPr>
          <w:rFonts w:ascii="Arial" w:hAnsi="Arial" w:cs="Arial"/>
          <w:szCs w:val="24"/>
          <w:lang w:eastAsia="ar-SA"/>
        </w:rPr>
        <w:t>m kõrgemale. Maapinnale paigaldatava kilbi sokliosa täita kergkruusaga. Kilp valida selline, mis vastab Tellija nõuetele.</w:t>
      </w:r>
      <w:r w:rsidR="00526962" w:rsidRPr="00526962">
        <w:rPr>
          <w:szCs w:val="22"/>
        </w:rPr>
        <w:t xml:space="preserve"> </w:t>
      </w:r>
      <w:r w:rsidR="00526962" w:rsidRPr="002E308B">
        <w:rPr>
          <w:rFonts w:ascii="Arial" w:hAnsi="Arial" w:cs="Arial"/>
          <w:szCs w:val="24"/>
          <w:lang w:eastAsia="ar-SA"/>
        </w:rPr>
        <w:t>Kilpidesse  paigaldada kaugloetav arvesti ja peakaitse. Kilpi paigaldada kilbiskeem koos liituja aadressiga.</w:t>
      </w:r>
    </w:p>
    <w:p w:rsidR="004D1BF0" w:rsidRDefault="004D1BF0" w:rsidP="00CB5DFE">
      <w:pPr>
        <w:jc w:val="both"/>
        <w:rPr>
          <w:rFonts w:ascii="Arial" w:hAnsi="Arial" w:cs="Arial"/>
          <w:szCs w:val="24"/>
          <w:lang w:eastAsia="ar-SA"/>
        </w:rPr>
      </w:pPr>
    </w:p>
    <w:p w:rsidR="008F0EA4" w:rsidRPr="0021266E" w:rsidRDefault="007906BE" w:rsidP="00CB5DFE">
      <w:pPr>
        <w:jc w:val="both"/>
        <w:rPr>
          <w:rFonts w:ascii="Arial" w:hAnsi="Arial" w:cs="Arial"/>
          <w:szCs w:val="24"/>
          <w:lang w:eastAsia="ar-SA"/>
        </w:rPr>
      </w:pPr>
      <w:r>
        <w:rPr>
          <w:rFonts w:ascii="Arial" w:hAnsi="Arial" w:cs="Arial"/>
          <w:szCs w:val="24"/>
          <w:lang w:eastAsia="ar-SA"/>
        </w:rPr>
        <w:t>Olemasoleva pos.45</w:t>
      </w:r>
      <w:r w:rsidR="00F471A5">
        <w:rPr>
          <w:rFonts w:ascii="Arial" w:hAnsi="Arial" w:cs="Arial"/>
          <w:szCs w:val="24"/>
          <w:lang w:eastAsia="ar-SA"/>
        </w:rPr>
        <w:t xml:space="preserve"> paikneva  puurkaevu</w:t>
      </w:r>
      <w:r w:rsidR="00F471A5" w:rsidRPr="003202EE">
        <w:rPr>
          <w:rFonts w:ascii="Arial" w:hAnsi="Arial" w:cs="Arial"/>
          <w:szCs w:val="24"/>
          <w:lang w:eastAsia="ar-SA"/>
        </w:rPr>
        <w:t xml:space="preserve"> </w:t>
      </w:r>
      <w:r w:rsidR="00F471A5">
        <w:rPr>
          <w:rFonts w:ascii="Arial" w:hAnsi="Arial" w:cs="Arial"/>
          <w:szCs w:val="24"/>
          <w:lang w:eastAsia="ar-SA"/>
        </w:rPr>
        <w:t xml:space="preserve">PRK0021723 krundile  planeeritud II astme pumbamaja elektrivarustus lahendatakse olemasolevast  kinnistu </w:t>
      </w:r>
      <w:r>
        <w:rPr>
          <w:rFonts w:ascii="Arial" w:hAnsi="Arial" w:cs="Arial"/>
          <w:szCs w:val="24"/>
          <w:lang w:eastAsia="ar-SA"/>
        </w:rPr>
        <w:t xml:space="preserve">Nuki tee 9 </w:t>
      </w:r>
      <w:r w:rsidR="00F471A5">
        <w:rPr>
          <w:rFonts w:ascii="Arial" w:hAnsi="Arial" w:cs="Arial"/>
          <w:szCs w:val="24"/>
          <w:lang w:eastAsia="ar-SA"/>
        </w:rPr>
        <w:lastRenderedPageBreak/>
        <w:t>liitumiskilbist.</w:t>
      </w:r>
    </w:p>
    <w:p w:rsidR="008F0EA4" w:rsidRDefault="008F0EA4" w:rsidP="00CB5DFE">
      <w:pPr>
        <w:jc w:val="both"/>
        <w:rPr>
          <w:rFonts w:ascii="Arial" w:hAnsi="Arial" w:cs="Arial"/>
          <w:szCs w:val="24"/>
          <w:lang w:eastAsia="ar-SA"/>
        </w:rPr>
      </w:pPr>
    </w:p>
    <w:p w:rsidR="00113393" w:rsidRDefault="00113393" w:rsidP="00CB5DFE">
      <w:pPr>
        <w:tabs>
          <w:tab w:val="left" w:pos="720"/>
        </w:tabs>
        <w:jc w:val="both"/>
        <w:rPr>
          <w:rFonts w:ascii="Arial" w:hAnsi="Arial" w:cs="Arial"/>
          <w:szCs w:val="24"/>
          <w:lang w:eastAsia="ar-SA"/>
        </w:rPr>
      </w:pPr>
      <w:r>
        <w:rPr>
          <w:rFonts w:ascii="Arial" w:hAnsi="Arial" w:cs="Arial"/>
          <w:szCs w:val="24"/>
          <w:lang w:eastAsia="ar-SA"/>
        </w:rPr>
        <w:t xml:space="preserve">Tänavavalgustus on ette nähtud Nuki teele. </w:t>
      </w:r>
      <w:r w:rsidRPr="0042574F">
        <w:rPr>
          <w:rFonts w:ascii="Arial" w:hAnsi="Arial" w:cs="Arial"/>
          <w:szCs w:val="24"/>
          <w:lang w:eastAsia="ar-SA"/>
        </w:rPr>
        <w:t>Valgustamiseks kasutatakse kas kõrgsurve Na-lambiga valgusteid või LED valgusteid. Kuigi LED valgustitega teevalgustuse väljaehitamine on ca 25% kallim kui Na-lambiga valgustite korral, siis efektiivse teevalgustuse juhtimissüsteemi korral tasuvad need kulud ära 5-8 aastaga. Teevalgustid paigaldatakse 8-10m koonilistele, tsingitud teevalgustuspostidele. Teevalgustusliinid ehitatakse maakaabelliinidena. Teevalgus</w:t>
      </w:r>
      <w:r w:rsidR="00CB5DFE">
        <w:rPr>
          <w:rFonts w:ascii="Arial" w:hAnsi="Arial" w:cs="Arial"/>
          <w:szCs w:val="24"/>
          <w:lang w:eastAsia="ar-SA"/>
        </w:rPr>
        <w:t>tuse juhtimiseks paigaldatakse</w:t>
      </w:r>
      <w:r w:rsidRPr="0042574F">
        <w:rPr>
          <w:rFonts w:ascii="Arial" w:hAnsi="Arial" w:cs="Arial"/>
          <w:szCs w:val="24"/>
          <w:lang w:eastAsia="ar-SA"/>
        </w:rPr>
        <w:t xml:space="preserve"> teevalgustuskapp ja selle toiteks liitumiskilp.</w:t>
      </w:r>
    </w:p>
    <w:p w:rsidR="00CB5DFE" w:rsidRDefault="00CB5DFE" w:rsidP="00CB5DFE">
      <w:pPr>
        <w:tabs>
          <w:tab w:val="left" w:pos="720"/>
        </w:tabs>
        <w:jc w:val="both"/>
        <w:rPr>
          <w:rFonts w:ascii="Arial" w:hAnsi="Arial" w:cs="Arial"/>
          <w:szCs w:val="24"/>
          <w:lang w:eastAsia="ar-SA"/>
        </w:rPr>
      </w:pPr>
    </w:p>
    <w:p w:rsidR="00113393" w:rsidRDefault="00113393" w:rsidP="00CB5DFE">
      <w:pPr>
        <w:tabs>
          <w:tab w:val="left" w:pos="720"/>
        </w:tabs>
        <w:jc w:val="both"/>
        <w:rPr>
          <w:rFonts w:ascii="Arial" w:hAnsi="Arial" w:cs="Arial"/>
          <w:szCs w:val="24"/>
          <w:lang w:eastAsia="ar-SA"/>
        </w:rPr>
      </w:pPr>
      <w:r>
        <w:rPr>
          <w:rFonts w:ascii="Arial" w:hAnsi="Arial" w:cs="Arial"/>
          <w:szCs w:val="24"/>
          <w:lang w:eastAsia="ar-SA"/>
        </w:rPr>
        <w:t xml:space="preserve">Planeeringuala teiste teede valgustus lahendatakse kruntide </w:t>
      </w:r>
      <w:r w:rsidR="00CB5DFE">
        <w:rPr>
          <w:rFonts w:ascii="Arial" w:hAnsi="Arial" w:cs="Arial"/>
          <w:szCs w:val="24"/>
          <w:lang w:eastAsia="ar-SA"/>
        </w:rPr>
        <w:t xml:space="preserve">välisvalgustusega. </w:t>
      </w:r>
    </w:p>
    <w:p w:rsidR="00E207BD" w:rsidRPr="00E207BD" w:rsidRDefault="00E207BD" w:rsidP="00CB5DFE">
      <w:pPr>
        <w:tabs>
          <w:tab w:val="left" w:pos="720"/>
        </w:tabs>
        <w:jc w:val="both"/>
        <w:rPr>
          <w:rFonts w:ascii="Arial" w:hAnsi="Arial" w:cs="Arial"/>
          <w:szCs w:val="24"/>
          <w:lang w:eastAsia="ar-SA"/>
        </w:rPr>
      </w:pPr>
      <w:r w:rsidRPr="00E207BD">
        <w:rPr>
          <w:rFonts w:ascii="Arial" w:hAnsi="Arial" w:cs="Arial"/>
        </w:rPr>
        <w:t>Tööjoonised kooskõlastada täiendavalt</w:t>
      </w:r>
      <w:r>
        <w:rPr>
          <w:rFonts w:ascii="Arial" w:hAnsi="Arial" w:cs="Arial"/>
        </w:rPr>
        <w:t>.</w:t>
      </w:r>
    </w:p>
    <w:p w:rsidR="00CB5DFE" w:rsidRPr="0088280B" w:rsidRDefault="00CB5DFE" w:rsidP="00113393">
      <w:pPr>
        <w:tabs>
          <w:tab w:val="left" w:pos="720"/>
        </w:tabs>
        <w:jc w:val="both"/>
        <w:rPr>
          <w:rFonts w:ascii="Arial" w:hAnsi="Arial" w:cs="Arial"/>
          <w:szCs w:val="24"/>
          <w:lang w:eastAsia="ar-SA"/>
        </w:rPr>
      </w:pPr>
    </w:p>
    <w:p w:rsidR="00624FE7" w:rsidRDefault="007B79C4" w:rsidP="00624FE7">
      <w:pPr>
        <w:rPr>
          <w:rFonts w:ascii="Arial" w:hAnsi="Arial" w:cs="Arial"/>
          <w:b/>
        </w:rPr>
      </w:pPr>
      <w:r>
        <w:rPr>
          <w:rFonts w:ascii="Arial" w:hAnsi="Arial" w:cs="Arial"/>
          <w:b/>
        </w:rPr>
        <w:t>4.5</w:t>
      </w:r>
      <w:r w:rsidR="00624FE7" w:rsidRPr="00624FE7">
        <w:rPr>
          <w:rFonts w:ascii="Arial" w:hAnsi="Arial" w:cs="Arial"/>
          <w:b/>
        </w:rPr>
        <w:t>. Sidevarustus</w:t>
      </w:r>
    </w:p>
    <w:p w:rsidR="0081161C" w:rsidRDefault="0081161C" w:rsidP="001051E2">
      <w:pPr>
        <w:jc w:val="both"/>
        <w:rPr>
          <w:rFonts w:ascii="Arial" w:hAnsi="Arial" w:cs="Arial"/>
          <w:szCs w:val="24"/>
          <w:lang w:eastAsia="ar-SA"/>
        </w:rPr>
      </w:pPr>
    </w:p>
    <w:p w:rsidR="002E308B" w:rsidRDefault="002E308B" w:rsidP="002E308B">
      <w:pPr>
        <w:tabs>
          <w:tab w:val="left" w:pos="720"/>
        </w:tabs>
        <w:jc w:val="both"/>
        <w:rPr>
          <w:rFonts w:ascii="Arial" w:hAnsi="Arial" w:cs="Arial"/>
          <w:szCs w:val="24"/>
          <w:lang w:eastAsia="ar-SA"/>
        </w:rPr>
      </w:pPr>
      <w:r>
        <w:rPr>
          <w:rFonts w:ascii="Arial" w:hAnsi="Arial" w:cs="Arial"/>
          <w:szCs w:val="24"/>
          <w:lang w:eastAsia="ar-SA"/>
        </w:rPr>
        <w:t xml:space="preserve">Nuki tee äärde on paigaldatud </w:t>
      </w:r>
      <w:proofErr w:type="spellStart"/>
      <w:r>
        <w:rPr>
          <w:rFonts w:ascii="Arial" w:hAnsi="Arial" w:cs="Arial"/>
          <w:szCs w:val="24"/>
          <w:lang w:eastAsia="ar-SA"/>
        </w:rPr>
        <w:t>Telie</w:t>
      </w:r>
      <w:proofErr w:type="spellEnd"/>
      <w:r>
        <w:rPr>
          <w:rFonts w:ascii="Arial" w:hAnsi="Arial" w:cs="Arial"/>
          <w:szCs w:val="24"/>
          <w:lang w:eastAsia="ar-SA"/>
        </w:rPr>
        <w:t xml:space="preserve"> AS sidekaabel, mis suundub külgneva Nuki tee 10//12 kinnistuni, kus paikneb Koljunuki sadam. Detailplaneeringu ala kinnistute sidevarustus lahendatakse </w:t>
      </w:r>
      <w:r w:rsidR="00B66698">
        <w:rPr>
          <w:rFonts w:ascii="Arial" w:hAnsi="Arial" w:cs="Arial"/>
          <w:szCs w:val="24"/>
          <w:lang w:eastAsia="ar-SA"/>
        </w:rPr>
        <w:t xml:space="preserve">vajadusel </w:t>
      </w:r>
      <w:r>
        <w:rPr>
          <w:rFonts w:ascii="Arial" w:hAnsi="Arial" w:cs="Arial"/>
          <w:szCs w:val="24"/>
          <w:lang w:eastAsia="ar-SA"/>
        </w:rPr>
        <w:t xml:space="preserve">WIFI </w:t>
      </w:r>
      <w:proofErr w:type="spellStart"/>
      <w:r>
        <w:rPr>
          <w:rFonts w:ascii="Arial" w:hAnsi="Arial" w:cs="Arial"/>
          <w:szCs w:val="24"/>
          <w:lang w:eastAsia="ar-SA"/>
        </w:rPr>
        <w:t>ruuteri</w:t>
      </w:r>
      <w:proofErr w:type="spellEnd"/>
      <w:r>
        <w:rPr>
          <w:rFonts w:ascii="Arial" w:hAnsi="Arial" w:cs="Arial"/>
          <w:szCs w:val="24"/>
          <w:lang w:eastAsia="ar-SA"/>
        </w:rPr>
        <w:t xml:space="preserve"> kaudu.</w:t>
      </w:r>
    </w:p>
    <w:p w:rsidR="00B42071" w:rsidRDefault="00B42071" w:rsidP="000C10F7">
      <w:pPr>
        <w:jc w:val="both"/>
        <w:rPr>
          <w:rFonts w:ascii="Arial" w:hAnsi="Arial" w:cs="Arial"/>
          <w:b/>
        </w:rPr>
      </w:pPr>
    </w:p>
    <w:p w:rsidR="00F2755A" w:rsidRDefault="00F2755A" w:rsidP="000C10F7">
      <w:pPr>
        <w:jc w:val="both"/>
        <w:rPr>
          <w:rFonts w:ascii="Arial" w:hAnsi="Arial" w:cs="Arial"/>
          <w:b/>
        </w:rPr>
      </w:pPr>
      <w:r w:rsidRPr="00BF0D7C">
        <w:rPr>
          <w:rFonts w:ascii="Arial" w:hAnsi="Arial" w:cs="Arial"/>
          <w:b/>
        </w:rPr>
        <w:t>5.</w:t>
      </w:r>
      <w:r>
        <w:rPr>
          <w:rFonts w:ascii="Arial" w:hAnsi="Arial" w:cs="Arial"/>
          <w:b/>
        </w:rPr>
        <w:t xml:space="preserve"> Planeeringu elluviimise kava</w:t>
      </w:r>
      <w:r w:rsidR="006956BF">
        <w:rPr>
          <w:rFonts w:ascii="Arial" w:hAnsi="Arial" w:cs="Arial"/>
          <w:b/>
        </w:rPr>
        <w:t xml:space="preserve"> </w:t>
      </w:r>
    </w:p>
    <w:p w:rsidR="00EC1322" w:rsidRPr="00BF0D7C" w:rsidRDefault="00EC1322" w:rsidP="000C10F7">
      <w:pPr>
        <w:jc w:val="both"/>
        <w:rPr>
          <w:rFonts w:ascii="Arial" w:hAnsi="Arial" w:cs="Arial"/>
          <w:b/>
        </w:rPr>
      </w:pPr>
    </w:p>
    <w:p w:rsidR="006956BF" w:rsidRDefault="006956BF" w:rsidP="006956BF">
      <w:pPr>
        <w:jc w:val="both"/>
        <w:rPr>
          <w:rFonts w:ascii="Arial" w:hAnsi="Arial" w:cs="Arial"/>
          <w:szCs w:val="24"/>
        </w:rPr>
      </w:pPr>
      <w:r w:rsidRPr="000F0A18">
        <w:rPr>
          <w:rFonts w:ascii="Arial" w:hAnsi="Arial" w:cs="Arial"/>
          <w:szCs w:val="24"/>
        </w:rPr>
        <w:t xml:space="preserve">Käesolev peatükk määrab üldise kava, mille alusel </w:t>
      </w:r>
      <w:r>
        <w:rPr>
          <w:rFonts w:ascii="Arial" w:hAnsi="Arial" w:cs="Arial"/>
          <w:szCs w:val="24"/>
        </w:rPr>
        <w:t>osapooled hakkavad</w:t>
      </w:r>
      <w:r w:rsidRPr="000F0A18">
        <w:rPr>
          <w:rFonts w:ascii="Arial" w:hAnsi="Arial" w:cs="Arial"/>
          <w:szCs w:val="24"/>
        </w:rPr>
        <w:t xml:space="preserve"> kehtestatud detailplaneeringuga ette nähtud tegevusi ellu </w:t>
      </w:r>
      <w:r w:rsidR="00714A5F">
        <w:rPr>
          <w:rFonts w:ascii="Arial" w:hAnsi="Arial" w:cs="Arial"/>
          <w:szCs w:val="24"/>
        </w:rPr>
        <w:t>viima;</w:t>
      </w:r>
      <w:r>
        <w:rPr>
          <w:rFonts w:ascii="Arial" w:hAnsi="Arial" w:cs="Arial"/>
          <w:szCs w:val="24"/>
        </w:rPr>
        <w:t xml:space="preserve"> </w:t>
      </w:r>
      <w:r w:rsidRPr="000F0A18">
        <w:rPr>
          <w:rFonts w:ascii="Arial" w:hAnsi="Arial" w:cs="Arial"/>
          <w:szCs w:val="24"/>
        </w:rPr>
        <w:t xml:space="preserve">määratakse osapoolte kohustused tegevuste elluviimisel ning omandisuhted. </w:t>
      </w:r>
      <w:r>
        <w:rPr>
          <w:rFonts w:ascii="Arial" w:hAnsi="Arial" w:cs="Arial"/>
          <w:szCs w:val="24"/>
        </w:rPr>
        <w:t>O</w:t>
      </w:r>
      <w:r w:rsidRPr="000F0A18">
        <w:rPr>
          <w:rFonts w:ascii="Arial" w:hAnsi="Arial" w:cs="Arial"/>
          <w:szCs w:val="24"/>
        </w:rPr>
        <w:t>sapooltena m</w:t>
      </w:r>
      <w:r w:rsidR="00EB7E22">
        <w:rPr>
          <w:rFonts w:ascii="Arial" w:hAnsi="Arial" w:cs="Arial"/>
          <w:szCs w:val="24"/>
        </w:rPr>
        <w:t>õeldakse kohalikku omavalitsust ja</w:t>
      </w:r>
      <w:r w:rsidRPr="000F0A18">
        <w:rPr>
          <w:rFonts w:ascii="Arial" w:hAnsi="Arial" w:cs="Arial"/>
          <w:szCs w:val="24"/>
        </w:rPr>
        <w:t xml:space="preserve"> </w:t>
      </w:r>
      <w:r>
        <w:rPr>
          <w:rFonts w:ascii="Arial" w:hAnsi="Arial" w:cs="Arial"/>
          <w:szCs w:val="24"/>
        </w:rPr>
        <w:t xml:space="preserve">huvitatud isikut </w:t>
      </w:r>
      <w:r w:rsidR="00714A5F">
        <w:rPr>
          <w:rFonts w:ascii="Arial" w:hAnsi="Arial" w:cs="Arial"/>
          <w:szCs w:val="24"/>
        </w:rPr>
        <w:t>ning</w:t>
      </w:r>
      <w:r>
        <w:rPr>
          <w:rFonts w:ascii="Arial" w:hAnsi="Arial" w:cs="Arial"/>
        </w:rPr>
        <w:t xml:space="preserve"> võimalikke teisi </w:t>
      </w:r>
      <w:r w:rsidRPr="000F0A18">
        <w:rPr>
          <w:rFonts w:ascii="Arial" w:hAnsi="Arial" w:cs="Arial"/>
          <w:szCs w:val="24"/>
        </w:rPr>
        <w:t>planeeringualal paikneva</w:t>
      </w:r>
      <w:r>
        <w:rPr>
          <w:rFonts w:ascii="Arial" w:hAnsi="Arial" w:cs="Arial"/>
          <w:szCs w:val="24"/>
        </w:rPr>
        <w:t>te</w:t>
      </w:r>
      <w:r w:rsidRPr="000F0A18">
        <w:rPr>
          <w:rFonts w:ascii="Arial" w:hAnsi="Arial" w:cs="Arial"/>
          <w:szCs w:val="24"/>
        </w:rPr>
        <w:t xml:space="preserve"> kinnisasja</w:t>
      </w:r>
      <w:r>
        <w:rPr>
          <w:rFonts w:ascii="Arial" w:hAnsi="Arial" w:cs="Arial"/>
          <w:szCs w:val="24"/>
        </w:rPr>
        <w:t xml:space="preserve">de </w:t>
      </w:r>
      <w:r w:rsidR="00714A5F">
        <w:rPr>
          <w:rFonts w:ascii="Arial" w:hAnsi="Arial" w:cs="Arial"/>
          <w:szCs w:val="24"/>
        </w:rPr>
        <w:t xml:space="preserve"> omanikke ja</w:t>
      </w:r>
      <w:r w:rsidRPr="000F0A18">
        <w:rPr>
          <w:rFonts w:ascii="Arial" w:hAnsi="Arial" w:cs="Arial"/>
          <w:szCs w:val="24"/>
        </w:rPr>
        <w:t xml:space="preserve"> tehnovõrkude valdajaid. </w:t>
      </w:r>
    </w:p>
    <w:p w:rsidR="00222718" w:rsidRDefault="00222718" w:rsidP="00EB7E22">
      <w:pPr>
        <w:pStyle w:val="Loendilik"/>
        <w:widowControl/>
        <w:spacing w:line="240" w:lineRule="auto"/>
        <w:ind w:left="0"/>
        <w:contextualSpacing w:val="0"/>
        <w:rPr>
          <w:rFonts w:ascii="Arial" w:hAnsi="Arial" w:cs="Arial"/>
        </w:rPr>
      </w:pPr>
    </w:p>
    <w:p w:rsidR="006956BF" w:rsidRDefault="006956BF" w:rsidP="006956BF">
      <w:pPr>
        <w:jc w:val="both"/>
        <w:rPr>
          <w:rFonts w:ascii="Arial" w:hAnsi="Arial" w:cs="Arial"/>
          <w:szCs w:val="24"/>
        </w:rPr>
      </w:pPr>
      <w:r w:rsidRPr="000F0A18">
        <w:rPr>
          <w:rFonts w:ascii="Arial" w:hAnsi="Arial" w:cs="Arial"/>
          <w:szCs w:val="24"/>
        </w:rPr>
        <w:t xml:space="preserve">Kavandatavad tegevused ning nendele eelnevad ja järgnevad tegevused jagatakse  </w:t>
      </w:r>
      <w:r>
        <w:rPr>
          <w:rFonts w:ascii="Arial" w:hAnsi="Arial" w:cs="Arial"/>
          <w:szCs w:val="24"/>
        </w:rPr>
        <w:t xml:space="preserve">järgmisteks </w:t>
      </w:r>
      <w:r w:rsidRPr="000F0A18">
        <w:rPr>
          <w:rFonts w:ascii="Arial" w:hAnsi="Arial" w:cs="Arial"/>
          <w:szCs w:val="24"/>
        </w:rPr>
        <w:t>etappi</w:t>
      </w:r>
      <w:r>
        <w:rPr>
          <w:rFonts w:ascii="Arial" w:hAnsi="Arial" w:cs="Arial"/>
          <w:szCs w:val="24"/>
        </w:rPr>
        <w:t>deks</w:t>
      </w:r>
      <w:r w:rsidRPr="000F0A18">
        <w:rPr>
          <w:rFonts w:ascii="Arial" w:hAnsi="Arial" w:cs="Arial"/>
          <w:szCs w:val="24"/>
        </w:rPr>
        <w:t>:</w:t>
      </w:r>
    </w:p>
    <w:p w:rsidR="0095791C" w:rsidRDefault="0095791C" w:rsidP="0095791C">
      <w:pPr>
        <w:jc w:val="both"/>
        <w:rPr>
          <w:rFonts w:ascii="Arial" w:hAnsi="Arial" w:cs="Arial"/>
          <w:szCs w:val="24"/>
        </w:rPr>
      </w:pPr>
      <w:r w:rsidRPr="000F0A18">
        <w:rPr>
          <w:rFonts w:ascii="Arial" w:hAnsi="Arial" w:cs="Arial"/>
          <w:szCs w:val="24"/>
        </w:rPr>
        <w:t xml:space="preserve">• </w:t>
      </w:r>
      <w:r>
        <w:rPr>
          <w:rFonts w:ascii="Arial" w:hAnsi="Arial" w:cs="Arial"/>
          <w:szCs w:val="24"/>
        </w:rPr>
        <w:t xml:space="preserve"> notariaalsete lepingute sõlmimine teede kuuluvuse ja avaliku kasutuse kohta</w:t>
      </w:r>
      <w:r w:rsidRPr="000F0A18">
        <w:rPr>
          <w:rFonts w:ascii="Arial" w:hAnsi="Arial" w:cs="Arial"/>
          <w:szCs w:val="24"/>
        </w:rPr>
        <w:t xml:space="preserve">; </w:t>
      </w:r>
    </w:p>
    <w:p w:rsidR="006956BF" w:rsidRDefault="006956BF" w:rsidP="006956BF">
      <w:pPr>
        <w:jc w:val="both"/>
        <w:rPr>
          <w:rFonts w:ascii="Arial" w:hAnsi="Arial" w:cs="Arial"/>
          <w:szCs w:val="24"/>
        </w:rPr>
      </w:pPr>
      <w:r w:rsidRPr="000F0A18">
        <w:rPr>
          <w:rFonts w:ascii="Arial" w:hAnsi="Arial" w:cs="Arial"/>
          <w:szCs w:val="24"/>
        </w:rPr>
        <w:t xml:space="preserve">• </w:t>
      </w:r>
      <w:r>
        <w:rPr>
          <w:rFonts w:ascii="Arial" w:hAnsi="Arial" w:cs="Arial"/>
          <w:szCs w:val="24"/>
        </w:rPr>
        <w:t xml:space="preserve"> planeeringu kehtestamise järgsete</w:t>
      </w:r>
      <w:r w:rsidRPr="000F0A18">
        <w:rPr>
          <w:rFonts w:ascii="Arial" w:hAnsi="Arial" w:cs="Arial"/>
          <w:szCs w:val="24"/>
        </w:rPr>
        <w:t xml:space="preserve"> maakatastritoimingute teostamine; </w:t>
      </w:r>
    </w:p>
    <w:p w:rsidR="00F73FC6" w:rsidRDefault="006956BF" w:rsidP="00F73FC6">
      <w:pPr>
        <w:spacing w:before="120" w:after="120" w:line="276" w:lineRule="auto"/>
        <w:jc w:val="both"/>
        <w:rPr>
          <w:rFonts w:ascii="Arial" w:hAnsi="Arial" w:cs="Arial"/>
          <w:szCs w:val="24"/>
        </w:rPr>
      </w:pPr>
      <w:r w:rsidRPr="000F0A18">
        <w:rPr>
          <w:rFonts w:ascii="Arial" w:hAnsi="Arial" w:cs="Arial"/>
          <w:szCs w:val="24"/>
        </w:rPr>
        <w:t xml:space="preserve">• </w:t>
      </w:r>
      <w:r>
        <w:rPr>
          <w:rFonts w:ascii="Arial" w:hAnsi="Arial" w:cs="Arial"/>
          <w:szCs w:val="24"/>
        </w:rPr>
        <w:t xml:space="preserve"> </w:t>
      </w:r>
      <w:proofErr w:type="spellStart"/>
      <w:r w:rsidRPr="000F0A18">
        <w:rPr>
          <w:rFonts w:ascii="Arial" w:hAnsi="Arial" w:cs="Arial"/>
          <w:szCs w:val="24"/>
        </w:rPr>
        <w:t>tar</w:t>
      </w:r>
      <w:r>
        <w:rPr>
          <w:rFonts w:ascii="Arial" w:hAnsi="Arial" w:cs="Arial"/>
          <w:szCs w:val="24"/>
        </w:rPr>
        <w:t>istu</w:t>
      </w:r>
      <w:proofErr w:type="spellEnd"/>
      <w:r w:rsidR="00F73FC6">
        <w:rPr>
          <w:rFonts w:ascii="Arial" w:hAnsi="Arial" w:cs="Arial"/>
          <w:szCs w:val="24"/>
        </w:rPr>
        <w:t xml:space="preserve"> </w:t>
      </w:r>
      <w:r>
        <w:rPr>
          <w:rFonts w:ascii="Arial" w:hAnsi="Arial" w:cs="Arial"/>
          <w:szCs w:val="24"/>
        </w:rPr>
        <w:t xml:space="preserve"> ja hoonete projekteerimist</w:t>
      </w:r>
      <w:r w:rsidRPr="000F0A18">
        <w:rPr>
          <w:rFonts w:ascii="Arial" w:hAnsi="Arial" w:cs="Arial"/>
          <w:szCs w:val="24"/>
        </w:rPr>
        <w:t>ööd</w:t>
      </w:r>
      <w:r w:rsidR="00F73FC6">
        <w:rPr>
          <w:rFonts w:ascii="Arial" w:hAnsi="Arial" w:cs="Arial"/>
          <w:szCs w:val="24"/>
        </w:rPr>
        <w:t>, kusjuures</w:t>
      </w:r>
      <w:r w:rsidR="00F73FC6" w:rsidRPr="00F73FC6">
        <w:rPr>
          <w:rFonts w:ascii="Arial" w:hAnsi="Arial" w:cs="Arial"/>
        </w:rPr>
        <w:t xml:space="preserve"> </w:t>
      </w:r>
      <w:r w:rsidR="00F73FC6" w:rsidRPr="002533C2">
        <w:rPr>
          <w:rFonts w:ascii="Arial" w:hAnsi="Arial" w:cs="Arial"/>
        </w:rPr>
        <w:t>tehnovõrkude projekteerimiseks tuleb võrguvaldajatelt taotleda tehnilised tingimused</w:t>
      </w:r>
      <w:r w:rsidRPr="000F0A18">
        <w:rPr>
          <w:rFonts w:ascii="Arial" w:hAnsi="Arial" w:cs="Arial"/>
          <w:szCs w:val="24"/>
        </w:rPr>
        <w:t xml:space="preserve">; </w:t>
      </w:r>
    </w:p>
    <w:p w:rsidR="006956BF" w:rsidRDefault="006956BF" w:rsidP="00F73FC6">
      <w:pPr>
        <w:spacing w:before="120" w:after="120" w:line="276" w:lineRule="auto"/>
        <w:jc w:val="both"/>
        <w:rPr>
          <w:rFonts w:ascii="Arial" w:hAnsi="Arial" w:cs="Arial"/>
          <w:szCs w:val="24"/>
        </w:rPr>
      </w:pPr>
      <w:r w:rsidRPr="000F0A18">
        <w:rPr>
          <w:rFonts w:ascii="Arial" w:hAnsi="Arial" w:cs="Arial"/>
          <w:szCs w:val="24"/>
        </w:rPr>
        <w:t>•</w:t>
      </w:r>
      <w:r>
        <w:rPr>
          <w:rFonts w:ascii="Arial" w:hAnsi="Arial" w:cs="Arial"/>
          <w:szCs w:val="24"/>
        </w:rPr>
        <w:t xml:space="preserve">  </w:t>
      </w:r>
      <w:r w:rsidRPr="000F0A18">
        <w:rPr>
          <w:rFonts w:ascii="Arial" w:hAnsi="Arial" w:cs="Arial"/>
          <w:szCs w:val="24"/>
        </w:rPr>
        <w:t>ehituslubade taotlemine ja ehitamine</w:t>
      </w:r>
      <w:r w:rsidR="00F73FC6">
        <w:rPr>
          <w:rFonts w:ascii="Arial" w:hAnsi="Arial" w:cs="Arial"/>
          <w:szCs w:val="24"/>
        </w:rPr>
        <w:t>,</w:t>
      </w:r>
      <w:r w:rsidR="001063D1">
        <w:rPr>
          <w:rFonts w:ascii="Arial" w:hAnsi="Arial" w:cs="Arial"/>
          <w:szCs w:val="24"/>
        </w:rPr>
        <w:t xml:space="preserve"> </w:t>
      </w:r>
      <w:r w:rsidR="00FD721F">
        <w:rPr>
          <w:rFonts w:ascii="Arial" w:hAnsi="Arial" w:cs="Arial"/>
          <w:szCs w:val="24"/>
        </w:rPr>
        <w:t xml:space="preserve">kusjuures </w:t>
      </w:r>
      <w:r w:rsidR="001063D1">
        <w:rPr>
          <w:rFonts w:ascii="Arial" w:hAnsi="Arial" w:cs="Arial"/>
          <w:szCs w:val="24"/>
        </w:rPr>
        <w:t>hoonete ehituslubade taotlemise eelduseks on väljaehitatud ja toimiv infrastruktuur</w:t>
      </w:r>
      <w:r w:rsidRPr="000F0A18">
        <w:rPr>
          <w:rFonts w:ascii="Arial" w:hAnsi="Arial" w:cs="Arial"/>
          <w:szCs w:val="24"/>
        </w:rPr>
        <w:t xml:space="preserve">; </w:t>
      </w:r>
    </w:p>
    <w:p w:rsidR="00714A5F" w:rsidRPr="0039700B" w:rsidRDefault="006956BF" w:rsidP="0039700B">
      <w:pPr>
        <w:jc w:val="both"/>
        <w:rPr>
          <w:rFonts w:ascii="Arial" w:hAnsi="Arial" w:cs="Arial"/>
          <w:szCs w:val="24"/>
        </w:rPr>
      </w:pPr>
      <w:r w:rsidRPr="000F0A18">
        <w:rPr>
          <w:rFonts w:ascii="Arial" w:hAnsi="Arial" w:cs="Arial"/>
          <w:szCs w:val="24"/>
        </w:rPr>
        <w:t>•</w:t>
      </w:r>
      <w:r>
        <w:rPr>
          <w:rFonts w:ascii="Arial" w:hAnsi="Arial" w:cs="Arial"/>
          <w:szCs w:val="24"/>
        </w:rPr>
        <w:t xml:space="preserve"> </w:t>
      </w:r>
      <w:r w:rsidRPr="000F0A18">
        <w:rPr>
          <w:rFonts w:ascii="Arial" w:hAnsi="Arial" w:cs="Arial"/>
          <w:szCs w:val="24"/>
        </w:rPr>
        <w:t xml:space="preserve"> </w:t>
      </w:r>
      <w:proofErr w:type="spellStart"/>
      <w:r w:rsidRPr="000F0A18">
        <w:rPr>
          <w:rFonts w:ascii="Arial" w:hAnsi="Arial" w:cs="Arial"/>
          <w:szCs w:val="24"/>
        </w:rPr>
        <w:t>taristule</w:t>
      </w:r>
      <w:proofErr w:type="spellEnd"/>
      <w:r w:rsidRPr="000F0A18">
        <w:rPr>
          <w:rFonts w:ascii="Arial" w:hAnsi="Arial" w:cs="Arial"/>
          <w:szCs w:val="24"/>
        </w:rPr>
        <w:t xml:space="preserve"> ja hoonetele kasutusõiguse taotlemine. </w:t>
      </w:r>
      <w:r w:rsidR="0039700B">
        <w:rPr>
          <w:rFonts w:ascii="Arial" w:hAnsi="Arial" w:cs="Arial"/>
          <w:szCs w:val="24"/>
        </w:rPr>
        <w:t>Detailplaneeringuga avalikuks vallateeks määratud t</w:t>
      </w:r>
      <w:r w:rsidR="00714A5F">
        <w:rPr>
          <w:rFonts w:ascii="Arial" w:hAnsi="Arial" w:cs="Arial"/>
        </w:rPr>
        <w:t>ranspordimaa kasutusotstarbega kinnistute üleandmine omavalitsusele toibub vastavalt kinnistu omaniku ja omavalitsuse vahelise  kokkuleppe tingimustele.</w:t>
      </w:r>
    </w:p>
    <w:p w:rsidR="00913162" w:rsidRDefault="00913162" w:rsidP="00913162">
      <w:pPr>
        <w:ind w:right="-1333"/>
        <w:jc w:val="both"/>
      </w:pPr>
    </w:p>
    <w:p w:rsidR="009B52DD" w:rsidRDefault="009B52DD" w:rsidP="00581696">
      <w:pPr>
        <w:rPr>
          <w:rFonts w:ascii="Arial" w:hAnsi="Arial" w:cs="Arial"/>
          <w:szCs w:val="24"/>
        </w:rPr>
      </w:pPr>
    </w:p>
    <w:p w:rsidR="001E055A" w:rsidRDefault="00B23FA3" w:rsidP="00581696">
      <w:pPr>
        <w:rPr>
          <w:rFonts w:ascii="Arial" w:hAnsi="Arial" w:cs="Arial"/>
          <w:szCs w:val="24"/>
        </w:rPr>
      </w:pPr>
      <w:r>
        <w:rPr>
          <w:rFonts w:ascii="Arial" w:hAnsi="Arial" w:cs="Arial"/>
          <w:szCs w:val="24"/>
        </w:rPr>
        <w:t>Koostas</w:t>
      </w:r>
    </w:p>
    <w:p w:rsidR="00F657CB" w:rsidRDefault="00F657CB" w:rsidP="00A20C39">
      <w:pPr>
        <w:rPr>
          <w:rFonts w:ascii="Arial" w:hAnsi="Arial" w:cs="Arial"/>
          <w:szCs w:val="24"/>
        </w:rPr>
      </w:pPr>
    </w:p>
    <w:p w:rsidR="00F657CB" w:rsidRDefault="001E055A" w:rsidP="00A20C39">
      <w:pPr>
        <w:rPr>
          <w:rFonts w:ascii="Arial" w:hAnsi="Arial" w:cs="Arial"/>
          <w:szCs w:val="24"/>
        </w:rPr>
      </w:pPr>
      <w:r>
        <w:rPr>
          <w:rFonts w:ascii="Arial" w:hAnsi="Arial" w:cs="Arial"/>
          <w:szCs w:val="24"/>
        </w:rPr>
        <w:t>arhitekt</w:t>
      </w:r>
      <w:r w:rsidR="00266E30">
        <w:rPr>
          <w:rFonts w:ascii="Arial" w:hAnsi="Arial" w:cs="Arial"/>
          <w:szCs w:val="24"/>
        </w:rPr>
        <w:t xml:space="preserve">  </w:t>
      </w:r>
      <w:proofErr w:type="spellStart"/>
      <w:r w:rsidR="00266E30">
        <w:rPr>
          <w:rFonts w:ascii="Arial" w:hAnsi="Arial" w:cs="Arial"/>
          <w:szCs w:val="24"/>
        </w:rPr>
        <w:t>MSc</w:t>
      </w:r>
      <w:proofErr w:type="spellEnd"/>
      <w:r w:rsidR="00F657CB">
        <w:rPr>
          <w:rFonts w:ascii="Arial" w:hAnsi="Arial" w:cs="Arial"/>
          <w:szCs w:val="24"/>
        </w:rPr>
        <w:t xml:space="preserve"> </w:t>
      </w:r>
    </w:p>
    <w:p w:rsidR="00A20C39" w:rsidRDefault="00F657CB" w:rsidP="00F657CB">
      <w:pPr>
        <w:rPr>
          <w:rFonts w:ascii="Arial" w:hAnsi="Arial" w:cs="Arial"/>
          <w:szCs w:val="24"/>
        </w:rPr>
      </w:pPr>
      <w:r>
        <w:rPr>
          <w:rFonts w:ascii="Arial" w:hAnsi="Arial" w:cs="Arial"/>
          <w:szCs w:val="24"/>
        </w:rPr>
        <w:t>H</w:t>
      </w:r>
      <w:r w:rsidR="00B23FA3">
        <w:rPr>
          <w:rFonts w:ascii="Arial" w:hAnsi="Arial" w:cs="Arial"/>
          <w:szCs w:val="24"/>
        </w:rPr>
        <w:t>ell</w:t>
      </w:r>
      <w:r w:rsidR="00A20C39">
        <w:rPr>
          <w:rFonts w:ascii="Arial" w:hAnsi="Arial" w:cs="Arial"/>
          <w:szCs w:val="24"/>
        </w:rPr>
        <w:t>e</w:t>
      </w:r>
      <w:r w:rsidR="00A20C39" w:rsidRPr="00A20C39">
        <w:rPr>
          <w:rFonts w:ascii="Arial" w:hAnsi="Arial" w:cs="Arial"/>
          <w:szCs w:val="24"/>
        </w:rPr>
        <w:t xml:space="preserve"> </w:t>
      </w:r>
      <w:r w:rsidR="00A20C39">
        <w:rPr>
          <w:rFonts w:ascii="Arial" w:hAnsi="Arial" w:cs="Arial"/>
          <w:szCs w:val="24"/>
        </w:rPr>
        <w:t xml:space="preserve">  Kulbas</w:t>
      </w:r>
    </w:p>
    <w:sectPr w:rsidR="00A20C39" w:rsidSect="00A852CD">
      <w:headerReference w:type="default" r:id="rId7"/>
      <w:footerReference w:type="even" r:id="rId8"/>
      <w:footerReference w:type="default" r:id="rId9"/>
      <w:footerReference w:type="first" r:id="rId10"/>
      <w:pgSz w:w="11906" w:h="16838" w:code="9"/>
      <w:pgMar w:top="993" w:right="1418" w:bottom="1276" w:left="1418"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C2F" w:rsidRDefault="00691C2F">
      <w:r>
        <w:separator/>
      </w:r>
    </w:p>
  </w:endnote>
  <w:endnote w:type="continuationSeparator" w:id="0">
    <w:p w:rsidR="00691C2F" w:rsidRDefault="00691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Verdana">
    <w:panose1 w:val="020B0604030504040204"/>
    <w:charset w:val="BA"/>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6E" w:rsidRDefault="000D3E53" w:rsidP="009D45AF">
    <w:pPr>
      <w:pStyle w:val="Jalus"/>
      <w:framePr w:wrap="around" w:vAnchor="text" w:hAnchor="margin" w:xAlign="right" w:y="1"/>
      <w:rPr>
        <w:rStyle w:val="Lehekljenumber"/>
      </w:rPr>
    </w:pPr>
    <w:r>
      <w:rPr>
        <w:rStyle w:val="Lehekljenumber"/>
      </w:rPr>
      <w:fldChar w:fldCharType="begin"/>
    </w:r>
    <w:r w:rsidR="0021266E">
      <w:rPr>
        <w:rStyle w:val="Lehekljenumber"/>
      </w:rPr>
      <w:instrText xml:space="preserve">PAGE  </w:instrText>
    </w:r>
    <w:r>
      <w:rPr>
        <w:rStyle w:val="Lehekljenumber"/>
      </w:rPr>
      <w:fldChar w:fldCharType="end"/>
    </w:r>
  </w:p>
  <w:p w:rsidR="0021266E" w:rsidRDefault="0021266E" w:rsidP="0046092D">
    <w:pPr>
      <w:pStyle w:val="Jalu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6E" w:rsidRDefault="0021266E" w:rsidP="0046092D">
    <w:pPr>
      <w:pStyle w:val="Jalus"/>
      <w:framePr w:wrap="around" w:vAnchor="text" w:hAnchor="page" w:x="10779" w:y="142"/>
      <w:rPr>
        <w:rStyle w:val="Lehekljenumber"/>
      </w:rPr>
    </w:pPr>
    <w:r>
      <w:rPr>
        <w:rStyle w:val="Lehekljenumber"/>
      </w:rPr>
      <w:t xml:space="preserve">- </w:t>
    </w:r>
    <w:r w:rsidR="000D3E53" w:rsidRPr="00EA335D">
      <w:rPr>
        <w:rStyle w:val="Lehekljenumber"/>
        <w:rFonts w:ascii="Swis721 BT" w:hAnsi="Swis721 BT"/>
        <w:sz w:val="22"/>
        <w:szCs w:val="22"/>
      </w:rPr>
      <w:fldChar w:fldCharType="begin"/>
    </w:r>
    <w:r w:rsidRPr="00EA335D">
      <w:rPr>
        <w:rStyle w:val="Lehekljenumber"/>
        <w:rFonts w:ascii="Swis721 BT" w:hAnsi="Swis721 BT"/>
        <w:sz w:val="22"/>
        <w:szCs w:val="22"/>
      </w:rPr>
      <w:instrText xml:space="preserve">PAGE  </w:instrText>
    </w:r>
    <w:r w:rsidR="000D3E53" w:rsidRPr="00EA335D">
      <w:rPr>
        <w:rStyle w:val="Lehekljenumber"/>
        <w:rFonts w:ascii="Swis721 BT" w:hAnsi="Swis721 BT"/>
        <w:sz w:val="22"/>
        <w:szCs w:val="22"/>
      </w:rPr>
      <w:fldChar w:fldCharType="separate"/>
    </w:r>
    <w:r w:rsidR="008C4579">
      <w:rPr>
        <w:rStyle w:val="Lehekljenumber"/>
        <w:rFonts w:ascii="Swis721 BT" w:hAnsi="Swis721 BT"/>
        <w:noProof/>
        <w:sz w:val="22"/>
        <w:szCs w:val="22"/>
      </w:rPr>
      <w:t>12</w:t>
    </w:r>
    <w:r w:rsidR="000D3E53" w:rsidRPr="00EA335D">
      <w:rPr>
        <w:rStyle w:val="Lehekljenumber"/>
        <w:rFonts w:ascii="Swis721 BT" w:hAnsi="Swis721 BT"/>
        <w:sz w:val="22"/>
        <w:szCs w:val="22"/>
      </w:rPr>
      <w:fldChar w:fldCharType="end"/>
    </w:r>
    <w:r>
      <w:rPr>
        <w:rStyle w:val="Lehekljenumber"/>
      </w:rPr>
      <w:t xml:space="preserve"> -</w:t>
    </w:r>
  </w:p>
  <w:p w:rsidR="0021266E" w:rsidRDefault="0021266E" w:rsidP="00B81F6C">
    <w:pPr>
      <w:pStyle w:val="Jalus"/>
      <w:pBdr>
        <w:bottom w:val="single" w:sz="6" w:space="0" w:color="auto"/>
      </w:pBdr>
      <w:ind w:right="360"/>
    </w:pPr>
  </w:p>
  <w:p w:rsidR="0021266E" w:rsidRDefault="0021266E" w:rsidP="00B81F6C">
    <w:pPr>
      <w:pStyle w:val="Jalus"/>
      <w:pBdr>
        <w:bottom w:val="single" w:sz="6" w:space="0" w:color="auto"/>
      </w:pBdr>
      <w:ind w:right="360"/>
    </w:pPr>
  </w:p>
  <w:p w:rsidR="0021266E" w:rsidRDefault="0021266E" w:rsidP="00AC4FBA">
    <w:pPr>
      <w:pStyle w:val="Jalus"/>
      <w:rPr>
        <w:rFonts w:ascii="Swis721 BT" w:eastAsia="Batang" w:hAnsi="Swis721 BT"/>
        <w:sz w:val="20"/>
      </w:rPr>
    </w:pPr>
    <w:r>
      <w:rPr>
        <w:rFonts w:ascii="Swis721 BT" w:eastAsia="Batang" w:hAnsi="Swis721 BT"/>
        <w:sz w:val="20"/>
      </w:rPr>
      <w:t xml:space="preserve">CORSON ÜO </w:t>
    </w:r>
    <w:proofErr w:type="spellStart"/>
    <w:r>
      <w:rPr>
        <w:rFonts w:ascii="Swis721 BT" w:eastAsia="Batang" w:hAnsi="Swis721 BT"/>
        <w:sz w:val="20"/>
      </w:rPr>
      <w:t>reg</w:t>
    </w:r>
    <w:proofErr w:type="spellEnd"/>
    <w:r>
      <w:rPr>
        <w:rFonts w:ascii="Swis721 BT" w:eastAsia="Batang" w:hAnsi="Swis721 BT"/>
        <w:sz w:val="20"/>
      </w:rPr>
      <w:t xml:space="preserve">. kood   </w:t>
    </w:r>
    <w:r w:rsidRPr="00725C5F">
      <w:rPr>
        <w:rFonts w:ascii="Swis721 BT" w:hAnsi="Swis721 BT" w:cs="Arial"/>
        <w:color w:val="222222"/>
        <w:sz w:val="20"/>
        <w:shd w:val="clear" w:color="auto" w:fill="FFFFFF"/>
      </w:rPr>
      <w:t>10006729</w:t>
    </w:r>
    <w:r w:rsidRPr="00725C5F">
      <w:rPr>
        <w:rFonts w:ascii="Swis721 BT" w:eastAsia="Batang" w:hAnsi="Swis721 BT"/>
        <w:sz w:val="20"/>
      </w:rPr>
      <w:t xml:space="preserve">     </w:t>
    </w:r>
    <w:r w:rsidR="00EF40D7">
      <w:rPr>
        <w:rFonts w:ascii="Swis721 BT" w:eastAsia="Batang" w:hAnsi="Swis721 BT"/>
        <w:sz w:val="20"/>
      </w:rPr>
      <w:t xml:space="preserve">     </w:t>
    </w:r>
    <w:r w:rsidR="003B6B5A">
      <w:rPr>
        <w:rFonts w:ascii="Swis721 BT" w:eastAsia="Batang" w:hAnsi="Swis721 BT"/>
        <w:sz w:val="20"/>
      </w:rPr>
      <w:t xml:space="preserve">    </w:t>
    </w:r>
    <w:r w:rsidR="003B6B5A">
      <w:rPr>
        <w:rFonts w:ascii="Swis721 BT" w:eastAsia="Batang" w:hAnsi="Swis721 BT"/>
        <w:sz w:val="20"/>
      </w:rPr>
      <w:tab/>
    </w:r>
    <w:r w:rsidR="003B6B5A">
      <w:rPr>
        <w:rFonts w:ascii="Swis721 BT" w:eastAsia="Batang" w:hAnsi="Swis721 BT"/>
        <w:sz w:val="20"/>
      </w:rPr>
      <w:tab/>
      <w:t xml:space="preserve"> 14</w:t>
    </w:r>
    <w:r w:rsidR="00CB0743">
      <w:rPr>
        <w:rFonts w:ascii="Swis721 BT" w:eastAsia="Batang" w:hAnsi="Swis721 BT"/>
        <w:sz w:val="20"/>
      </w:rPr>
      <w:t>.02</w:t>
    </w:r>
    <w:r w:rsidR="00EF40D7">
      <w:rPr>
        <w:rFonts w:ascii="Swis721 BT" w:eastAsia="Batang" w:hAnsi="Swis721 BT"/>
        <w:sz w:val="20"/>
      </w:rPr>
      <w:t>.</w:t>
    </w:r>
    <w:r w:rsidR="00CB0743">
      <w:rPr>
        <w:rFonts w:ascii="Swis721 BT" w:eastAsia="Batang" w:hAnsi="Swis721 BT"/>
        <w:sz w:val="20"/>
      </w:rPr>
      <w:t>2023</w:t>
    </w:r>
  </w:p>
  <w:p w:rsidR="0021266E" w:rsidRPr="00D27900" w:rsidRDefault="0021266E" w:rsidP="00D27900">
    <w:pPr>
      <w:pStyle w:val="Jalus"/>
      <w:rPr>
        <w:rFonts w:ascii="Garamond" w:hAnsi="Garamond"/>
        <w:sz w:val="20"/>
      </w:rPr>
    </w:pPr>
  </w:p>
  <w:p w:rsidR="0021266E" w:rsidRDefault="0021266E">
    <w:pPr>
      <w:pStyle w:val="Jalus"/>
      <w:rPr>
        <w:rFonts w:ascii="Garamond" w:hAnsi="Garamon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6E" w:rsidRDefault="0021266E">
    <w:pPr>
      <w:pStyle w:val="Jalus"/>
    </w:pPr>
  </w:p>
  <w:p w:rsidR="0021266E" w:rsidRDefault="0021266E">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C2F" w:rsidRDefault="00691C2F">
      <w:r>
        <w:separator/>
      </w:r>
    </w:p>
  </w:footnote>
  <w:footnote w:type="continuationSeparator" w:id="0">
    <w:p w:rsidR="00691C2F" w:rsidRDefault="00691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6E" w:rsidRPr="007C293E" w:rsidRDefault="000D3E53" w:rsidP="007C293E">
    <w:pPr>
      <w:pStyle w:val="Pis"/>
      <w:rPr>
        <w:szCs w:val="32"/>
      </w:rPr>
    </w:pPr>
    <w:r>
      <w:rPr>
        <w:szCs w:val="32"/>
      </w:rPr>
      <w:pict>
        <v:line id="_x0000_s2066" style="position:absolute;z-index:251657728" from="0,12.65pt" to="453.35pt,12.65pt"/>
      </w:pict>
    </w:r>
    <w:proofErr w:type="spellStart"/>
    <w:r w:rsidR="0021266E">
      <w:rPr>
        <w:rFonts w:ascii="Swis721 BT" w:hAnsi="Swis721 BT"/>
        <w:sz w:val="20"/>
      </w:rPr>
      <w:t>Ülgase</w:t>
    </w:r>
    <w:proofErr w:type="spellEnd"/>
    <w:r w:rsidR="0021266E">
      <w:rPr>
        <w:rFonts w:ascii="Swis721 BT" w:hAnsi="Swis721 BT"/>
        <w:sz w:val="20"/>
      </w:rPr>
      <w:t xml:space="preserve"> küla Koljunuki poolsaare </w:t>
    </w:r>
    <w:r w:rsidR="0021266E" w:rsidRPr="002B592C">
      <w:rPr>
        <w:rFonts w:ascii="Swis721 BT" w:hAnsi="Swis721 BT"/>
        <w:sz w:val="20"/>
      </w:rPr>
      <w:t>detailplaneering</w:t>
    </w:r>
    <w:r w:rsidR="0021266E">
      <w:rPr>
        <w:rFonts w:ascii="Swis721 BT" w:hAnsi="Swis721 BT"/>
        <w:sz w:val="20"/>
      </w:rPr>
      <w:t xml:space="preserve">  </w:t>
    </w:r>
    <w:r w:rsidR="009E7C14">
      <w:rPr>
        <w:rFonts w:ascii="Swis721 BT" w:hAnsi="Swis721 BT"/>
        <w:sz w:val="20"/>
      </w:rPr>
      <w:tab/>
      <w:t xml:space="preserve"> </w:t>
    </w:r>
    <w:r w:rsidR="009E7C14">
      <w:rPr>
        <w:rFonts w:ascii="Swis721 BT" w:hAnsi="Swis721 BT"/>
        <w:sz w:val="20"/>
      </w:rPr>
      <w:tab/>
      <w:t>Töö nr  210112_2018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E64CC12"/>
    <w:lvl w:ilvl="0">
      <w:start w:val="1"/>
      <w:numFmt w:val="none"/>
      <w:pStyle w:val="Pealkiri1"/>
      <w:suff w:val="nothing"/>
      <w:lvlText w:val=""/>
      <w:lvlJc w:val="left"/>
    </w:lvl>
    <w:lvl w:ilvl="1">
      <w:start w:val="1"/>
      <w:numFmt w:val="bullet"/>
      <w:pStyle w:val="Pealkiri2"/>
      <w:lvlText w:val=""/>
      <w:lvlJc w:val="left"/>
      <w:rPr>
        <w:rFonts w:ascii="Symbol" w:hAnsi="Symbol" w:hint="default"/>
      </w:rPr>
    </w:lvl>
    <w:lvl w:ilvl="2">
      <w:start w:val="1"/>
      <w:numFmt w:val="none"/>
      <w:pStyle w:val="Pealkiri3"/>
      <w:lvlText w:val=""/>
      <w:legacy w:legacy="1" w:legacySpace="0" w:legacyIndent="0"/>
      <w:lvlJc w:val="left"/>
    </w:lvl>
    <w:lvl w:ilvl="3">
      <w:start w:val="1"/>
      <w:numFmt w:val="none"/>
      <w:pStyle w:val="Pealkiri4"/>
      <w:lvlText w:val=""/>
      <w:legacy w:legacy="1" w:legacySpace="0" w:legacyIndent="0"/>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name w:val="WW8Num11"/>
    <w:lvl w:ilvl="0">
      <w:start w:val="1"/>
      <w:numFmt w:val="decimal"/>
      <w:lvlText w:val="%1."/>
      <w:lvlJc w:val="left"/>
      <w:pPr>
        <w:tabs>
          <w:tab w:val="num" w:pos="0"/>
        </w:tabs>
        <w:ind w:left="360" w:hanging="360"/>
      </w:pPr>
      <w:rPr>
        <w:rFonts w:cs="Times New Roman"/>
        <w:b/>
        <w:lang w:val="et-EE"/>
      </w:rPr>
    </w:lvl>
    <w:lvl w:ilvl="1">
      <w:start w:val="1"/>
      <w:numFmt w:val="decimal"/>
      <w:lvlText w:val="%1.%2."/>
      <w:lvlJc w:val="left"/>
      <w:pPr>
        <w:tabs>
          <w:tab w:val="num" w:pos="720"/>
        </w:tabs>
        <w:ind w:left="792" w:hanging="432"/>
      </w:pPr>
      <w:rPr>
        <w:rFonts w:cs="Times New Roman"/>
        <w:b w:val="0"/>
        <w:i w:val="0"/>
        <w:sz w:val="24"/>
        <w:szCs w:val="24"/>
        <w:lang w:val="et-EE"/>
      </w:rPr>
    </w:lvl>
    <w:lvl w:ilvl="2">
      <w:start w:val="1"/>
      <w:numFmt w:val="decimal"/>
      <w:lvlText w:val="%1.%2.%3."/>
      <w:lvlJc w:val="left"/>
      <w:pPr>
        <w:tabs>
          <w:tab w:val="num" w:pos="0"/>
        </w:tabs>
        <w:ind w:left="1224" w:hanging="504"/>
      </w:pPr>
      <w:rPr>
        <w:rFonts w:cs="Times New Roman"/>
        <w:b w:val="0"/>
        <w:shd w:val="clear" w:color="auto" w:fill="FEFFFF"/>
        <w:lang w:val="et-EE"/>
      </w:rPr>
    </w:lvl>
    <w:lvl w:ilvl="3">
      <w:start w:val="1"/>
      <w:numFmt w:val="decimal"/>
      <w:lvlText w:val="%1.%2.%3.%4."/>
      <w:lvlJc w:val="left"/>
      <w:pPr>
        <w:tabs>
          <w:tab w:val="num" w:pos="0"/>
        </w:tabs>
        <w:ind w:left="1728" w:hanging="648"/>
      </w:pPr>
      <w:rPr>
        <w:rFonts w:cs="Times New Roman"/>
        <w:b/>
        <w:lang w:val="et-EE"/>
      </w:rPr>
    </w:lvl>
    <w:lvl w:ilvl="4">
      <w:start w:val="1"/>
      <w:numFmt w:val="decimal"/>
      <w:lvlText w:val="%1.%2.%3.%4.%5."/>
      <w:lvlJc w:val="left"/>
      <w:pPr>
        <w:tabs>
          <w:tab w:val="num" w:pos="0"/>
        </w:tabs>
        <w:ind w:left="2232" w:hanging="792"/>
      </w:pPr>
      <w:rPr>
        <w:rFonts w:cs="Times New Roman"/>
        <w:b/>
        <w:lang w:val="et-EE"/>
      </w:rPr>
    </w:lvl>
    <w:lvl w:ilvl="5">
      <w:start w:val="1"/>
      <w:numFmt w:val="decimal"/>
      <w:lvlText w:val="%1.%2.%3.%4.%5.%6."/>
      <w:lvlJc w:val="left"/>
      <w:pPr>
        <w:tabs>
          <w:tab w:val="num" w:pos="0"/>
        </w:tabs>
        <w:ind w:left="2736" w:hanging="936"/>
      </w:pPr>
      <w:rPr>
        <w:rFonts w:cs="Times New Roman"/>
        <w:b/>
        <w:lang w:val="et-EE"/>
      </w:rPr>
    </w:lvl>
    <w:lvl w:ilvl="6">
      <w:start w:val="1"/>
      <w:numFmt w:val="decimal"/>
      <w:lvlText w:val="%1.%2.%3.%4.%5.%6.%7."/>
      <w:lvlJc w:val="left"/>
      <w:pPr>
        <w:tabs>
          <w:tab w:val="num" w:pos="0"/>
        </w:tabs>
        <w:ind w:left="3240" w:hanging="1080"/>
      </w:pPr>
      <w:rPr>
        <w:rFonts w:cs="Times New Roman"/>
        <w:b/>
        <w:lang w:val="et-EE"/>
      </w:rPr>
    </w:lvl>
    <w:lvl w:ilvl="7">
      <w:start w:val="1"/>
      <w:numFmt w:val="decimal"/>
      <w:lvlText w:val="%1.%2.%3.%4.%5.%6.%7.%8."/>
      <w:lvlJc w:val="left"/>
      <w:pPr>
        <w:tabs>
          <w:tab w:val="num" w:pos="0"/>
        </w:tabs>
        <w:ind w:left="3744" w:hanging="1224"/>
      </w:pPr>
      <w:rPr>
        <w:rFonts w:cs="Times New Roman"/>
        <w:b/>
        <w:lang w:val="et-EE"/>
      </w:rPr>
    </w:lvl>
    <w:lvl w:ilvl="8">
      <w:start w:val="1"/>
      <w:numFmt w:val="decimal"/>
      <w:lvlText w:val="%1.%2.%3.%4.%5.%6.%7.%8.%9."/>
      <w:lvlJc w:val="left"/>
      <w:pPr>
        <w:tabs>
          <w:tab w:val="num" w:pos="0"/>
        </w:tabs>
        <w:ind w:left="4320" w:hanging="1440"/>
      </w:pPr>
      <w:rPr>
        <w:rFonts w:cs="Times New Roman"/>
        <w:b/>
        <w:lang w:val="et-EE"/>
      </w:rPr>
    </w:lvl>
  </w:abstractNum>
  <w:abstractNum w:abstractNumId="2">
    <w:nsid w:val="0B322CF3"/>
    <w:multiLevelType w:val="hybridMultilevel"/>
    <w:tmpl w:val="83024936"/>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nsid w:val="0C8866A0"/>
    <w:multiLevelType w:val="hybridMultilevel"/>
    <w:tmpl w:val="C7464D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0737AC8"/>
    <w:multiLevelType w:val="hybridMultilevel"/>
    <w:tmpl w:val="436CDCF8"/>
    <w:lvl w:ilvl="0" w:tplc="0425000F">
      <w:start w:val="1"/>
      <w:numFmt w:val="decimal"/>
      <w:lvlText w:val="%1."/>
      <w:lvlJc w:val="left"/>
      <w:pPr>
        <w:ind w:left="578" w:hanging="360"/>
      </w:pPr>
    </w:lvl>
    <w:lvl w:ilvl="1" w:tplc="04250019" w:tentative="1">
      <w:start w:val="1"/>
      <w:numFmt w:val="lowerLetter"/>
      <w:lvlText w:val="%2."/>
      <w:lvlJc w:val="left"/>
      <w:pPr>
        <w:ind w:left="1298" w:hanging="360"/>
      </w:pPr>
    </w:lvl>
    <w:lvl w:ilvl="2" w:tplc="0425001B" w:tentative="1">
      <w:start w:val="1"/>
      <w:numFmt w:val="lowerRoman"/>
      <w:lvlText w:val="%3."/>
      <w:lvlJc w:val="right"/>
      <w:pPr>
        <w:ind w:left="2018" w:hanging="180"/>
      </w:pPr>
    </w:lvl>
    <w:lvl w:ilvl="3" w:tplc="0425000F" w:tentative="1">
      <w:start w:val="1"/>
      <w:numFmt w:val="decimal"/>
      <w:lvlText w:val="%4."/>
      <w:lvlJc w:val="left"/>
      <w:pPr>
        <w:ind w:left="2738" w:hanging="360"/>
      </w:pPr>
    </w:lvl>
    <w:lvl w:ilvl="4" w:tplc="04250019" w:tentative="1">
      <w:start w:val="1"/>
      <w:numFmt w:val="lowerLetter"/>
      <w:lvlText w:val="%5."/>
      <w:lvlJc w:val="left"/>
      <w:pPr>
        <w:ind w:left="3458" w:hanging="360"/>
      </w:pPr>
    </w:lvl>
    <w:lvl w:ilvl="5" w:tplc="0425001B" w:tentative="1">
      <w:start w:val="1"/>
      <w:numFmt w:val="lowerRoman"/>
      <w:lvlText w:val="%6."/>
      <w:lvlJc w:val="right"/>
      <w:pPr>
        <w:ind w:left="4178" w:hanging="180"/>
      </w:pPr>
    </w:lvl>
    <w:lvl w:ilvl="6" w:tplc="0425000F" w:tentative="1">
      <w:start w:val="1"/>
      <w:numFmt w:val="decimal"/>
      <w:lvlText w:val="%7."/>
      <w:lvlJc w:val="left"/>
      <w:pPr>
        <w:ind w:left="4898" w:hanging="360"/>
      </w:pPr>
    </w:lvl>
    <w:lvl w:ilvl="7" w:tplc="04250019" w:tentative="1">
      <w:start w:val="1"/>
      <w:numFmt w:val="lowerLetter"/>
      <w:lvlText w:val="%8."/>
      <w:lvlJc w:val="left"/>
      <w:pPr>
        <w:ind w:left="5618" w:hanging="360"/>
      </w:pPr>
    </w:lvl>
    <w:lvl w:ilvl="8" w:tplc="0425001B" w:tentative="1">
      <w:start w:val="1"/>
      <w:numFmt w:val="lowerRoman"/>
      <w:lvlText w:val="%9."/>
      <w:lvlJc w:val="right"/>
      <w:pPr>
        <w:ind w:left="6338" w:hanging="180"/>
      </w:pPr>
    </w:lvl>
  </w:abstractNum>
  <w:abstractNum w:abstractNumId="5">
    <w:nsid w:val="3AE46B0E"/>
    <w:multiLevelType w:val="hybridMultilevel"/>
    <w:tmpl w:val="6C3CA012"/>
    <w:lvl w:ilvl="0" w:tplc="0425000F">
      <w:start w:val="1"/>
      <w:numFmt w:val="decimal"/>
      <w:lvlText w:val="%1."/>
      <w:lvlJc w:val="left"/>
      <w:pPr>
        <w:ind w:left="1428" w:hanging="708"/>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nsid w:val="4C797E68"/>
    <w:multiLevelType w:val="hybridMultilevel"/>
    <w:tmpl w:val="6AC468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62BC1476"/>
    <w:multiLevelType w:val="hybridMultilevel"/>
    <w:tmpl w:val="11EAB0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6CC87E07"/>
    <w:multiLevelType w:val="hybridMultilevel"/>
    <w:tmpl w:val="4EB26B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788F5071"/>
    <w:multiLevelType w:val="hybridMultilevel"/>
    <w:tmpl w:val="8E306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7B4974AB"/>
    <w:multiLevelType w:val="hybridMultilevel"/>
    <w:tmpl w:val="BC06A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7BF40CB9"/>
    <w:multiLevelType w:val="hybridMultilevel"/>
    <w:tmpl w:val="6A0A82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2"/>
  </w:num>
  <w:num w:numId="6">
    <w:abstractNumId w:val="8"/>
  </w:num>
  <w:num w:numId="7">
    <w:abstractNumId w:val="5"/>
  </w:num>
  <w:num w:numId="8">
    <w:abstractNumId w:val="3"/>
  </w:num>
  <w:num w:numId="9">
    <w:abstractNumId w:val="4"/>
  </w:num>
  <w:num w:numId="10">
    <w:abstractNumId w:val="11"/>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stylePaneFormatFilter w:val="3F01"/>
  <w:defaultTabStop w:val="680"/>
  <w:hyphenationZone w:val="425"/>
  <w:drawingGridHorizontalSpacing w:val="12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4D1057"/>
    <w:rsid w:val="000002D1"/>
    <w:rsid w:val="00000895"/>
    <w:rsid w:val="00000EC0"/>
    <w:rsid w:val="00002082"/>
    <w:rsid w:val="00002581"/>
    <w:rsid w:val="00002A4A"/>
    <w:rsid w:val="00003643"/>
    <w:rsid w:val="00004642"/>
    <w:rsid w:val="00004DBF"/>
    <w:rsid w:val="00005BC2"/>
    <w:rsid w:val="000062CE"/>
    <w:rsid w:val="00007EDD"/>
    <w:rsid w:val="000130AB"/>
    <w:rsid w:val="00013563"/>
    <w:rsid w:val="00013B03"/>
    <w:rsid w:val="00014151"/>
    <w:rsid w:val="00014C57"/>
    <w:rsid w:val="00016948"/>
    <w:rsid w:val="0002124C"/>
    <w:rsid w:val="00022438"/>
    <w:rsid w:val="00023A61"/>
    <w:rsid w:val="000242A3"/>
    <w:rsid w:val="000242CE"/>
    <w:rsid w:val="00024976"/>
    <w:rsid w:val="00024BA7"/>
    <w:rsid w:val="0002768C"/>
    <w:rsid w:val="000300DF"/>
    <w:rsid w:val="000302BC"/>
    <w:rsid w:val="000304A7"/>
    <w:rsid w:val="000307FC"/>
    <w:rsid w:val="0003155E"/>
    <w:rsid w:val="00031900"/>
    <w:rsid w:val="00031CF7"/>
    <w:rsid w:val="0003370A"/>
    <w:rsid w:val="00033F50"/>
    <w:rsid w:val="00034041"/>
    <w:rsid w:val="000359F8"/>
    <w:rsid w:val="00040392"/>
    <w:rsid w:val="000410CC"/>
    <w:rsid w:val="000417C1"/>
    <w:rsid w:val="0004292E"/>
    <w:rsid w:val="00042D2A"/>
    <w:rsid w:val="00043364"/>
    <w:rsid w:val="000444C8"/>
    <w:rsid w:val="00044B24"/>
    <w:rsid w:val="00044C9A"/>
    <w:rsid w:val="00045F02"/>
    <w:rsid w:val="00047C24"/>
    <w:rsid w:val="00047E89"/>
    <w:rsid w:val="0005092A"/>
    <w:rsid w:val="00050E41"/>
    <w:rsid w:val="0005351D"/>
    <w:rsid w:val="00053A6B"/>
    <w:rsid w:val="00054E61"/>
    <w:rsid w:val="00057FEA"/>
    <w:rsid w:val="000606BA"/>
    <w:rsid w:val="00060C15"/>
    <w:rsid w:val="0006266D"/>
    <w:rsid w:val="00063317"/>
    <w:rsid w:val="0006570D"/>
    <w:rsid w:val="00065A75"/>
    <w:rsid w:val="00066568"/>
    <w:rsid w:val="00066E11"/>
    <w:rsid w:val="00066F84"/>
    <w:rsid w:val="000678D3"/>
    <w:rsid w:val="00071727"/>
    <w:rsid w:val="00071C27"/>
    <w:rsid w:val="00072130"/>
    <w:rsid w:val="00072D2E"/>
    <w:rsid w:val="00074369"/>
    <w:rsid w:val="00076960"/>
    <w:rsid w:val="00081A16"/>
    <w:rsid w:val="000825D6"/>
    <w:rsid w:val="00082E63"/>
    <w:rsid w:val="0008366D"/>
    <w:rsid w:val="00083EEC"/>
    <w:rsid w:val="00085368"/>
    <w:rsid w:val="000876AF"/>
    <w:rsid w:val="00087A8B"/>
    <w:rsid w:val="000900BF"/>
    <w:rsid w:val="00090986"/>
    <w:rsid w:val="00092CDA"/>
    <w:rsid w:val="00095C91"/>
    <w:rsid w:val="00096B67"/>
    <w:rsid w:val="00096E39"/>
    <w:rsid w:val="000A0243"/>
    <w:rsid w:val="000A15E0"/>
    <w:rsid w:val="000A1777"/>
    <w:rsid w:val="000A1B8B"/>
    <w:rsid w:val="000B0301"/>
    <w:rsid w:val="000B13E8"/>
    <w:rsid w:val="000B2BDD"/>
    <w:rsid w:val="000B599B"/>
    <w:rsid w:val="000B678F"/>
    <w:rsid w:val="000B6F3E"/>
    <w:rsid w:val="000B75AB"/>
    <w:rsid w:val="000C08C1"/>
    <w:rsid w:val="000C10F7"/>
    <w:rsid w:val="000C14D8"/>
    <w:rsid w:val="000C17D2"/>
    <w:rsid w:val="000C2526"/>
    <w:rsid w:val="000C2C82"/>
    <w:rsid w:val="000C332C"/>
    <w:rsid w:val="000C33D1"/>
    <w:rsid w:val="000C3F9F"/>
    <w:rsid w:val="000C4395"/>
    <w:rsid w:val="000C57D3"/>
    <w:rsid w:val="000C6650"/>
    <w:rsid w:val="000C6E59"/>
    <w:rsid w:val="000C7239"/>
    <w:rsid w:val="000D0B0E"/>
    <w:rsid w:val="000D0C24"/>
    <w:rsid w:val="000D1EAB"/>
    <w:rsid w:val="000D34E5"/>
    <w:rsid w:val="000D3A85"/>
    <w:rsid w:val="000D3CE2"/>
    <w:rsid w:val="000D3E3F"/>
    <w:rsid w:val="000D3E53"/>
    <w:rsid w:val="000D3F55"/>
    <w:rsid w:val="000D4CBA"/>
    <w:rsid w:val="000D7ACB"/>
    <w:rsid w:val="000E1BCE"/>
    <w:rsid w:val="000E227D"/>
    <w:rsid w:val="000E23D2"/>
    <w:rsid w:val="000E3DDF"/>
    <w:rsid w:val="000E44D5"/>
    <w:rsid w:val="000E55EC"/>
    <w:rsid w:val="000E660F"/>
    <w:rsid w:val="000E69F9"/>
    <w:rsid w:val="000E6D46"/>
    <w:rsid w:val="000F0C7E"/>
    <w:rsid w:val="000F23E8"/>
    <w:rsid w:val="000F291D"/>
    <w:rsid w:val="000F3F35"/>
    <w:rsid w:val="000F413E"/>
    <w:rsid w:val="000F4D71"/>
    <w:rsid w:val="000F55FC"/>
    <w:rsid w:val="000F64CB"/>
    <w:rsid w:val="000F6EF3"/>
    <w:rsid w:val="000F7A8B"/>
    <w:rsid w:val="000F7D88"/>
    <w:rsid w:val="0010063E"/>
    <w:rsid w:val="001007E8"/>
    <w:rsid w:val="001008C3"/>
    <w:rsid w:val="00100D91"/>
    <w:rsid w:val="00101083"/>
    <w:rsid w:val="001045DD"/>
    <w:rsid w:val="00104ACC"/>
    <w:rsid w:val="001051E2"/>
    <w:rsid w:val="001063D1"/>
    <w:rsid w:val="0010765A"/>
    <w:rsid w:val="00107765"/>
    <w:rsid w:val="001100BC"/>
    <w:rsid w:val="00112527"/>
    <w:rsid w:val="0011298D"/>
    <w:rsid w:val="00112AE4"/>
    <w:rsid w:val="001130AC"/>
    <w:rsid w:val="00113393"/>
    <w:rsid w:val="001139FA"/>
    <w:rsid w:val="001143CF"/>
    <w:rsid w:val="001149F7"/>
    <w:rsid w:val="001157A6"/>
    <w:rsid w:val="0011587B"/>
    <w:rsid w:val="00122EFC"/>
    <w:rsid w:val="00123AFC"/>
    <w:rsid w:val="001259EF"/>
    <w:rsid w:val="00125EA7"/>
    <w:rsid w:val="001260AA"/>
    <w:rsid w:val="00130455"/>
    <w:rsid w:val="001304A3"/>
    <w:rsid w:val="001307C7"/>
    <w:rsid w:val="00130B36"/>
    <w:rsid w:val="00132000"/>
    <w:rsid w:val="001332F9"/>
    <w:rsid w:val="00133E1C"/>
    <w:rsid w:val="0013447F"/>
    <w:rsid w:val="00134917"/>
    <w:rsid w:val="0013523D"/>
    <w:rsid w:val="001429DF"/>
    <w:rsid w:val="00142D17"/>
    <w:rsid w:val="00143301"/>
    <w:rsid w:val="0014358C"/>
    <w:rsid w:val="001435ED"/>
    <w:rsid w:val="00144871"/>
    <w:rsid w:val="001463F2"/>
    <w:rsid w:val="0014681D"/>
    <w:rsid w:val="00146E4D"/>
    <w:rsid w:val="00146EBD"/>
    <w:rsid w:val="00147746"/>
    <w:rsid w:val="00150D86"/>
    <w:rsid w:val="00150DCF"/>
    <w:rsid w:val="00154990"/>
    <w:rsid w:val="00157BC9"/>
    <w:rsid w:val="00162B6B"/>
    <w:rsid w:val="00162CCA"/>
    <w:rsid w:val="00162FF0"/>
    <w:rsid w:val="001638B0"/>
    <w:rsid w:val="00163C8A"/>
    <w:rsid w:val="001640F1"/>
    <w:rsid w:val="0016418E"/>
    <w:rsid w:val="00164DAD"/>
    <w:rsid w:val="00164FCA"/>
    <w:rsid w:val="001672F0"/>
    <w:rsid w:val="00167B62"/>
    <w:rsid w:val="00167D04"/>
    <w:rsid w:val="00167FA8"/>
    <w:rsid w:val="00172E3F"/>
    <w:rsid w:val="001740BE"/>
    <w:rsid w:val="001753E2"/>
    <w:rsid w:val="001805A1"/>
    <w:rsid w:val="001808F4"/>
    <w:rsid w:val="00180E94"/>
    <w:rsid w:val="00181839"/>
    <w:rsid w:val="00185588"/>
    <w:rsid w:val="00187E13"/>
    <w:rsid w:val="00187F43"/>
    <w:rsid w:val="00191E29"/>
    <w:rsid w:val="00191EE3"/>
    <w:rsid w:val="00192FCE"/>
    <w:rsid w:val="00193694"/>
    <w:rsid w:val="001936F0"/>
    <w:rsid w:val="00194714"/>
    <w:rsid w:val="001948A7"/>
    <w:rsid w:val="00195302"/>
    <w:rsid w:val="00195CFC"/>
    <w:rsid w:val="00197718"/>
    <w:rsid w:val="001979EF"/>
    <w:rsid w:val="001A2EBD"/>
    <w:rsid w:val="001A3728"/>
    <w:rsid w:val="001A3FCB"/>
    <w:rsid w:val="001A4077"/>
    <w:rsid w:val="001A44B8"/>
    <w:rsid w:val="001A4E6C"/>
    <w:rsid w:val="001A74B3"/>
    <w:rsid w:val="001B01C7"/>
    <w:rsid w:val="001B12EF"/>
    <w:rsid w:val="001B13C2"/>
    <w:rsid w:val="001B1C2E"/>
    <w:rsid w:val="001B1CC4"/>
    <w:rsid w:val="001B3154"/>
    <w:rsid w:val="001B61FC"/>
    <w:rsid w:val="001B6E32"/>
    <w:rsid w:val="001C0195"/>
    <w:rsid w:val="001C2C45"/>
    <w:rsid w:val="001C3249"/>
    <w:rsid w:val="001C4C64"/>
    <w:rsid w:val="001C4D41"/>
    <w:rsid w:val="001C5B7A"/>
    <w:rsid w:val="001C605F"/>
    <w:rsid w:val="001C72D9"/>
    <w:rsid w:val="001D024D"/>
    <w:rsid w:val="001D1874"/>
    <w:rsid w:val="001D1A43"/>
    <w:rsid w:val="001D541C"/>
    <w:rsid w:val="001D5B3A"/>
    <w:rsid w:val="001D61C9"/>
    <w:rsid w:val="001D61D2"/>
    <w:rsid w:val="001E055A"/>
    <w:rsid w:val="001E0835"/>
    <w:rsid w:val="001E2024"/>
    <w:rsid w:val="001E2661"/>
    <w:rsid w:val="001E322D"/>
    <w:rsid w:val="001E3C1A"/>
    <w:rsid w:val="001E4BBB"/>
    <w:rsid w:val="001E5955"/>
    <w:rsid w:val="001E66EF"/>
    <w:rsid w:val="001F1AD6"/>
    <w:rsid w:val="001F1DE2"/>
    <w:rsid w:val="001F3135"/>
    <w:rsid w:val="001F3401"/>
    <w:rsid w:val="001F37FF"/>
    <w:rsid w:val="001F3ACD"/>
    <w:rsid w:val="001F677A"/>
    <w:rsid w:val="001F6C86"/>
    <w:rsid w:val="001F780E"/>
    <w:rsid w:val="0020050E"/>
    <w:rsid w:val="0020058E"/>
    <w:rsid w:val="00200725"/>
    <w:rsid w:val="00201CD7"/>
    <w:rsid w:val="00203A28"/>
    <w:rsid w:val="00204111"/>
    <w:rsid w:val="00204791"/>
    <w:rsid w:val="00204FD8"/>
    <w:rsid w:val="002056FC"/>
    <w:rsid w:val="00205E45"/>
    <w:rsid w:val="00206B9B"/>
    <w:rsid w:val="00207A19"/>
    <w:rsid w:val="00207A3D"/>
    <w:rsid w:val="00211B49"/>
    <w:rsid w:val="00212182"/>
    <w:rsid w:val="0021266E"/>
    <w:rsid w:val="00214BCE"/>
    <w:rsid w:val="00215122"/>
    <w:rsid w:val="00215470"/>
    <w:rsid w:val="0021547D"/>
    <w:rsid w:val="002158FA"/>
    <w:rsid w:val="00216D16"/>
    <w:rsid w:val="00216DC0"/>
    <w:rsid w:val="00216DCD"/>
    <w:rsid w:val="00216FAF"/>
    <w:rsid w:val="002206D7"/>
    <w:rsid w:val="00220D53"/>
    <w:rsid w:val="00221BAA"/>
    <w:rsid w:val="00221FA0"/>
    <w:rsid w:val="00222718"/>
    <w:rsid w:val="00223893"/>
    <w:rsid w:val="00225882"/>
    <w:rsid w:val="0022623E"/>
    <w:rsid w:val="00227EE1"/>
    <w:rsid w:val="00230482"/>
    <w:rsid w:val="00230579"/>
    <w:rsid w:val="00230C01"/>
    <w:rsid w:val="00231682"/>
    <w:rsid w:val="00232CFC"/>
    <w:rsid w:val="0023404C"/>
    <w:rsid w:val="0023554C"/>
    <w:rsid w:val="00235F29"/>
    <w:rsid w:val="0023646F"/>
    <w:rsid w:val="0023657D"/>
    <w:rsid w:val="00237065"/>
    <w:rsid w:val="002379D0"/>
    <w:rsid w:val="00242461"/>
    <w:rsid w:val="00242D68"/>
    <w:rsid w:val="00243CB3"/>
    <w:rsid w:val="002447A8"/>
    <w:rsid w:val="00245626"/>
    <w:rsid w:val="002457F5"/>
    <w:rsid w:val="00250545"/>
    <w:rsid w:val="0025070C"/>
    <w:rsid w:val="0025090F"/>
    <w:rsid w:val="0025161E"/>
    <w:rsid w:val="00251882"/>
    <w:rsid w:val="002533C2"/>
    <w:rsid w:val="00254CFA"/>
    <w:rsid w:val="00260A90"/>
    <w:rsid w:val="002618AF"/>
    <w:rsid w:val="00261ED8"/>
    <w:rsid w:val="002620AF"/>
    <w:rsid w:val="0026216E"/>
    <w:rsid w:val="002624BB"/>
    <w:rsid w:val="00262757"/>
    <w:rsid w:val="00262D56"/>
    <w:rsid w:val="00263F9D"/>
    <w:rsid w:val="00264DD3"/>
    <w:rsid w:val="00266160"/>
    <w:rsid w:val="00266AF7"/>
    <w:rsid w:val="00266E30"/>
    <w:rsid w:val="0026722E"/>
    <w:rsid w:val="0026732B"/>
    <w:rsid w:val="00267833"/>
    <w:rsid w:val="00267AF3"/>
    <w:rsid w:val="002701F1"/>
    <w:rsid w:val="00270324"/>
    <w:rsid w:val="00270DEE"/>
    <w:rsid w:val="00271B5B"/>
    <w:rsid w:val="002722F5"/>
    <w:rsid w:val="00272F17"/>
    <w:rsid w:val="002730EF"/>
    <w:rsid w:val="00274A78"/>
    <w:rsid w:val="00274B33"/>
    <w:rsid w:val="00274F4A"/>
    <w:rsid w:val="00276D42"/>
    <w:rsid w:val="00276F77"/>
    <w:rsid w:val="002805C3"/>
    <w:rsid w:val="00281394"/>
    <w:rsid w:val="002813F5"/>
    <w:rsid w:val="00283160"/>
    <w:rsid w:val="00283A0E"/>
    <w:rsid w:val="00284885"/>
    <w:rsid w:val="002850D5"/>
    <w:rsid w:val="0029066A"/>
    <w:rsid w:val="002924D6"/>
    <w:rsid w:val="0029358C"/>
    <w:rsid w:val="00293B75"/>
    <w:rsid w:val="002941B4"/>
    <w:rsid w:val="002944D5"/>
    <w:rsid w:val="0029514C"/>
    <w:rsid w:val="00295394"/>
    <w:rsid w:val="00295C4E"/>
    <w:rsid w:val="0029631A"/>
    <w:rsid w:val="002A0656"/>
    <w:rsid w:val="002A12C9"/>
    <w:rsid w:val="002A3665"/>
    <w:rsid w:val="002A51EE"/>
    <w:rsid w:val="002A76FF"/>
    <w:rsid w:val="002B1CA8"/>
    <w:rsid w:val="002B2420"/>
    <w:rsid w:val="002B2D40"/>
    <w:rsid w:val="002B39B1"/>
    <w:rsid w:val="002B438E"/>
    <w:rsid w:val="002B43DE"/>
    <w:rsid w:val="002B592C"/>
    <w:rsid w:val="002B6465"/>
    <w:rsid w:val="002B7583"/>
    <w:rsid w:val="002C0128"/>
    <w:rsid w:val="002C020C"/>
    <w:rsid w:val="002C0C81"/>
    <w:rsid w:val="002C10DC"/>
    <w:rsid w:val="002C1400"/>
    <w:rsid w:val="002C1834"/>
    <w:rsid w:val="002C5C91"/>
    <w:rsid w:val="002C6C87"/>
    <w:rsid w:val="002C6C94"/>
    <w:rsid w:val="002C7563"/>
    <w:rsid w:val="002C78A7"/>
    <w:rsid w:val="002C7E6A"/>
    <w:rsid w:val="002C7F5D"/>
    <w:rsid w:val="002D1A8D"/>
    <w:rsid w:val="002D2427"/>
    <w:rsid w:val="002D2D96"/>
    <w:rsid w:val="002D368E"/>
    <w:rsid w:val="002D50E0"/>
    <w:rsid w:val="002D5DAF"/>
    <w:rsid w:val="002D65A2"/>
    <w:rsid w:val="002D7A6E"/>
    <w:rsid w:val="002E0F90"/>
    <w:rsid w:val="002E211A"/>
    <w:rsid w:val="002E308B"/>
    <w:rsid w:val="002E3543"/>
    <w:rsid w:val="002E4822"/>
    <w:rsid w:val="002E5658"/>
    <w:rsid w:val="002E5E04"/>
    <w:rsid w:val="002E709F"/>
    <w:rsid w:val="002E7457"/>
    <w:rsid w:val="002E7909"/>
    <w:rsid w:val="002F0B1B"/>
    <w:rsid w:val="002F1D68"/>
    <w:rsid w:val="002F2930"/>
    <w:rsid w:val="002F2954"/>
    <w:rsid w:val="002F2CE1"/>
    <w:rsid w:val="002F3B14"/>
    <w:rsid w:val="002F538D"/>
    <w:rsid w:val="002F6342"/>
    <w:rsid w:val="003005EB"/>
    <w:rsid w:val="003009B6"/>
    <w:rsid w:val="0030182C"/>
    <w:rsid w:val="003035F1"/>
    <w:rsid w:val="00303E34"/>
    <w:rsid w:val="003044FF"/>
    <w:rsid w:val="0030554E"/>
    <w:rsid w:val="003056D2"/>
    <w:rsid w:val="003059F4"/>
    <w:rsid w:val="00305B37"/>
    <w:rsid w:val="0030796F"/>
    <w:rsid w:val="003103A1"/>
    <w:rsid w:val="00310C2F"/>
    <w:rsid w:val="0031203E"/>
    <w:rsid w:val="003158BB"/>
    <w:rsid w:val="00315E20"/>
    <w:rsid w:val="003163BF"/>
    <w:rsid w:val="003202EE"/>
    <w:rsid w:val="0032108F"/>
    <w:rsid w:val="00322792"/>
    <w:rsid w:val="0032320F"/>
    <w:rsid w:val="00323400"/>
    <w:rsid w:val="00323483"/>
    <w:rsid w:val="00324B3F"/>
    <w:rsid w:val="00325AF1"/>
    <w:rsid w:val="00327152"/>
    <w:rsid w:val="00327172"/>
    <w:rsid w:val="0033063A"/>
    <w:rsid w:val="00332D95"/>
    <w:rsid w:val="003336B9"/>
    <w:rsid w:val="00333D61"/>
    <w:rsid w:val="0033414A"/>
    <w:rsid w:val="00336BB1"/>
    <w:rsid w:val="0033775D"/>
    <w:rsid w:val="003406C4"/>
    <w:rsid w:val="00340D27"/>
    <w:rsid w:val="00341F47"/>
    <w:rsid w:val="00342319"/>
    <w:rsid w:val="0034244B"/>
    <w:rsid w:val="0034353A"/>
    <w:rsid w:val="00344C95"/>
    <w:rsid w:val="00344EC8"/>
    <w:rsid w:val="00346E0D"/>
    <w:rsid w:val="00346E12"/>
    <w:rsid w:val="003502E3"/>
    <w:rsid w:val="00350D96"/>
    <w:rsid w:val="00351E27"/>
    <w:rsid w:val="00352B04"/>
    <w:rsid w:val="00352FFF"/>
    <w:rsid w:val="00353B7D"/>
    <w:rsid w:val="0035646E"/>
    <w:rsid w:val="003569E4"/>
    <w:rsid w:val="00357598"/>
    <w:rsid w:val="00360155"/>
    <w:rsid w:val="00361370"/>
    <w:rsid w:val="00362299"/>
    <w:rsid w:val="003630A2"/>
    <w:rsid w:val="003637E9"/>
    <w:rsid w:val="00365426"/>
    <w:rsid w:val="003660AE"/>
    <w:rsid w:val="00367996"/>
    <w:rsid w:val="00370B58"/>
    <w:rsid w:val="0037133E"/>
    <w:rsid w:val="00371FFF"/>
    <w:rsid w:val="003721B5"/>
    <w:rsid w:val="003724AF"/>
    <w:rsid w:val="003727CE"/>
    <w:rsid w:val="0037289A"/>
    <w:rsid w:val="00372993"/>
    <w:rsid w:val="003736AD"/>
    <w:rsid w:val="003737EC"/>
    <w:rsid w:val="003740BF"/>
    <w:rsid w:val="00374AE4"/>
    <w:rsid w:val="00374EA9"/>
    <w:rsid w:val="00376C0C"/>
    <w:rsid w:val="00376E2A"/>
    <w:rsid w:val="00376F97"/>
    <w:rsid w:val="00377643"/>
    <w:rsid w:val="00377A06"/>
    <w:rsid w:val="00377C46"/>
    <w:rsid w:val="00380220"/>
    <w:rsid w:val="00382458"/>
    <w:rsid w:val="00382713"/>
    <w:rsid w:val="00382A50"/>
    <w:rsid w:val="00383E25"/>
    <w:rsid w:val="003851CE"/>
    <w:rsid w:val="00387952"/>
    <w:rsid w:val="00390050"/>
    <w:rsid w:val="00392C2C"/>
    <w:rsid w:val="00393181"/>
    <w:rsid w:val="0039361D"/>
    <w:rsid w:val="003937AB"/>
    <w:rsid w:val="00394230"/>
    <w:rsid w:val="0039516F"/>
    <w:rsid w:val="0039700B"/>
    <w:rsid w:val="00397340"/>
    <w:rsid w:val="003A0381"/>
    <w:rsid w:val="003A1DD4"/>
    <w:rsid w:val="003A3168"/>
    <w:rsid w:val="003A37C2"/>
    <w:rsid w:val="003A65E8"/>
    <w:rsid w:val="003A667F"/>
    <w:rsid w:val="003A7A3E"/>
    <w:rsid w:val="003B044B"/>
    <w:rsid w:val="003B127B"/>
    <w:rsid w:val="003B1761"/>
    <w:rsid w:val="003B2631"/>
    <w:rsid w:val="003B4B3D"/>
    <w:rsid w:val="003B4D64"/>
    <w:rsid w:val="003B596A"/>
    <w:rsid w:val="003B6B5A"/>
    <w:rsid w:val="003B6CDE"/>
    <w:rsid w:val="003C035C"/>
    <w:rsid w:val="003C315C"/>
    <w:rsid w:val="003C3507"/>
    <w:rsid w:val="003C4463"/>
    <w:rsid w:val="003C4AB3"/>
    <w:rsid w:val="003C6526"/>
    <w:rsid w:val="003D1456"/>
    <w:rsid w:val="003D154A"/>
    <w:rsid w:val="003D1FA7"/>
    <w:rsid w:val="003D269C"/>
    <w:rsid w:val="003D28A3"/>
    <w:rsid w:val="003D302F"/>
    <w:rsid w:val="003D3C1B"/>
    <w:rsid w:val="003D6C60"/>
    <w:rsid w:val="003D72E5"/>
    <w:rsid w:val="003E07C8"/>
    <w:rsid w:val="003E1E7E"/>
    <w:rsid w:val="003E2AF3"/>
    <w:rsid w:val="003E3B4F"/>
    <w:rsid w:val="003E40E5"/>
    <w:rsid w:val="003E4BC2"/>
    <w:rsid w:val="003E5DFA"/>
    <w:rsid w:val="003E62E0"/>
    <w:rsid w:val="003E650B"/>
    <w:rsid w:val="003E69ED"/>
    <w:rsid w:val="003E6D13"/>
    <w:rsid w:val="003F0DB8"/>
    <w:rsid w:val="003F1076"/>
    <w:rsid w:val="003F23CF"/>
    <w:rsid w:val="003F2A55"/>
    <w:rsid w:val="003F3057"/>
    <w:rsid w:val="003F40D0"/>
    <w:rsid w:val="003F443A"/>
    <w:rsid w:val="003F5238"/>
    <w:rsid w:val="003F5354"/>
    <w:rsid w:val="003F594E"/>
    <w:rsid w:val="004003C0"/>
    <w:rsid w:val="004016AF"/>
    <w:rsid w:val="00403E1B"/>
    <w:rsid w:val="00410211"/>
    <w:rsid w:val="00410B1C"/>
    <w:rsid w:val="00411BCD"/>
    <w:rsid w:val="00414755"/>
    <w:rsid w:val="00414D79"/>
    <w:rsid w:val="004151C4"/>
    <w:rsid w:val="004159D2"/>
    <w:rsid w:val="00415B33"/>
    <w:rsid w:val="00415C83"/>
    <w:rsid w:val="0041631B"/>
    <w:rsid w:val="00416547"/>
    <w:rsid w:val="0041698E"/>
    <w:rsid w:val="00417DE9"/>
    <w:rsid w:val="00420C4D"/>
    <w:rsid w:val="00421967"/>
    <w:rsid w:val="00421AB0"/>
    <w:rsid w:val="004235D0"/>
    <w:rsid w:val="0042383B"/>
    <w:rsid w:val="004238F6"/>
    <w:rsid w:val="004249F8"/>
    <w:rsid w:val="00424FED"/>
    <w:rsid w:val="00425893"/>
    <w:rsid w:val="00425915"/>
    <w:rsid w:val="00425EFF"/>
    <w:rsid w:val="0042613A"/>
    <w:rsid w:val="004268F7"/>
    <w:rsid w:val="00427285"/>
    <w:rsid w:val="004314FE"/>
    <w:rsid w:val="00431ECC"/>
    <w:rsid w:val="0043203E"/>
    <w:rsid w:val="00432229"/>
    <w:rsid w:val="004330D4"/>
    <w:rsid w:val="00435B45"/>
    <w:rsid w:val="00435F5D"/>
    <w:rsid w:val="00436AB3"/>
    <w:rsid w:val="00437C2D"/>
    <w:rsid w:val="00437E60"/>
    <w:rsid w:val="00440571"/>
    <w:rsid w:val="00440CEA"/>
    <w:rsid w:val="00441731"/>
    <w:rsid w:val="0044316F"/>
    <w:rsid w:val="00443BE5"/>
    <w:rsid w:val="00444D69"/>
    <w:rsid w:val="00445933"/>
    <w:rsid w:val="004460C5"/>
    <w:rsid w:val="00447160"/>
    <w:rsid w:val="00450964"/>
    <w:rsid w:val="00451351"/>
    <w:rsid w:val="00451607"/>
    <w:rsid w:val="0045205F"/>
    <w:rsid w:val="004529D9"/>
    <w:rsid w:val="00453ABA"/>
    <w:rsid w:val="00455E37"/>
    <w:rsid w:val="00456A13"/>
    <w:rsid w:val="0045712C"/>
    <w:rsid w:val="00457E8E"/>
    <w:rsid w:val="0046092D"/>
    <w:rsid w:val="00461A4D"/>
    <w:rsid w:val="004623DB"/>
    <w:rsid w:val="00464AD2"/>
    <w:rsid w:val="00464F5F"/>
    <w:rsid w:val="00465246"/>
    <w:rsid w:val="00465504"/>
    <w:rsid w:val="00465548"/>
    <w:rsid w:val="004660BC"/>
    <w:rsid w:val="0046676F"/>
    <w:rsid w:val="004675E1"/>
    <w:rsid w:val="004704DF"/>
    <w:rsid w:val="00470B7D"/>
    <w:rsid w:val="00470D8F"/>
    <w:rsid w:val="00471344"/>
    <w:rsid w:val="0047157B"/>
    <w:rsid w:val="0047240D"/>
    <w:rsid w:val="00473748"/>
    <w:rsid w:val="00474AA0"/>
    <w:rsid w:val="004750EA"/>
    <w:rsid w:val="00476F49"/>
    <w:rsid w:val="00477428"/>
    <w:rsid w:val="00480296"/>
    <w:rsid w:val="004803DD"/>
    <w:rsid w:val="00480759"/>
    <w:rsid w:val="00481695"/>
    <w:rsid w:val="00482125"/>
    <w:rsid w:val="00482CA9"/>
    <w:rsid w:val="004835F7"/>
    <w:rsid w:val="00484923"/>
    <w:rsid w:val="00484A30"/>
    <w:rsid w:val="00484B30"/>
    <w:rsid w:val="00485742"/>
    <w:rsid w:val="00485D8E"/>
    <w:rsid w:val="004872A4"/>
    <w:rsid w:val="00487845"/>
    <w:rsid w:val="00487A91"/>
    <w:rsid w:val="004901D4"/>
    <w:rsid w:val="004901DD"/>
    <w:rsid w:val="00492149"/>
    <w:rsid w:val="0049452A"/>
    <w:rsid w:val="00496FFF"/>
    <w:rsid w:val="00497AC3"/>
    <w:rsid w:val="004A1350"/>
    <w:rsid w:val="004A1685"/>
    <w:rsid w:val="004A19F2"/>
    <w:rsid w:val="004A3854"/>
    <w:rsid w:val="004A52E9"/>
    <w:rsid w:val="004A5838"/>
    <w:rsid w:val="004A5A69"/>
    <w:rsid w:val="004B05AD"/>
    <w:rsid w:val="004B06AC"/>
    <w:rsid w:val="004B06B7"/>
    <w:rsid w:val="004B255F"/>
    <w:rsid w:val="004B4B54"/>
    <w:rsid w:val="004B4EB2"/>
    <w:rsid w:val="004B68FC"/>
    <w:rsid w:val="004B73D0"/>
    <w:rsid w:val="004B7940"/>
    <w:rsid w:val="004C0E95"/>
    <w:rsid w:val="004C1AC9"/>
    <w:rsid w:val="004C3A11"/>
    <w:rsid w:val="004C4A8A"/>
    <w:rsid w:val="004C4D6E"/>
    <w:rsid w:val="004C51A4"/>
    <w:rsid w:val="004C5292"/>
    <w:rsid w:val="004C6B2D"/>
    <w:rsid w:val="004C720D"/>
    <w:rsid w:val="004D1057"/>
    <w:rsid w:val="004D1BF0"/>
    <w:rsid w:val="004D27C7"/>
    <w:rsid w:val="004D293E"/>
    <w:rsid w:val="004D4FA8"/>
    <w:rsid w:val="004D6456"/>
    <w:rsid w:val="004D6473"/>
    <w:rsid w:val="004D6CEA"/>
    <w:rsid w:val="004D6F29"/>
    <w:rsid w:val="004D71F3"/>
    <w:rsid w:val="004D7548"/>
    <w:rsid w:val="004D78F9"/>
    <w:rsid w:val="004E3139"/>
    <w:rsid w:val="004E52D2"/>
    <w:rsid w:val="004E64C3"/>
    <w:rsid w:val="004E712A"/>
    <w:rsid w:val="004E79BB"/>
    <w:rsid w:val="004E7D4F"/>
    <w:rsid w:val="004F15B8"/>
    <w:rsid w:val="004F1FBB"/>
    <w:rsid w:val="004F2950"/>
    <w:rsid w:val="004F2965"/>
    <w:rsid w:val="004F490E"/>
    <w:rsid w:val="004F5146"/>
    <w:rsid w:val="004F66D2"/>
    <w:rsid w:val="00500392"/>
    <w:rsid w:val="00502816"/>
    <w:rsid w:val="00503452"/>
    <w:rsid w:val="00504940"/>
    <w:rsid w:val="00506BBD"/>
    <w:rsid w:val="00507090"/>
    <w:rsid w:val="00507372"/>
    <w:rsid w:val="00507698"/>
    <w:rsid w:val="005077FD"/>
    <w:rsid w:val="00511223"/>
    <w:rsid w:val="0051128B"/>
    <w:rsid w:val="005112BA"/>
    <w:rsid w:val="00511A04"/>
    <w:rsid w:val="005127F6"/>
    <w:rsid w:val="0051438B"/>
    <w:rsid w:val="005143EF"/>
    <w:rsid w:val="00515548"/>
    <w:rsid w:val="0051556D"/>
    <w:rsid w:val="005169C7"/>
    <w:rsid w:val="0052030E"/>
    <w:rsid w:val="00522F23"/>
    <w:rsid w:val="00522F27"/>
    <w:rsid w:val="00526962"/>
    <w:rsid w:val="00526AA3"/>
    <w:rsid w:val="00527A81"/>
    <w:rsid w:val="0053071C"/>
    <w:rsid w:val="00532098"/>
    <w:rsid w:val="00532329"/>
    <w:rsid w:val="00533665"/>
    <w:rsid w:val="00533B6C"/>
    <w:rsid w:val="005340A3"/>
    <w:rsid w:val="00535244"/>
    <w:rsid w:val="00535A2F"/>
    <w:rsid w:val="00540C7C"/>
    <w:rsid w:val="00541A6E"/>
    <w:rsid w:val="00541C5E"/>
    <w:rsid w:val="005460F5"/>
    <w:rsid w:val="00546322"/>
    <w:rsid w:val="005467EC"/>
    <w:rsid w:val="00546A08"/>
    <w:rsid w:val="00547937"/>
    <w:rsid w:val="00547AA3"/>
    <w:rsid w:val="0055051E"/>
    <w:rsid w:val="005505BF"/>
    <w:rsid w:val="00550CA0"/>
    <w:rsid w:val="00551930"/>
    <w:rsid w:val="005520CA"/>
    <w:rsid w:val="00553A21"/>
    <w:rsid w:val="00556313"/>
    <w:rsid w:val="00556D40"/>
    <w:rsid w:val="00556EBB"/>
    <w:rsid w:val="00556F12"/>
    <w:rsid w:val="00557D95"/>
    <w:rsid w:val="00560207"/>
    <w:rsid w:val="0056027C"/>
    <w:rsid w:val="00561D1B"/>
    <w:rsid w:val="005622D6"/>
    <w:rsid w:val="005628A1"/>
    <w:rsid w:val="005644BC"/>
    <w:rsid w:val="00564C7B"/>
    <w:rsid w:val="00565C33"/>
    <w:rsid w:val="0057047B"/>
    <w:rsid w:val="005716FA"/>
    <w:rsid w:val="00572E2C"/>
    <w:rsid w:val="00573302"/>
    <w:rsid w:val="00573B5C"/>
    <w:rsid w:val="00574123"/>
    <w:rsid w:val="00574455"/>
    <w:rsid w:val="0057549E"/>
    <w:rsid w:val="00575F2E"/>
    <w:rsid w:val="00580E8F"/>
    <w:rsid w:val="00581696"/>
    <w:rsid w:val="005827BA"/>
    <w:rsid w:val="00582D5E"/>
    <w:rsid w:val="005831C9"/>
    <w:rsid w:val="005836E2"/>
    <w:rsid w:val="00583D6E"/>
    <w:rsid w:val="00584212"/>
    <w:rsid w:val="00587719"/>
    <w:rsid w:val="00587AC3"/>
    <w:rsid w:val="00587B7E"/>
    <w:rsid w:val="005901CC"/>
    <w:rsid w:val="00590F58"/>
    <w:rsid w:val="00592150"/>
    <w:rsid w:val="005923A7"/>
    <w:rsid w:val="00592CD7"/>
    <w:rsid w:val="00592F8E"/>
    <w:rsid w:val="00593462"/>
    <w:rsid w:val="00593CEC"/>
    <w:rsid w:val="00594B01"/>
    <w:rsid w:val="00595013"/>
    <w:rsid w:val="005957FA"/>
    <w:rsid w:val="00595A3E"/>
    <w:rsid w:val="005969B1"/>
    <w:rsid w:val="00596E81"/>
    <w:rsid w:val="0059704B"/>
    <w:rsid w:val="00597373"/>
    <w:rsid w:val="005A06C8"/>
    <w:rsid w:val="005A0F2C"/>
    <w:rsid w:val="005A18F1"/>
    <w:rsid w:val="005A2656"/>
    <w:rsid w:val="005A461F"/>
    <w:rsid w:val="005A59DE"/>
    <w:rsid w:val="005A5E44"/>
    <w:rsid w:val="005A641B"/>
    <w:rsid w:val="005A6D1E"/>
    <w:rsid w:val="005A790C"/>
    <w:rsid w:val="005B0BEA"/>
    <w:rsid w:val="005B1F7D"/>
    <w:rsid w:val="005B2001"/>
    <w:rsid w:val="005B2F4D"/>
    <w:rsid w:val="005B43BE"/>
    <w:rsid w:val="005B4EA9"/>
    <w:rsid w:val="005B5625"/>
    <w:rsid w:val="005B5FB2"/>
    <w:rsid w:val="005B60C4"/>
    <w:rsid w:val="005B72B5"/>
    <w:rsid w:val="005B7891"/>
    <w:rsid w:val="005C1BF4"/>
    <w:rsid w:val="005C295A"/>
    <w:rsid w:val="005C3A81"/>
    <w:rsid w:val="005C48FD"/>
    <w:rsid w:val="005C4A07"/>
    <w:rsid w:val="005C579C"/>
    <w:rsid w:val="005C5AC8"/>
    <w:rsid w:val="005C5DA1"/>
    <w:rsid w:val="005C5FEF"/>
    <w:rsid w:val="005C7DB3"/>
    <w:rsid w:val="005D007C"/>
    <w:rsid w:val="005D1625"/>
    <w:rsid w:val="005D24F7"/>
    <w:rsid w:val="005D280B"/>
    <w:rsid w:val="005D295C"/>
    <w:rsid w:val="005D3583"/>
    <w:rsid w:val="005D5764"/>
    <w:rsid w:val="005D6745"/>
    <w:rsid w:val="005D6FED"/>
    <w:rsid w:val="005D72BC"/>
    <w:rsid w:val="005D781C"/>
    <w:rsid w:val="005E04D7"/>
    <w:rsid w:val="005E2053"/>
    <w:rsid w:val="005E282A"/>
    <w:rsid w:val="005E2F0B"/>
    <w:rsid w:val="005E5971"/>
    <w:rsid w:val="005E5B2C"/>
    <w:rsid w:val="005E6F6A"/>
    <w:rsid w:val="005E7416"/>
    <w:rsid w:val="005F0667"/>
    <w:rsid w:val="005F08AD"/>
    <w:rsid w:val="005F2B04"/>
    <w:rsid w:val="005F3177"/>
    <w:rsid w:val="005F42A8"/>
    <w:rsid w:val="005F51DE"/>
    <w:rsid w:val="005F54AC"/>
    <w:rsid w:val="005F6254"/>
    <w:rsid w:val="005F6338"/>
    <w:rsid w:val="00604D4C"/>
    <w:rsid w:val="006057F1"/>
    <w:rsid w:val="00605D63"/>
    <w:rsid w:val="00610EE1"/>
    <w:rsid w:val="006120FC"/>
    <w:rsid w:val="00612E82"/>
    <w:rsid w:val="00612FA7"/>
    <w:rsid w:val="00613291"/>
    <w:rsid w:val="00613E7E"/>
    <w:rsid w:val="006154EF"/>
    <w:rsid w:val="006158E3"/>
    <w:rsid w:val="006165C7"/>
    <w:rsid w:val="00617554"/>
    <w:rsid w:val="00621899"/>
    <w:rsid w:val="006224B9"/>
    <w:rsid w:val="00622FA1"/>
    <w:rsid w:val="00623DA1"/>
    <w:rsid w:val="0062450B"/>
    <w:rsid w:val="006246FB"/>
    <w:rsid w:val="00624BA7"/>
    <w:rsid w:val="00624FE7"/>
    <w:rsid w:val="0062509B"/>
    <w:rsid w:val="0062537A"/>
    <w:rsid w:val="00626FF5"/>
    <w:rsid w:val="00627E2D"/>
    <w:rsid w:val="00631CBE"/>
    <w:rsid w:val="006324F0"/>
    <w:rsid w:val="00632776"/>
    <w:rsid w:val="00633756"/>
    <w:rsid w:val="00635AC3"/>
    <w:rsid w:val="00635CEE"/>
    <w:rsid w:val="00636080"/>
    <w:rsid w:val="006360D7"/>
    <w:rsid w:val="00640A1E"/>
    <w:rsid w:val="006428DF"/>
    <w:rsid w:val="00644873"/>
    <w:rsid w:val="006458BA"/>
    <w:rsid w:val="00645B9C"/>
    <w:rsid w:val="00646CC9"/>
    <w:rsid w:val="006471C3"/>
    <w:rsid w:val="00650212"/>
    <w:rsid w:val="006505CD"/>
    <w:rsid w:val="00650A45"/>
    <w:rsid w:val="006518C0"/>
    <w:rsid w:val="0065366C"/>
    <w:rsid w:val="00656225"/>
    <w:rsid w:val="00657967"/>
    <w:rsid w:val="00660212"/>
    <w:rsid w:val="006623B1"/>
    <w:rsid w:val="00663C72"/>
    <w:rsid w:val="00664702"/>
    <w:rsid w:val="00664A33"/>
    <w:rsid w:val="00666942"/>
    <w:rsid w:val="00666BF6"/>
    <w:rsid w:val="006673EB"/>
    <w:rsid w:val="006674B5"/>
    <w:rsid w:val="00667B75"/>
    <w:rsid w:val="006703B0"/>
    <w:rsid w:val="00670876"/>
    <w:rsid w:val="006708C0"/>
    <w:rsid w:val="00671C33"/>
    <w:rsid w:val="00674CA8"/>
    <w:rsid w:val="00675CA3"/>
    <w:rsid w:val="006761AB"/>
    <w:rsid w:val="006771B3"/>
    <w:rsid w:val="00677588"/>
    <w:rsid w:val="006776DA"/>
    <w:rsid w:val="0068002D"/>
    <w:rsid w:val="006801C6"/>
    <w:rsid w:val="00680E6F"/>
    <w:rsid w:val="0068133E"/>
    <w:rsid w:val="00682BE5"/>
    <w:rsid w:val="00682C14"/>
    <w:rsid w:val="00684B06"/>
    <w:rsid w:val="00685010"/>
    <w:rsid w:val="00685D49"/>
    <w:rsid w:val="006868DB"/>
    <w:rsid w:val="00686FBB"/>
    <w:rsid w:val="00690E01"/>
    <w:rsid w:val="00690E34"/>
    <w:rsid w:val="00691951"/>
    <w:rsid w:val="00691C2F"/>
    <w:rsid w:val="006934AD"/>
    <w:rsid w:val="00695679"/>
    <w:rsid w:val="006956BF"/>
    <w:rsid w:val="00696936"/>
    <w:rsid w:val="00696A8A"/>
    <w:rsid w:val="00697A93"/>
    <w:rsid w:val="00697BA8"/>
    <w:rsid w:val="006A0B0D"/>
    <w:rsid w:val="006A0C78"/>
    <w:rsid w:val="006A1BA6"/>
    <w:rsid w:val="006A1BB8"/>
    <w:rsid w:val="006A3C45"/>
    <w:rsid w:val="006A48ED"/>
    <w:rsid w:val="006A598B"/>
    <w:rsid w:val="006A5D5A"/>
    <w:rsid w:val="006A61B4"/>
    <w:rsid w:val="006A73F0"/>
    <w:rsid w:val="006A777B"/>
    <w:rsid w:val="006B13BF"/>
    <w:rsid w:val="006B3671"/>
    <w:rsid w:val="006B3B5D"/>
    <w:rsid w:val="006B4AE5"/>
    <w:rsid w:val="006B6253"/>
    <w:rsid w:val="006B67A9"/>
    <w:rsid w:val="006B6981"/>
    <w:rsid w:val="006C0594"/>
    <w:rsid w:val="006C1C46"/>
    <w:rsid w:val="006C3543"/>
    <w:rsid w:val="006C357A"/>
    <w:rsid w:val="006C61C4"/>
    <w:rsid w:val="006C6565"/>
    <w:rsid w:val="006C7212"/>
    <w:rsid w:val="006D0C0F"/>
    <w:rsid w:val="006D17F1"/>
    <w:rsid w:val="006D1EB4"/>
    <w:rsid w:val="006D2103"/>
    <w:rsid w:val="006D39ED"/>
    <w:rsid w:val="006D4427"/>
    <w:rsid w:val="006D5056"/>
    <w:rsid w:val="006D51B5"/>
    <w:rsid w:val="006D7F71"/>
    <w:rsid w:val="006E0431"/>
    <w:rsid w:val="006E0AC0"/>
    <w:rsid w:val="006E0ECE"/>
    <w:rsid w:val="006E11B1"/>
    <w:rsid w:val="006E13F2"/>
    <w:rsid w:val="006E4163"/>
    <w:rsid w:val="006E47E7"/>
    <w:rsid w:val="006E5436"/>
    <w:rsid w:val="006E78E4"/>
    <w:rsid w:val="006F4B38"/>
    <w:rsid w:val="006F60B5"/>
    <w:rsid w:val="00700B44"/>
    <w:rsid w:val="007018B5"/>
    <w:rsid w:val="00702821"/>
    <w:rsid w:val="0070293E"/>
    <w:rsid w:val="007029CA"/>
    <w:rsid w:val="00702C04"/>
    <w:rsid w:val="00703E05"/>
    <w:rsid w:val="00704AB2"/>
    <w:rsid w:val="007050EE"/>
    <w:rsid w:val="007115BC"/>
    <w:rsid w:val="00714811"/>
    <w:rsid w:val="007149DD"/>
    <w:rsid w:val="00714A5F"/>
    <w:rsid w:val="00715BDE"/>
    <w:rsid w:val="00715DE8"/>
    <w:rsid w:val="0071673B"/>
    <w:rsid w:val="00716D6B"/>
    <w:rsid w:val="00722CD2"/>
    <w:rsid w:val="007244DB"/>
    <w:rsid w:val="00725750"/>
    <w:rsid w:val="00725C5F"/>
    <w:rsid w:val="0072795F"/>
    <w:rsid w:val="00727F9C"/>
    <w:rsid w:val="00732777"/>
    <w:rsid w:val="00733D03"/>
    <w:rsid w:val="00734755"/>
    <w:rsid w:val="00735F80"/>
    <w:rsid w:val="00736ACA"/>
    <w:rsid w:val="00736D03"/>
    <w:rsid w:val="00737DB8"/>
    <w:rsid w:val="00737F2A"/>
    <w:rsid w:val="0074030E"/>
    <w:rsid w:val="00740492"/>
    <w:rsid w:val="007414AB"/>
    <w:rsid w:val="00743972"/>
    <w:rsid w:val="00744195"/>
    <w:rsid w:val="00744A06"/>
    <w:rsid w:val="00750996"/>
    <w:rsid w:val="007512E1"/>
    <w:rsid w:val="007519DB"/>
    <w:rsid w:val="00751D71"/>
    <w:rsid w:val="00752060"/>
    <w:rsid w:val="00752907"/>
    <w:rsid w:val="0075433F"/>
    <w:rsid w:val="00754B01"/>
    <w:rsid w:val="007555B1"/>
    <w:rsid w:val="00756449"/>
    <w:rsid w:val="0075645F"/>
    <w:rsid w:val="007568D9"/>
    <w:rsid w:val="00756A47"/>
    <w:rsid w:val="00757365"/>
    <w:rsid w:val="007578FA"/>
    <w:rsid w:val="00760697"/>
    <w:rsid w:val="00761769"/>
    <w:rsid w:val="00761AC2"/>
    <w:rsid w:val="007629EE"/>
    <w:rsid w:val="00762B39"/>
    <w:rsid w:val="00763E86"/>
    <w:rsid w:val="00763EBE"/>
    <w:rsid w:val="00764537"/>
    <w:rsid w:val="0076482D"/>
    <w:rsid w:val="007648E3"/>
    <w:rsid w:val="00765008"/>
    <w:rsid w:val="007679D2"/>
    <w:rsid w:val="007706C8"/>
    <w:rsid w:val="00770B3D"/>
    <w:rsid w:val="00770F14"/>
    <w:rsid w:val="00771151"/>
    <w:rsid w:val="0077123D"/>
    <w:rsid w:val="00771E07"/>
    <w:rsid w:val="007749A6"/>
    <w:rsid w:val="0077599F"/>
    <w:rsid w:val="007766D4"/>
    <w:rsid w:val="007775C9"/>
    <w:rsid w:val="0078020E"/>
    <w:rsid w:val="007811FA"/>
    <w:rsid w:val="00782020"/>
    <w:rsid w:val="00782312"/>
    <w:rsid w:val="0078296E"/>
    <w:rsid w:val="00784111"/>
    <w:rsid w:val="0078514A"/>
    <w:rsid w:val="007852B2"/>
    <w:rsid w:val="007867D6"/>
    <w:rsid w:val="00786E03"/>
    <w:rsid w:val="007906BE"/>
    <w:rsid w:val="00791AA2"/>
    <w:rsid w:val="00793755"/>
    <w:rsid w:val="00793D8A"/>
    <w:rsid w:val="00794ADA"/>
    <w:rsid w:val="00794D7A"/>
    <w:rsid w:val="007950C2"/>
    <w:rsid w:val="007A1973"/>
    <w:rsid w:val="007A2AC2"/>
    <w:rsid w:val="007A2EA9"/>
    <w:rsid w:val="007A48B8"/>
    <w:rsid w:val="007A4DA9"/>
    <w:rsid w:val="007A5A9A"/>
    <w:rsid w:val="007A658D"/>
    <w:rsid w:val="007A6F30"/>
    <w:rsid w:val="007A77AA"/>
    <w:rsid w:val="007B0898"/>
    <w:rsid w:val="007B0F2E"/>
    <w:rsid w:val="007B140D"/>
    <w:rsid w:val="007B1C7F"/>
    <w:rsid w:val="007B44D8"/>
    <w:rsid w:val="007B4C4B"/>
    <w:rsid w:val="007B538B"/>
    <w:rsid w:val="007B6726"/>
    <w:rsid w:val="007B67C5"/>
    <w:rsid w:val="007B6E5C"/>
    <w:rsid w:val="007B79C4"/>
    <w:rsid w:val="007C1D99"/>
    <w:rsid w:val="007C21C9"/>
    <w:rsid w:val="007C293E"/>
    <w:rsid w:val="007C31FE"/>
    <w:rsid w:val="007C3A23"/>
    <w:rsid w:val="007C4C28"/>
    <w:rsid w:val="007C4E22"/>
    <w:rsid w:val="007C545E"/>
    <w:rsid w:val="007C5BC7"/>
    <w:rsid w:val="007C5DDB"/>
    <w:rsid w:val="007C643C"/>
    <w:rsid w:val="007C65CB"/>
    <w:rsid w:val="007C6BE3"/>
    <w:rsid w:val="007C6EAA"/>
    <w:rsid w:val="007C71B0"/>
    <w:rsid w:val="007C7F02"/>
    <w:rsid w:val="007D0B31"/>
    <w:rsid w:val="007D14D3"/>
    <w:rsid w:val="007D1842"/>
    <w:rsid w:val="007D2441"/>
    <w:rsid w:val="007D31FE"/>
    <w:rsid w:val="007D423D"/>
    <w:rsid w:val="007D42D5"/>
    <w:rsid w:val="007E0778"/>
    <w:rsid w:val="007E1137"/>
    <w:rsid w:val="007E1C5C"/>
    <w:rsid w:val="007E1F00"/>
    <w:rsid w:val="007E3BDF"/>
    <w:rsid w:val="007E3C26"/>
    <w:rsid w:val="007E4BA7"/>
    <w:rsid w:val="007E4C07"/>
    <w:rsid w:val="007E4F27"/>
    <w:rsid w:val="007E60BB"/>
    <w:rsid w:val="007F103A"/>
    <w:rsid w:val="007F3FF8"/>
    <w:rsid w:val="007F499D"/>
    <w:rsid w:val="007F662C"/>
    <w:rsid w:val="00801ADE"/>
    <w:rsid w:val="00801DA1"/>
    <w:rsid w:val="00801EE2"/>
    <w:rsid w:val="00802A37"/>
    <w:rsid w:val="008032FF"/>
    <w:rsid w:val="00805CDB"/>
    <w:rsid w:val="00806960"/>
    <w:rsid w:val="0081161C"/>
    <w:rsid w:val="00811FAA"/>
    <w:rsid w:val="00812C98"/>
    <w:rsid w:val="0081373D"/>
    <w:rsid w:val="00820CD2"/>
    <w:rsid w:val="00821A70"/>
    <w:rsid w:val="0082210C"/>
    <w:rsid w:val="008247CE"/>
    <w:rsid w:val="00827752"/>
    <w:rsid w:val="0083192F"/>
    <w:rsid w:val="00831F18"/>
    <w:rsid w:val="00832155"/>
    <w:rsid w:val="008324B7"/>
    <w:rsid w:val="00832B46"/>
    <w:rsid w:val="008338C5"/>
    <w:rsid w:val="00833F2D"/>
    <w:rsid w:val="0083411D"/>
    <w:rsid w:val="00834EB1"/>
    <w:rsid w:val="008366E5"/>
    <w:rsid w:val="0083692F"/>
    <w:rsid w:val="00836BE6"/>
    <w:rsid w:val="008377DA"/>
    <w:rsid w:val="00837BCF"/>
    <w:rsid w:val="0084012A"/>
    <w:rsid w:val="00841AFA"/>
    <w:rsid w:val="008428A9"/>
    <w:rsid w:val="008432C0"/>
    <w:rsid w:val="008444AA"/>
    <w:rsid w:val="00844B4E"/>
    <w:rsid w:val="00844DCD"/>
    <w:rsid w:val="00846F59"/>
    <w:rsid w:val="00850D95"/>
    <w:rsid w:val="00852F77"/>
    <w:rsid w:val="00853F4D"/>
    <w:rsid w:val="00853FF5"/>
    <w:rsid w:val="00855758"/>
    <w:rsid w:val="00855B74"/>
    <w:rsid w:val="00856AC0"/>
    <w:rsid w:val="0085706E"/>
    <w:rsid w:val="00857506"/>
    <w:rsid w:val="00857F25"/>
    <w:rsid w:val="00861211"/>
    <w:rsid w:val="00861BAF"/>
    <w:rsid w:val="00862BB1"/>
    <w:rsid w:val="00862E7B"/>
    <w:rsid w:val="0086310E"/>
    <w:rsid w:val="008647CE"/>
    <w:rsid w:val="00866027"/>
    <w:rsid w:val="0086636D"/>
    <w:rsid w:val="00866F34"/>
    <w:rsid w:val="00866FE4"/>
    <w:rsid w:val="00867C09"/>
    <w:rsid w:val="00871611"/>
    <w:rsid w:val="0087480A"/>
    <w:rsid w:val="00875268"/>
    <w:rsid w:val="00877975"/>
    <w:rsid w:val="008819BD"/>
    <w:rsid w:val="0088280B"/>
    <w:rsid w:val="008835DA"/>
    <w:rsid w:val="00883C32"/>
    <w:rsid w:val="00883D97"/>
    <w:rsid w:val="0088422C"/>
    <w:rsid w:val="0088544B"/>
    <w:rsid w:val="00885AF4"/>
    <w:rsid w:val="00887724"/>
    <w:rsid w:val="008879DE"/>
    <w:rsid w:val="0089011A"/>
    <w:rsid w:val="00890462"/>
    <w:rsid w:val="00891A36"/>
    <w:rsid w:val="0089282A"/>
    <w:rsid w:val="008928D9"/>
    <w:rsid w:val="0089602F"/>
    <w:rsid w:val="008964DE"/>
    <w:rsid w:val="00896A77"/>
    <w:rsid w:val="00896C47"/>
    <w:rsid w:val="0089775B"/>
    <w:rsid w:val="008A2093"/>
    <w:rsid w:val="008A2E89"/>
    <w:rsid w:val="008A7C6C"/>
    <w:rsid w:val="008B0858"/>
    <w:rsid w:val="008B164D"/>
    <w:rsid w:val="008B25B9"/>
    <w:rsid w:val="008B289C"/>
    <w:rsid w:val="008B2903"/>
    <w:rsid w:val="008B2AF7"/>
    <w:rsid w:val="008B469B"/>
    <w:rsid w:val="008B54AD"/>
    <w:rsid w:val="008B76A0"/>
    <w:rsid w:val="008C0BDC"/>
    <w:rsid w:val="008C14A6"/>
    <w:rsid w:val="008C1AA7"/>
    <w:rsid w:val="008C1CBB"/>
    <w:rsid w:val="008C2F1E"/>
    <w:rsid w:val="008C304E"/>
    <w:rsid w:val="008C4579"/>
    <w:rsid w:val="008C4712"/>
    <w:rsid w:val="008C4A90"/>
    <w:rsid w:val="008C4BEA"/>
    <w:rsid w:val="008C7359"/>
    <w:rsid w:val="008C7589"/>
    <w:rsid w:val="008C7E91"/>
    <w:rsid w:val="008D190E"/>
    <w:rsid w:val="008D3A83"/>
    <w:rsid w:val="008D48D6"/>
    <w:rsid w:val="008D4ED9"/>
    <w:rsid w:val="008D4F23"/>
    <w:rsid w:val="008D702C"/>
    <w:rsid w:val="008D7441"/>
    <w:rsid w:val="008D76C7"/>
    <w:rsid w:val="008E155E"/>
    <w:rsid w:val="008E19EF"/>
    <w:rsid w:val="008E20F7"/>
    <w:rsid w:val="008E35A5"/>
    <w:rsid w:val="008E4112"/>
    <w:rsid w:val="008E6D89"/>
    <w:rsid w:val="008E7374"/>
    <w:rsid w:val="008F0EA4"/>
    <w:rsid w:val="008F248B"/>
    <w:rsid w:val="008F2EFE"/>
    <w:rsid w:val="008F40A3"/>
    <w:rsid w:val="008F639A"/>
    <w:rsid w:val="008F69B4"/>
    <w:rsid w:val="008F7B5A"/>
    <w:rsid w:val="00900132"/>
    <w:rsid w:val="00901B4E"/>
    <w:rsid w:val="009024A3"/>
    <w:rsid w:val="00903166"/>
    <w:rsid w:val="009040A4"/>
    <w:rsid w:val="00904CBE"/>
    <w:rsid w:val="00906AC0"/>
    <w:rsid w:val="00906D90"/>
    <w:rsid w:val="00910201"/>
    <w:rsid w:val="00910B98"/>
    <w:rsid w:val="00911098"/>
    <w:rsid w:val="00913162"/>
    <w:rsid w:val="00916CBB"/>
    <w:rsid w:val="00917629"/>
    <w:rsid w:val="00917CDE"/>
    <w:rsid w:val="009204A0"/>
    <w:rsid w:val="009204B4"/>
    <w:rsid w:val="00920CBD"/>
    <w:rsid w:val="00922288"/>
    <w:rsid w:val="00924B36"/>
    <w:rsid w:val="009262A4"/>
    <w:rsid w:val="00927871"/>
    <w:rsid w:val="00930CE3"/>
    <w:rsid w:val="00932C54"/>
    <w:rsid w:val="00932D45"/>
    <w:rsid w:val="00933221"/>
    <w:rsid w:val="00933C28"/>
    <w:rsid w:val="0093467D"/>
    <w:rsid w:val="00934750"/>
    <w:rsid w:val="00934B69"/>
    <w:rsid w:val="00936269"/>
    <w:rsid w:val="009405E7"/>
    <w:rsid w:val="00940FCE"/>
    <w:rsid w:val="009415A3"/>
    <w:rsid w:val="00941DFC"/>
    <w:rsid w:val="009436F8"/>
    <w:rsid w:val="009469FD"/>
    <w:rsid w:val="00946CE4"/>
    <w:rsid w:val="00946D42"/>
    <w:rsid w:val="00947C6A"/>
    <w:rsid w:val="00950E62"/>
    <w:rsid w:val="00954974"/>
    <w:rsid w:val="00954B9B"/>
    <w:rsid w:val="00955338"/>
    <w:rsid w:val="009555A5"/>
    <w:rsid w:val="00955711"/>
    <w:rsid w:val="00956F67"/>
    <w:rsid w:val="0095779D"/>
    <w:rsid w:val="0095791C"/>
    <w:rsid w:val="00960A09"/>
    <w:rsid w:val="00961C79"/>
    <w:rsid w:val="00966378"/>
    <w:rsid w:val="00967994"/>
    <w:rsid w:val="00971490"/>
    <w:rsid w:val="009719F8"/>
    <w:rsid w:val="00972310"/>
    <w:rsid w:val="009776EF"/>
    <w:rsid w:val="00977E8B"/>
    <w:rsid w:val="00980B6C"/>
    <w:rsid w:val="00982874"/>
    <w:rsid w:val="0098564F"/>
    <w:rsid w:val="00985A97"/>
    <w:rsid w:val="0098700E"/>
    <w:rsid w:val="009875C4"/>
    <w:rsid w:val="009875F5"/>
    <w:rsid w:val="0099015E"/>
    <w:rsid w:val="00991788"/>
    <w:rsid w:val="00992654"/>
    <w:rsid w:val="00994117"/>
    <w:rsid w:val="009950FA"/>
    <w:rsid w:val="00996164"/>
    <w:rsid w:val="00997475"/>
    <w:rsid w:val="009A00B5"/>
    <w:rsid w:val="009A1319"/>
    <w:rsid w:val="009A1B50"/>
    <w:rsid w:val="009A263C"/>
    <w:rsid w:val="009A3560"/>
    <w:rsid w:val="009A3AEF"/>
    <w:rsid w:val="009A5D6A"/>
    <w:rsid w:val="009A69BB"/>
    <w:rsid w:val="009A6CF1"/>
    <w:rsid w:val="009A73D0"/>
    <w:rsid w:val="009A77BE"/>
    <w:rsid w:val="009B00BF"/>
    <w:rsid w:val="009B29AE"/>
    <w:rsid w:val="009B2D84"/>
    <w:rsid w:val="009B349E"/>
    <w:rsid w:val="009B52DD"/>
    <w:rsid w:val="009B5907"/>
    <w:rsid w:val="009B5B0F"/>
    <w:rsid w:val="009B6151"/>
    <w:rsid w:val="009B6E61"/>
    <w:rsid w:val="009B7430"/>
    <w:rsid w:val="009B7D8E"/>
    <w:rsid w:val="009B7F74"/>
    <w:rsid w:val="009C1717"/>
    <w:rsid w:val="009C177A"/>
    <w:rsid w:val="009C2F11"/>
    <w:rsid w:val="009C5022"/>
    <w:rsid w:val="009C5F0C"/>
    <w:rsid w:val="009C7707"/>
    <w:rsid w:val="009C7D4B"/>
    <w:rsid w:val="009D04BF"/>
    <w:rsid w:val="009D2EE8"/>
    <w:rsid w:val="009D45AF"/>
    <w:rsid w:val="009D4BC3"/>
    <w:rsid w:val="009D5714"/>
    <w:rsid w:val="009D57BD"/>
    <w:rsid w:val="009D6F3B"/>
    <w:rsid w:val="009E1BFA"/>
    <w:rsid w:val="009E1D3B"/>
    <w:rsid w:val="009E2BD2"/>
    <w:rsid w:val="009E5A4E"/>
    <w:rsid w:val="009E6D92"/>
    <w:rsid w:val="009E7C14"/>
    <w:rsid w:val="009F012D"/>
    <w:rsid w:val="009F08D6"/>
    <w:rsid w:val="009F149B"/>
    <w:rsid w:val="009F31CB"/>
    <w:rsid w:val="009F3F4A"/>
    <w:rsid w:val="009F4524"/>
    <w:rsid w:val="009F7E17"/>
    <w:rsid w:val="009F7FE8"/>
    <w:rsid w:val="00A01E50"/>
    <w:rsid w:val="00A03BD4"/>
    <w:rsid w:val="00A045E4"/>
    <w:rsid w:val="00A0500B"/>
    <w:rsid w:val="00A06453"/>
    <w:rsid w:val="00A1273C"/>
    <w:rsid w:val="00A13918"/>
    <w:rsid w:val="00A151C3"/>
    <w:rsid w:val="00A16B06"/>
    <w:rsid w:val="00A20C39"/>
    <w:rsid w:val="00A214A9"/>
    <w:rsid w:val="00A2211B"/>
    <w:rsid w:val="00A226F3"/>
    <w:rsid w:val="00A22CA4"/>
    <w:rsid w:val="00A2331A"/>
    <w:rsid w:val="00A24164"/>
    <w:rsid w:val="00A2452A"/>
    <w:rsid w:val="00A25740"/>
    <w:rsid w:val="00A25BDA"/>
    <w:rsid w:val="00A25F93"/>
    <w:rsid w:val="00A27E9B"/>
    <w:rsid w:val="00A3185A"/>
    <w:rsid w:val="00A318BA"/>
    <w:rsid w:val="00A35171"/>
    <w:rsid w:val="00A36633"/>
    <w:rsid w:val="00A4027D"/>
    <w:rsid w:val="00A42455"/>
    <w:rsid w:val="00A4367B"/>
    <w:rsid w:val="00A43746"/>
    <w:rsid w:val="00A43F9F"/>
    <w:rsid w:val="00A4489B"/>
    <w:rsid w:val="00A44908"/>
    <w:rsid w:val="00A45167"/>
    <w:rsid w:val="00A45577"/>
    <w:rsid w:val="00A45E57"/>
    <w:rsid w:val="00A46C8E"/>
    <w:rsid w:val="00A475E4"/>
    <w:rsid w:val="00A47810"/>
    <w:rsid w:val="00A54C2A"/>
    <w:rsid w:val="00A55122"/>
    <w:rsid w:val="00A558F2"/>
    <w:rsid w:val="00A55BF4"/>
    <w:rsid w:val="00A56822"/>
    <w:rsid w:val="00A575A8"/>
    <w:rsid w:val="00A61324"/>
    <w:rsid w:val="00A61A3E"/>
    <w:rsid w:val="00A62380"/>
    <w:rsid w:val="00A63648"/>
    <w:rsid w:val="00A65904"/>
    <w:rsid w:val="00A71A6C"/>
    <w:rsid w:val="00A72D79"/>
    <w:rsid w:val="00A74152"/>
    <w:rsid w:val="00A74368"/>
    <w:rsid w:val="00A751BB"/>
    <w:rsid w:val="00A764E9"/>
    <w:rsid w:val="00A779E7"/>
    <w:rsid w:val="00A83751"/>
    <w:rsid w:val="00A8390B"/>
    <w:rsid w:val="00A83B60"/>
    <w:rsid w:val="00A83C91"/>
    <w:rsid w:val="00A841CE"/>
    <w:rsid w:val="00A852CD"/>
    <w:rsid w:val="00A86B94"/>
    <w:rsid w:val="00A86CAB"/>
    <w:rsid w:val="00A878C0"/>
    <w:rsid w:val="00A9112B"/>
    <w:rsid w:val="00A9145B"/>
    <w:rsid w:val="00A9256D"/>
    <w:rsid w:val="00A928CE"/>
    <w:rsid w:val="00A93BF3"/>
    <w:rsid w:val="00A95930"/>
    <w:rsid w:val="00A971AC"/>
    <w:rsid w:val="00A9750E"/>
    <w:rsid w:val="00AA2419"/>
    <w:rsid w:val="00AA2AB1"/>
    <w:rsid w:val="00AA3484"/>
    <w:rsid w:val="00AA4202"/>
    <w:rsid w:val="00AA47D6"/>
    <w:rsid w:val="00AA5E03"/>
    <w:rsid w:val="00AA79BB"/>
    <w:rsid w:val="00AB1A97"/>
    <w:rsid w:val="00AB23B2"/>
    <w:rsid w:val="00AB2802"/>
    <w:rsid w:val="00AB29C3"/>
    <w:rsid w:val="00AB401B"/>
    <w:rsid w:val="00AB48DE"/>
    <w:rsid w:val="00AB618F"/>
    <w:rsid w:val="00AC03A3"/>
    <w:rsid w:val="00AC04E4"/>
    <w:rsid w:val="00AC0E50"/>
    <w:rsid w:val="00AC1E5C"/>
    <w:rsid w:val="00AC3BC2"/>
    <w:rsid w:val="00AC4FBA"/>
    <w:rsid w:val="00AC6F06"/>
    <w:rsid w:val="00AD3B08"/>
    <w:rsid w:val="00AD3C21"/>
    <w:rsid w:val="00AD3E5D"/>
    <w:rsid w:val="00AD4EAA"/>
    <w:rsid w:val="00AD515C"/>
    <w:rsid w:val="00AD5A11"/>
    <w:rsid w:val="00AD6760"/>
    <w:rsid w:val="00AD7B61"/>
    <w:rsid w:val="00AE0B8A"/>
    <w:rsid w:val="00AE2275"/>
    <w:rsid w:val="00AE2656"/>
    <w:rsid w:val="00AE3B2E"/>
    <w:rsid w:val="00AE3B9B"/>
    <w:rsid w:val="00AE4A42"/>
    <w:rsid w:val="00AE5D56"/>
    <w:rsid w:val="00AE6427"/>
    <w:rsid w:val="00AE69C1"/>
    <w:rsid w:val="00AE6A2B"/>
    <w:rsid w:val="00AE7C9E"/>
    <w:rsid w:val="00AF17C5"/>
    <w:rsid w:val="00AF1B41"/>
    <w:rsid w:val="00AF270D"/>
    <w:rsid w:val="00AF3E91"/>
    <w:rsid w:val="00AF464A"/>
    <w:rsid w:val="00AF4BB6"/>
    <w:rsid w:val="00AF6943"/>
    <w:rsid w:val="00AF6CD8"/>
    <w:rsid w:val="00B04174"/>
    <w:rsid w:val="00B04A4C"/>
    <w:rsid w:val="00B1376F"/>
    <w:rsid w:val="00B13C3A"/>
    <w:rsid w:val="00B16ADD"/>
    <w:rsid w:val="00B172BF"/>
    <w:rsid w:val="00B20EDD"/>
    <w:rsid w:val="00B21880"/>
    <w:rsid w:val="00B22956"/>
    <w:rsid w:val="00B23189"/>
    <w:rsid w:val="00B23DA1"/>
    <w:rsid w:val="00B23FA3"/>
    <w:rsid w:val="00B27964"/>
    <w:rsid w:val="00B30046"/>
    <w:rsid w:val="00B31925"/>
    <w:rsid w:val="00B32049"/>
    <w:rsid w:val="00B36450"/>
    <w:rsid w:val="00B36B25"/>
    <w:rsid w:val="00B37306"/>
    <w:rsid w:val="00B402DB"/>
    <w:rsid w:val="00B404B8"/>
    <w:rsid w:val="00B41001"/>
    <w:rsid w:val="00B42071"/>
    <w:rsid w:val="00B45D3C"/>
    <w:rsid w:val="00B46C34"/>
    <w:rsid w:val="00B50AAC"/>
    <w:rsid w:val="00B50D81"/>
    <w:rsid w:val="00B512DD"/>
    <w:rsid w:val="00B53159"/>
    <w:rsid w:val="00B531EB"/>
    <w:rsid w:val="00B5553E"/>
    <w:rsid w:val="00B57297"/>
    <w:rsid w:val="00B575AB"/>
    <w:rsid w:val="00B6061C"/>
    <w:rsid w:val="00B610E4"/>
    <w:rsid w:val="00B6162C"/>
    <w:rsid w:val="00B621D0"/>
    <w:rsid w:val="00B62338"/>
    <w:rsid w:val="00B62DF3"/>
    <w:rsid w:val="00B64A83"/>
    <w:rsid w:val="00B64BFD"/>
    <w:rsid w:val="00B658FB"/>
    <w:rsid w:val="00B66698"/>
    <w:rsid w:val="00B666C7"/>
    <w:rsid w:val="00B66862"/>
    <w:rsid w:val="00B678F2"/>
    <w:rsid w:val="00B67D31"/>
    <w:rsid w:val="00B72739"/>
    <w:rsid w:val="00B765FC"/>
    <w:rsid w:val="00B7720E"/>
    <w:rsid w:val="00B77B1D"/>
    <w:rsid w:val="00B80350"/>
    <w:rsid w:val="00B8127D"/>
    <w:rsid w:val="00B81F6C"/>
    <w:rsid w:val="00B8275E"/>
    <w:rsid w:val="00B828F9"/>
    <w:rsid w:val="00B83674"/>
    <w:rsid w:val="00B83F8E"/>
    <w:rsid w:val="00B8439B"/>
    <w:rsid w:val="00B845FE"/>
    <w:rsid w:val="00B86E6A"/>
    <w:rsid w:val="00B871E2"/>
    <w:rsid w:val="00B87A63"/>
    <w:rsid w:val="00B90746"/>
    <w:rsid w:val="00B91086"/>
    <w:rsid w:val="00B93427"/>
    <w:rsid w:val="00B93C0A"/>
    <w:rsid w:val="00B9410F"/>
    <w:rsid w:val="00B9415C"/>
    <w:rsid w:val="00B974F8"/>
    <w:rsid w:val="00BA2701"/>
    <w:rsid w:val="00BA35DC"/>
    <w:rsid w:val="00BA3D73"/>
    <w:rsid w:val="00BA7B03"/>
    <w:rsid w:val="00BB28E1"/>
    <w:rsid w:val="00BB6B56"/>
    <w:rsid w:val="00BB7179"/>
    <w:rsid w:val="00BB7B4A"/>
    <w:rsid w:val="00BC026E"/>
    <w:rsid w:val="00BC062F"/>
    <w:rsid w:val="00BC137E"/>
    <w:rsid w:val="00BC17C9"/>
    <w:rsid w:val="00BC19AB"/>
    <w:rsid w:val="00BC517C"/>
    <w:rsid w:val="00BC59F6"/>
    <w:rsid w:val="00BC5DE4"/>
    <w:rsid w:val="00BC5FC3"/>
    <w:rsid w:val="00BC7224"/>
    <w:rsid w:val="00BC7227"/>
    <w:rsid w:val="00BD1F91"/>
    <w:rsid w:val="00BD2949"/>
    <w:rsid w:val="00BD3614"/>
    <w:rsid w:val="00BD3E1B"/>
    <w:rsid w:val="00BD3E9B"/>
    <w:rsid w:val="00BD4135"/>
    <w:rsid w:val="00BD4C70"/>
    <w:rsid w:val="00BD62E3"/>
    <w:rsid w:val="00BD7A61"/>
    <w:rsid w:val="00BE05D3"/>
    <w:rsid w:val="00BE09D1"/>
    <w:rsid w:val="00BE0B53"/>
    <w:rsid w:val="00BE0C24"/>
    <w:rsid w:val="00BE116C"/>
    <w:rsid w:val="00BE1189"/>
    <w:rsid w:val="00BE1DBE"/>
    <w:rsid w:val="00BE48DB"/>
    <w:rsid w:val="00BE6BE6"/>
    <w:rsid w:val="00BE7A4A"/>
    <w:rsid w:val="00BE7C24"/>
    <w:rsid w:val="00BF06BA"/>
    <w:rsid w:val="00BF0C77"/>
    <w:rsid w:val="00BF0D7C"/>
    <w:rsid w:val="00BF1F14"/>
    <w:rsid w:val="00BF23EF"/>
    <w:rsid w:val="00BF243C"/>
    <w:rsid w:val="00BF2D2B"/>
    <w:rsid w:val="00BF35EE"/>
    <w:rsid w:val="00BF48ED"/>
    <w:rsid w:val="00BF51FD"/>
    <w:rsid w:val="00BF5316"/>
    <w:rsid w:val="00BF5D4B"/>
    <w:rsid w:val="00BF69A1"/>
    <w:rsid w:val="00BF69D6"/>
    <w:rsid w:val="00BF6B9C"/>
    <w:rsid w:val="00BF7395"/>
    <w:rsid w:val="00BF79F8"/>
    <w:rsid w:val="00BF7BEA"/>
    <w:rsid w:val="00C00A2D"/>
    <w:rsid w:val="00C0107D"/>
    <w:rsid w:val="00C01F23"/>
    <w:rsid w:val="00C035CB"/>
    <w:rsid w:val="00C03768"/>
    <w:rsid w:val="00C03F27"/>
    <w:rsid w:val="00C05BE9"/>
    <w:rsid w:val="00C06EC1"/>
    <w:rsid w:val="00C074CE"/>
    <w:rsid w:val="00C12F70"/>
    <w:rsid w:val="00C145CF"/>
    <w:rsid w:val="00C163BF"/>
    <w:rsid w:val="00C175CA"/>
    <w:rsid w:val="00C2003D"/>
    <w:rsid w:val="00C2132E"/>
    <w:rsid w:val="00C2134C"/>
    <w:rsid w:val="00C2196E"/>
    <w:rsid w:val="00C22C48"/>
    <w:rsid w:val="00C3063F"/>
    <w:rsid w:val="00C32423"/>
    <w:rsid w:val="00C35F8A"/>
    <w:rsid w:val="00C37C27"/>
    <w:rsid w:val="00C40198"/>
    <w:rsid w:val="00C40721"/>
    <w:rsid w:val="00C43787"/>
    <w:rsid w:val="00C43CE2"/>
    <w:rsid w:val="00C44BFC"/>
    <w:rsid w:val="00C44E60"/>
    <w:rsid w:val="00C454E4"/>
    <w:rsid w:val="00C45590"/>
    <w:rsid w:val="00C45B30"/>
    <w:rsid w:val="00C51008"/>
    <w:rsid w:val="00C5126E"/>
    <w:rsid w:val="00C518C1"/>
    <w:rsid w:val="00C52FB8"/>
    <w:rsid w:val="00C53371"/>
    <w:rsid w:val="00C54A91"/>
    <w:rsid w:val="00C552F1"/>
    <w:rsid w:val="00C557BB"/>
    <w:rsid w:val="00C576B7"/>
    <w:rsid w:val="00C57BB9"/>
    <w:rsid w:val="00C606AD"/>
    <w:rsid w:val="00C609E7"/>
    <w:rsid w:val="00C614E8"/>
    <w:rsid w:val="00C61FB7"/>
    <w:rsid w:val="00C62290"/>
    <w:rsid w:val="00C62933"/>
    <w:rsid w:val="00C63038"/>
    <w:rsid w:val="00C653A9"/>
    <w:rsid w:val="00C655D1"/>
    <w:rsid w:val="00C67272"/>
    <w:rsid w:val="00C67CF3"/>
    <w:rsid w:val="00C70282"/>
    <w:rsid w:val="00C71407"/>
    <w:rsid w:val="00C717AA"/>
    <w:rsid w:val="00C7358F"/>
    <w:rsid w:val="00C73B5E"/>
    <w:rsid w:val="00C7424E"/>
    <w:rsid w:val="00C745BD"/>
    <w:rsid w:val="00C75F1B"/>
    <w:rsid w:val="00C770A2"/>
    <w:rsid w:val="00C772DC"/>
    <w:rsid w:val="00C80997"/>
    <w:rsid w:val="00C80AC1"/>
    <w:rsid w:val="00C8270C"/>
    <w:rsid w:val="00C83305"/>
    <w:rsid w:val="00C852B2"/>
    <w:rsid w:val="00C86183"/>
    <w:rsid w:val="00C87CF5"/>
    <w:rsid w:val="00C91BB7"/>
    <w:rsid w:val="00C92997"/>
    <w:rsid w:val="00C939FD"/>
    <w:rsid w:val="00C93F9B"/>
    <w:rsid w:val="00C95626"/>
    <w:rsid w:val="00C95E9F"/>
    <w:rsid w:val="00C9744F"/>
    <w:rsid w:val="00CA07A4"/>
    <w:rsid w:val="00CA19D0"/>
    <w:rsid w:val="00CA2FF6"/>
    <w:rsid w:val="00CA3A58"/>
    <w:rsid w:val="00CA4DD9"/>
    <w:rsid w:val="00CA56E3"/>
    <w:rsid w:val="00CA591A"/>
    <w:rsid w:val="00CA6B80"/>
    <w:rsid w:val="00CA6F7E"/>
    <w:rsid w:val="00CA6F8E"/>
    <w:rsid w:val="00CA7567"/>
    <w:rsid w:val="00CA7840"/>
    <w:rsid w:val="00CA7B95"/>
    <w:rsid w:val="00CB0743"/>
    <w:rsid w:val="00CB133D"/>
    <w:rsid w:val="00CB2B89"/>
    <w:rsid w:val="00CB5DFE"/>
    <w:rsid w:val="00CB689F"/>
    <w:rsid w:val="00CB6B11"/>
    <w:rsid w:val="00CB6F3F"/>
    <w:rsid w:val="00CC123D"/>
    <w:rsid w:val="00CC1C7D"/>
    <w:rsid w:val="00CC221E"/>
    <w:rsid w:val="00CC2CF8"/>
    <w:rsid w:val="00CC36EE"/>
    <w:rsid w:val="00CC679A"/>
    <w:rsid w:val="00CC6B9C"/>
    <w:rsid w:val="00CC7745"/>
    <w:rsid w:val="00CD0507"/>
    <w:rsid w:val="00CD0552"/>
    <w:rsid w:val="00CD1C3B"/>
    <w:rsid w:val="00CD1EA3"/>
    <w:rsid w:val="00CD216E"/>
    <w:rsid w:val="00CD2408"/>
    <w:rsid w:val="00CD4E18"/>
    <w:rsid w:val="00CD508B"/>
    <w:rsid w:val="00CD5C13"/>
    <w:rsid w:val="00CD6C25"/>
    <w:rsid w:val="00CD6F6C"/>
    <w:rsid w:val="00CD7260"/>
    <w:rsid w:val="00CE0A5C"/>
    <w:rsid w:val="00CE0BA1"/>
    <w:rsid w:val="00CE1825"/>
    <w:rsid w:val="00CE1A04"/>
    <w:rsid w:val="00CE4F8E"/>
    <w:rsid w:val="00CE62F1"/>
    <w:rsid w:val="00CE65B9"/>
    <w:rsid w:val="00CE6F68"/>
    <w:rsid w:val="00CF013B"/>
    <w:rsid w:val="00CF0344"/>
    <w:rsid w:val="00CF0853"/>
    <w:rsid w:val="00CF1070"/>
    <w:rsid w:val="00CF1A45"/>
    <w:rsid w:val="00CF1D24"/>
    <w:rsid w:val="00CF1D33"/>
    <w:rsid w:val="00CF343F"/>
    <w:rsid w:val="00CF37F8"/>
    <w:rsid w:val="00CF654F"/>
    <w:rsid w:val="00CF6B07"/>
    <w:rsid w:val="00CF6C20"/>
    <w:rsid w:val="00D007F1"/>
    <w:rsid w:val="00D00AFB"/>
    <w:rsid w:val="00D04291"/>
    <w:rsid w:val="00D048BF"/>
    <w:rsid w:val="00D05F97"/>
    <w:rsid w:val="00D076F2"/>
    <w:rsid w:val="00D07F11"/>
    <w:rsid w:val="00D1011D"/>
    <w:rsid w:val="00D104BA"/>
    <w:rsid w:val="00D11AAC"/>
    <w:rsid w:val="00D11B06"/>
    <w:rsid w:val="00D12FAB"/>
    <w:rsid w:val="00D1350F"/>
    <w:rsid w:val="00D1477D"/>
    <w:rsid w:val="00D15325"/>
    <w:rsid w:val="00D164C7"/>
    <w:rsid w:val="00D16A37"/>
    <w:rsid w:val="00D172DA"/>
    <w:rsid w:val="00D204AC"/>
    <w:rsid w:val="00D21D54"/>
    <w:rsid w:val="00D22CC3"/>
    <w:rsid w:val="00D23DBA"/>
    <w:rsid w:val="00D24B25"/>
    <w:rsid w:val="00D27900"/>
    <w:rsid w:val="00D27F71"/>
    <w:rsid w:val="00D31F4C"/>
    <w:rsid w:val="00D31F79"/>
    <w:rsid w:val="00D32E9F"/>
    <w:rsid w:val="00D33C24"/>
    <w:rsid w:val="00D33FE1"/>
    <w:rsid w:val="00D365A6"/>
    <w:rsid w:val="00D36649"/>
    <w:rsid w:val="00D36B1B"/>
    <w:rsid w:val="00D404BD"/>
    <w:rsid w:val="00D4083E"/>
    <w:rsid w:val="00D42864"/>
    <w:rsid w:val="00D43670"/>
    <w:rsid w:val="00D4431D"/>
    <w:rsid w:val="00D44EFD"/>
    <w:rsid w:val="00D45EC3"/>
    <w:rsid w:val="00D50B2A"/>
    <w:rsid w:val="00D52143"/>
    <w:rsid w:val="00D5215B"/>
    <w:rsid w:val="00D52700"/>
    <w:rsid w:val="00D53308"/>
    <w:rsid w:val="00D5439B"/>
    <w:rsid w:val="00D5510E"/>
    <w:rsid w:val="00D55B1E"/>
    <w:rsid w:val="00D6002B"/>
    <w:rsid w:val="00D6186E"/>
    <w:rsid w:val="00D61DE6"/>
    <w:rsid w:val="00D62840"/>
    <w:rsid w:val="00D6292E"/>
    <w:rsid w:val="00D64835"/>
    <w:rsid w:val="00D64DF5"/>
    <w:rsid w:val="00D655D6"/>
    <w:rsid w:val="00D65B54"/>
    <w:rsid w:val="00D6753E"/>
    <w:rsid w:val="00D73536"/>
    <w:rsid w:val="00D74399"/>
    <w:rsid w:val="00D747D8"/>
    <w:rsid w:val="00D77BAA"/>
    <w:rsid w:val="00D80622"/>
    <w:rsid w:val="00D81560"/>
    <w:rsid w:val="00D81772"/>
    <w:rsid w:val="00D827CE"/>
    <w:rsid w:val="00D82AF6"/>
    <w:rsid w:val="00D83CA7"/>
    <w:rsid w:val="00D84041"/>
    <w:rsid w:val="00D844D1"/>
    <w:rsid w:val="00D84502"/>
    <w:rsid w:val="00D85062"/>
    <w:rsid w:val="00D85135"/>
    <w:rsid w:val="00D869A1"/>
    <w:rsid w:val="00D8764A"/>
    <w:rsid w:val="00D90B80"/>
    <w:rsid w:val="00D90BB6"/>
    <w:rsid w:val="00D91E10"/>
    <w:rsid w:val="00D935A5"/>
    <w:rsid w:val="00D93746"/>
    <w:rsid w:val="00D9406E"/>
    <w:rsid w:val="00D946F7"/>
    <w:rsid w:val="00D94D83"/>
    <w:rsid w:val="00D95400"/>
    <w:rsid w:val="00D95AAC"/>
    <w:rsid w:val="00D96949"/>
    <w:rsid w:val="00D96A22"/>
    <w:rsid w:val="00D970AE"/>
    <w:rsid w:val="00D97A9C"/>
    <w:rsid w:val="00D97F03"/>
    <w:rsid w:val="00DA0C94"/>
    <w:rsid w:val="00DA108E"/>
    <w:rsid w:val="00DA26D0"/>
    <w:rsid w:val="00DA2C36"/>
    <w:rsid w:val="00DA48DE"/>
    <w:rsid w:val="00DA4E9B"/>
    <w:rsid w:val="00DA6FDC"/>
    <w:rsid w:val="00DA721A"/>
    <w:rsid w:val="00DA7AE6"/>
    <w:rsid w:val="00DB25FE"/>
    <w:rsid w:val="00DB4DDE"/>
    <w:rsid w:val="00DB59E3"/>
    <w:rsid w:val="00DB6F65"/>
    <w:rsid w:val="00DB755F"/>
    <w:rsid w:val="00DB7CD3"/>
    <w:rsid w:val="00DC0414"/>
    <w:rsid w:val="00DC0A5A"/>
    <w:rsid w:val="00DC0A6B"/>
    <w:rsid w:val="00DC0EF0"/>
    <w:rsid w:val="00DC102D"/>
    <w:rsid w:val="00DC1173"/>
    <w:rsid w:val="00DC169E"/>
    <w:rsid w:val="00DC341F"/>
    <w:rsid w:val="00DC36F1"/>
    <w:rsid w:val="00DC4874"/>
    <w:rsid w:val="00DC4F52"/>
    <w:rsid w:val="00DC51CA"/>
    <w:rsid w:val="00DC587C"/>
    <w:rsid w:val="00DC6615"/>
    <w:rsid w:val="00DC778F"/>
    <w:rsid w:val="00DC7960"/>
    <w:rsid w:val="00DD1B0C"/>
    <w:rsid w:val="00DD487A"/>
    <w:rsid w:val="00DD671B"/>
    <w:rsid w:val="00DD7056"/>
    <w:rsid w:val="00DD7E47"/>
    <w:rsid w:val="00DE09F4"/>
    <w:rsid w:val="00DE16CA"/>
    <w:rsid w:val="00DE1EA6"/>
    <w:rsid w:val="00DE1F69"/>
    <w:rsid w:val="00DE28E2"/>
    <w:rsid w:val="00DE290F"/>
    <w:rsid w:val="00DE346E"/>
    <w:rsid w:val="00DE4A56"/>
    <w:rsid w:val="00DE6160"/>
    <w:rsid w:val="00DF0019"/>
    <w:rsid w:val="00DF089D"/>
    <w:rsid w:val="00DF15F4"/>
    <w:rsid w:val="00DF1BA6"/>
    <w:rsid w:val="00DF481F"/>
    <w:rsid w:val="00DF4C4D"/>
    <w:rsid w:val="00DF5896"/>
    <w:rsid w:val="00DF5D21"/>
    <w:rsid w:val="00DF6D7A"/>
    <w:rsid w:val="00DF7DCF"/>
    <w:rsid w:val="00E02398"/>
    <w:rsid w:val="00E02EC3"/>
    <w:rsid w:val="00E0334A"/>
    <w:rsid w:val="00E0363E"/>
    <w:rsid w:val="00E04711"/>
    <w:rsid w:val="00E1054F"/>
    <w:rsid w:val="00E10E50"/>
    <w:rsid w:val="00E111F0"/>
    <w:rsid w:val="00E1121C"/>
    <w:rsid w:val="00E1207C"/>
    <w:rsid w:val="00E136AF"/>
    <w:rsid w:val="00E13BD6"/>
    <w:rsid w:val="00E13EFA"/>
    <w:rsid w:val="00E16D67"/>
    <w:rsid w:val="00E2010F"/>
    <w:rsid w:val="00E207BD"/>
    <w:rsid w:val="00E2187A"/>
    <w:rsid w:val="00E21CC3"/>
    <w:rsid w:val="00E22A6C"/>
    <w:rsid w:val="00E22E1D"/>
    <w:rsid w:val="00E24F00"/>
    <w:rsid w:val="00E2633C"/>
    <w:rsid w:val="00E27B90"/>
    <w:rsid w:val="00E30149"/>
    <w:rsid w:val="00E30D1D"/>
    <w:rsid w:val="00E34B5D"/>
    <w:rsid w:val="00E35B0F"/>
    <w:rsid w:val="00E36312"/>
    <w:rsid w:val="00E3697A"/>
    <w:rsid w:val="00E36ADD"/>
    <w:rsid w:val="00E372D4"/>
    <w:rsid w:val="00E37865"/>
    <w:rsid w:val="00E40017"/>
    <w:rsid w:val="00E407BC"/>
    <w:rsid w:val="00E40A8E"/>
    <w:rsid w:val="00E40EED"/>
    <w:rsid w:val="00E4155B"/>
    <w:rsid w:val="00E41716"/>
    <w:rsid w:val="00E418F3"/>
    <w:rsid w:val="00E41C19"/>
    <w:rsid w:val="00E441B4"/>
    <w:rsid w:val="00E4459E"/>
    <w:rsid w:val="00E44E8B"/>
    <w:rsid w:val="00E455AB"/>
    <w:rsid w:val="00E456A0"/>
    <w:rsid w:val="00E47E38"/>
    <w:rsid w:val="00E51B0C"/>
    <w:rsid w:val="00E52F0A"/>
    <w:rsid w:val="00E5370D"/>
    <w:rsid w:val="00E53F0B"/>
    <w:rsid w:val="00E549CB"/>
    <w:rsid w:val="00E549F0"/>
    <w:rsid w:val="00E56888"/>
    <w:rsid w:val="00E63B06"/>
    <w:rsid w:val="00E64311"/>
    <w:rsid w:val="00E644C8"/>
    <w:rsid w:val="00E64928"/>
    <w:rsid w:val="00E65261"/>
    <w:rsid w:val="00E657B5"/>
    <w:rsid w:val="00E66FE1"/>
    <w:rsid w:val="00E70CBB"/>
    <w:rsid w:val="00E71E56"/>
    <w:rsid w:val="00E7405F"/>
    <w:rsid w:val="00E741E2"/>
    <w:rsid w:val="00E80570"/>
    <w:rsid w:val="00E80687"/>
    <w:rsid w:val="00E82AF0"/>
    <w:rsid w:val="00E85869"/>
    <w:rsid w:val="00E91071"/>
    <w:rsid w:val="00E913A3"/>
    <w:rsid w:val="00E91998"/>
    <w:rsid w:val="00E921D7"/>
    <w:rsid w:val="00E94273"/>
    <w:rsid w:val="00E959F0"/>
    <w:rsid w:val="00E95D0D"/>
    <w:rsid w:val="00E96AA2"/>
    <w:rsid w:val="00E977E4"/>
    <w:rsid w:val="00EA11CA"/>
    <w:rsid w:val="00EA156F"/>
    <w:rsid w:val="00EA1C03"/>
    <w:rsid w:val="00EA335D"/>
    <w:rsid w:val="00EA490E"/>
    <w:rsid w:val="00EA4ED4"/>
    <w:rsid w:val="00EA691F"/>
    <w:rsid w:val="00EA737D"/>
    <w:rsid w:val="00EA7729"/>
    <w:rsid w:val="00EB0C99"/>
    <w:rsid w:val="00EB3301"/>
    <w:rsid w:val="00EB374A"/>
    <w:rsid w:val="00EB46F1"/>
    <w:rsid w:val="00EB567A"/>
    <w:rsid w:val="00EB6245"/>
    <w:rsid w:val="00EB6E18"/>
    <w:rsid w:val="00EB7C1F"/>
    <w:rsid w:val="00EB7E22"/>
    <w:rsid w:val="00EC1322"/>
    <w:rsid w:val="00EC13BB"/>
    <w:rsid w:val="00EC2325"/>
    <w:rsid w:val="00EC2482"/>
    <w:rsid w:val="00EC25E9"/>
    <w:rsid w:val="00EC641C"/>
    <w:rsid w:val="00EC7DFE"/>
    <w:rsid w:val="00ED020F"/>
    <w:rsid w:val="00ED07A5"/>
    <w:rsid w:val="00ED10C2"/>
    <w:rsid w:val="00ED2195"/>
    <w:rsid w:val="00ED2463"/>
    <w:rsid w:val="00ED2F73"/>
    <w:rsid w:val="00ED32A7"/>
    <w:rsid w:val="00ED3560"/>
    <w:rsid w:val="00ED3EA7"/>
    <w:rsid w:val="00ED43E3"/>
    <w:rsid w:val="00ED4747"/>
    <w:rsid w:val="00ED51E4"/>
    <w:rsid w:val="00ED55F7"/>
    <w:rsid w:val="00EE0BBF"/>
    <w:rsid w:val="00EE1D14"/>
    <w:rsid w:val="00EE1FA2"/>
    <w:rsid w:val="00EE22E1"/>
    <w:rsid w:val="00EE2AD0"/>
    <w:rsid w:val="00EE2E91"/>
    <w:rsid w:val="00EE2FB3"/>
    <w:rsid w:val="00EE3500"/>
    <w:rsid w:val="00EE3E65"/>
    <w:rsid w:val="00EF1102"/>
    <w:rsid w:val="00EF229D"/>
    <w:rsid w:val="00EF2B0D"/>
    <w:rsid w:val="00EF2DBE"/>
    <w:rsid w:val="00EF3F9E"/>
    <w:rsid w:val="00EF4025"/>
    <w:rsid w:val="00EF40D7"/>
    <w:rsid w:val="00EF45E0"/>
    <w:rsid w:val="00EF5AC3"/>
    <w:rsid w:val="00EF5EF7"/>
    <w:rsid w:val="00EF72D0"/>
    <w:rsid w:val="00F00632"/>
    <w:rsid w:val="00F00D69"/>
    <w:rsid w:val="00F01006"/>
    <w:rsid w:val="00F01AB1"/>
    <w:rsid w:val="00F01DCF"/>
    <w:rsid w:val="00F0210A"/>
    <w:rsid w:val="00F02497"/>
    <w:rsid w:val="00F06A02"/>
    <w:rsid w:val="00F0724D"/>
    <w:rsid w:val="00F12928"/>
    <w:rsid w:val="00F129F3"/>
    <w:rsid w:val="00F13724"/>
    <w:rsid w:val="00F13E1C"/>
    <w:rsid w:val="00F219C8"/>
    <w:rsid w:val="00F223EB"/>
    <w:rsid w:val="00F227D7"/>
    <w:rsid w:val="00F232BA"/>
    <w:rsid w:val="00F246C9"/>
    <w:rsid w:val="00F26A85"/>
    <w:rsid w:val="00F26E2E"/>
    <w:rsid w:val="00F2718A"/>
    <w:rsid w:val="00F2755A"/>
    <w:rsid w:val="00F33287"/>
    <w:rsid w:val="00F33E12"/>
    <w:rsid w:val="00F34E1F"/>
    <w:rsid w:val="00F373C9"/>
    <w:rsid w:val="00F40501"/>
    <w:rsid w:val="00F414A7"/>
    <w:rsid w:val="00F441E6"/>
    <w:rsid w:val="00F45159"/>
    <w:rsid w:val="00F45518"/>
    <w:rsid w:val="00F45F17"/>
    <w:rsid w:val="00F471A5"/>
    <w:rsid w:val="00F477FF"/>
    <w:rsid w:val="00F47DE9"/>
    <w:rsid w:val="00F500F8"/>
    <w:rsid w:val="00F50B1E"/>
    <w:rsid w:val="00F51CC2"/>
    <w:rsid w:val="00F52080"/>
    <w:rsid w:val="00F52D80"/>
    <w:rsid w:val="00F5306E"/>
    <w:rsid w:val="00F53788"/>
    <w:rsid w:val="00F55B3B"/>
    <w:rsid w:val="00F55C19"/>
    <w:rsid w:val="00F577B7"/>
    <w:rsid w:val="00F6046A"/>
    <w:rsid w:val="00F6101D"/>
    <w:rsid w:val="00F61E2D"/>
    <w:rsid w:val="00F62924"/>
    <w:rsid w:val="00F62C9C"/>
    <w:rsid w:val="00F62D74"/>
    <w:rsid w:val="00F63350"/>
    <w:rsid w:val="00F657CB"/>
    <w:rsid w:val="00F65DF7"/>
    <w:rsid w:val="00F66A2C"/>
    <w:rsid w:val="00F71097"/>
    <w:rsid w:val="00F716BA"/>
    <w:rsid w:val="00F71911"/>
    <w:rsid w:val="00F71941"/>
    <w:rsid w:val="00F733E6"/>
    <w:rsid w:val="00F73787"/>
    <w:rsid w:val="00F73FC6"/>
    <w:rsid w:val="00F74C53"/>
    <w:rsid w:val="00F75DED"/>
    <w:rsid w:val="00F76A22"/>
    <w:rsid w:val="00F80768"/>
    <w:rsid w:val="00F81CB2"/>
    <w:rsid w:val="00F837EA"/>
    <w:rsid w:val="00F838C0"/>
    <w:rsid w:val="00F843C9"/>
    <w:rsid w:val="00F8481C"/>
    <w:rsid w:val="00F84B1F"/>
    <w:rsid w:val="00F85214"/>
    <w:rsid w:val="00F85681"/>
    <w:rsid w:val="00F85E4F"/>
    <w:rsid w:val="00F86983"/>
    <w:rsid w:val="00F90387"/>
    <w:rsid w:val="00F90686"/>
    <w:rsid w:val="00F9073A"/>
    <w:rsid w:val="00F9259F"/>
    <w:rsid w:val="00F9285E"/>
    <w:rsid w:val="00F93CBB"/>
    <w:rsid w:val="00F95045"/>
    <w:rsid w:val="00F950F9"/>
    <w:rsid w:val="00F97C04"/>
    <w:rsid w:val="00FA0D62"/>
    <w:rsid w:val="00FA0FFF"/>
    <w:rsid w:val="00FA1A05"/>
    <w:rsid w:val="00FA4BA9"/>
    <w:rsid w:val="00FA4EBF"/>
    <w:rsid w:val="00FA5181"/>
    <w:rsid w:val="00FA54D3"/>
    <w:rsid w:val="00FA67EB"/>
    <w:rsid w:val="00FA7E8F"/>
    <w:rsid w:val="00FB0889"/>
    <w:rsid w:val="00FB17BE"/>
    <w:rsid w:val="00FB20B3"/>
    <w:rsid w:val="00FB3567"/>
    <w:rsid w:val="00FB4BBA"/>
    <w:rsid w:val="00FB5DCB"/>
    <w:rsid w:val="00FB60F4"/>
    <w:rsid w:val="00FB68AD"/>
    <w:rsid w:val="00FC0C37"/>
    <w:rsid w:val="00FC1D3A"/>
    <w:rsid w:val="00FC2F0D"/>
    <w:rsid w:val="00FC41EC"/>
    <w:rsid w:val="00FC5745"/>
    <w:rsid w:val="00FC69E1"/>
    <w:rsid w:val="00FC6B9F"/>
    <w:rsid w:val="00FD007B"/>
    <w:rsid w:val="00FD1C4F"/>
    <w:rsid w:val="00FD2741"/>
    <w:rsid w:val="00FD2A19"/>
    <w:rsid w:val="00FD30A4"/>
    <w:rsid w:val="00FD4AA5"/>
    <w:rsid w:val="00FD4B01"/>
    <w:rsid w:val="00FD56FE"/>
    <w:rsid w:val="00FD6837"/>
    <w:rsid w:val="00FD721F"/>
    <w:rsid w:val="00FD7BE9"/>
    <w:rsid w:val="00FE1360"/>
    <w:rsid w:val="00FE2D3D"/>
    <w:rsid w:val="00FE3F32"/>
    <w:rsid w:val="00FE4B5B"/>
    <w:rsid w:val="00FE5DC9"/>
    <w:rsid w:val="00FE604E"/>
    <w:rsid w:val="00FF0D99"/>
    <w:rsid w:val="00FF11A4"/>
    <w:rsid w:val="00FF15AF"/>
    <w:rsid w:val="00FF1846"/>
    <w:rsid w:val="00FF35F9"/>
    <w:rsid w:val="00FF3D29"/>
    <w:rsid w:val="00FF3E19"/>
    <w:rsid w:val="00FF4907"/>
    <w:rsid w:val="00FF516B"/>
    <w:rsid w:val="00FF5AFF"/>
    <w:rsid w:val="00FF767B"/>
    <w:rsid w:val="00FF7E3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C293E"/>
    <w:pPr>
      <w:widowControl w:val="0"/>
      <w:suppressAutoHyphens/>
      <w:overflowPunct w:val="0"/>
      <w:autoSpaceDE w:val="0"/>
      <w:autoSpaceDN w:val="0"/>
      <w:adjustRightInd w:val="0"/>
      <w:textAlignment w:val="baseline"/>
    </w:pPr>
    <w:rPr>
      <w:sz w:val="24"/>
    </w:rPr>
  </w:style>
  <w:style w:type="paragraph" w:styleId="Pealkiri1">
    <w:name w:val="heading 1"/>
    <w:basedOn w:val="Normaallaad"/>
    <w:next w:val="Normaallaad"/>
    <w:link w:val="Pealkiri1Mrk"/>
    <w:qFormat/>
    <w:rsid w:val="0046092D"/>
    <w:pPr>
      <w:keepNext/>
      <w:numPr>
        <w:numId w:val="1"/>
      </w:numPr>
      <w:jc w:val="both"/>
      <w:outlineLvl w:val="0"/>
    </w:pPr>
    <w:rPr>
      <w:b/>
      <w:noProof/>
    </w:rPr>
  </w:style>
  <w:style w:type="paragraph" w:styleId="Pealkiri2">
    <w:name w:val="heading 2"/>
    <w:basedOn w:val="Normaallaad"/>
    <w:next w:val="Normaallaad"/>
    <w:qFormat/>
    <w:rsid w:val="0046092D"/>
    <w:pPr>
      <w:keepNext/>
      <w:numPr>
        <w:ilvl w:val="1"/>
        <w:numId w:val="1"/>
      </w:numPr>
      <w:jc w:val="both"/>
      <w:outlineLvl w:val="1"/>
    </w:pPr>
    <w:rPr>
      <w:b/>
      <w:i/>
      <w:noProof/>
    </w:rPr>
  </w:style>
  <w:style w:type="paragraph" w:styleId="Pealkiri3">
    <w:name w:val="heading 3"/>
    <w:basedOn w:val="Normaallaad"/>
    <w:next w:val="Normaallaad"/>
    <w:qFormat/>
    <w:rsid w:val="0046092D"/>
    <w:pPr>
      <w:keepNext/>
      <w:numPr>
        <w:ilvl w:val="2"/>
        <w:numId w:val="1"/>
      </w:numPr>
      <w:jc w:val="both"/>
      <w:outlineLvl w:val="2"/>
    </w:pPr>
    <w:rPr>
      <w:b/>
      <w:i/>
      <w:noProof/>
    </w:rPr>
  </w:style>
  <w:style w:type="paragraph" w:styleId="Pealkiri4">
    <w:name w:val="heading 4"/>
    <w:basedOn w:val="Normaallaad"/>
    <w:next w:val="Normaallaad"/>
    <w:qFormat/>
    <w:rsid w:val="0046092D"/>
    <w:pPr>
      <w:keepNext/>
      <w:numPr>
        <w:ilvl w:val="3"/>
        <w:numId w:val="1"/>
      </w:numPr>
      <w:jc w:val="both"/>
      <w:outlineLvl w:val="3"/>
    </w:pPr>
    <w:rPr>
      <w:b/>
      <w:i/>
      <w:noProof/>
    </w:rPr>
  </w:style>
  <w:style w:type="paragraph" w:styleId="Pealkiri5">
    <w:name w:val="heading 5"/>
    <w:basedOn w:val="Normaallaad"/>
    <w:next w:val="Normaallaad"/>
    <w:qFormat/>
    <w:rsid w:val="00D5510E"/>
    <w:pPr>
      <w:spacing w:before="240" w:after="60"/>
      <w:outlineLvl w:val="4"/>
    </w:pPr>
    <w:rPr>
      <w:b/>
      <w:bCs/>
      <w:i/>
      <w:iCs/>
      <w:sz w:val="26"/>
      <w:szCs w:val="26"/>
    </w:rPr>
  </w:style>
  <w:style w:type="paragraph" w:styleId="Pealkiri6">
    <w:name w:val="heading 6"/>
    <w:basedOn w:val="Normaallaad"/>
    <w:next w:val="Normaallaad"/>
    <w:qFormat/>
    <w:rsid w:val="00D5510E"/>
    <w:pPr>
      <w:spacing w:before="240" w:after="60"/>
      <w:outlineLvl w:val="5"/>
    </w:pPr>
    <w:rPr>
      <w:b/>
      <w:bCs/>
      <w:sz w:val="22"/>
      <w:szCs w:val="22"/>
    </w:rPr>
  </w:style>
  <w:style w:type="paragraph" w:styleId="Pealkiri7">
    <w:name w:val="heading 7"/>
    <w:basedOn w:val="Normaallaad"/>
    <w:next w:val="Normaallaad"/>
    <w:qFormat/>
    <w:rsid w:val="007C293E"/>
    <w:pPr>
      <w:spacing w:before="240" w:after="60"/>
      <w:outlineLvl w:val="6"/>
    </w:pPr>
    <w:rPr>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sid w:val="00850D95"/>
    <w:rPr>
      <w:rFonts w:ascii="Tahoma" w:hAnsi="Tahoma" w:cs="Tahoma"/>
      <w:sz w:val="16"/>
      <w:szCs w:val="16"/>
    </w:rPr>
  </w:style>
  <w:style w:type="paragraph" w:styleId="Pis">
    <w:name w:val="header"/>
    <w:basedOn w:val="Normaallaad"/>
    <w:rsid w:val="003C4AB3"/>
    <w:pPr>
      <w:tabs>
        <w:tab w:val="center" w:pos="4536"/>
        <w:tab w:val="right" w:pos="9072"/>
      </w:tabs>
    </w:pPr>
  </w:style>
  <w:style w:type="paragraph" w:styleId="Jalus">
    <w:name w:val="footer"/>
    <w:basedOn w:val="Normaallaad"/>
    <w:rsid w:val="003C4AB3"/>
    <w:pPr>
      <w:tabs>
        <w:tab w:val="center" w:pos="4536"/>
        <w:tab w:val="right" w:pos="9072"/>
      </w:tabs>
    </w:pPr>
  </w:style>
  <w:style w:type="character" w:styleId="Hperlink">
    <w:name w:val="Hyperlink"/>
    <w:rsid w:val="00936269"/>
    <w:rPr>
      <w:color w:val="0000FF"/>
      <w:u w:val="single"/>
    </w:rPr>
  </w:style>
  <w:style w:type="character" w:styleId="Lehekljenumber">
    <w:name w:val="page number"/>
    <w:basedOn w:val="Liguvaikefont"/>
    <w:rsid w:val="0046092D"/>
  </w:style>
  <w:style w:type="paragraph" w:customStyle="1" w:styleId="Textbody">
    <w:name w:val="Text body"/>
    <w:basedOn w:val="Normaallaad"/>
    <w:rsid w:val="0046092D"/>
    <w:pPr>
      <w:jc w:val="both"/>
    </w:pPr>
    <w:rPr>
      <w:noProof/>
    </w:rPr>
  </w:style>
  <w:style w:type="paragraph" w:styleId="Kehatekst">
    <w:name w:val="Body Text"/>
    <w:basedOn w:val="Normaallaad"/>
    <w:rsid w:val="00D5510E"/>
    <w:pPr>
      <w:jc w:val="both"/>
    </w:pPr>
    <w:rPr>
      <w:sz w:val="28"/>
      <w:lang w:val="en-US" w:eastAsia="en-US"/>
    </w:rPr>
  </w:style>
  <w:style w:type="paragraph" w:styleId="Tiitel">
    <w:name w:val="Title"/>
    <w:basedOn w:val="Normaallaad"/>
    <w:qFormat/>
    <w:rsid w:val="00D5510E"/>
    <w:pPr>
      <w:jc w:val="center"/>
    </w:pPr>
    <w:rPr>
      <w:b/>
      <w:bCs/>
      <w:sz w:val="28"/>
      <w:szCs w:val="32"/>
      <w:lang w:eastAsia="en-US"/>
    </w:rPr>
  </w:style>
  <w:style w:type="paragraph" w:styleId="Kehatekst3">
    <w:name w:val="Body Text 3"/>
    <w:basedOn w:val="Normaallaad"/>
    <w:rsid w:val="00D5510E"/>
    <w:pPr>
      <w:tabs>
        <w:tab w:val="left" w:pos="7314"/>
      </w:tabs>
      <w:jc w:val="both"/>
    </w:pPr>
    <w:rPr>
      <w:szCs w:val="22"/>
      <w:lang w:eastAsia="en-US"/>
    </w:rPr>
  </w:style>
  <w:style w:type="paragraph" w:styleId="Taandegakehatekst">
    <w:name w:val="Body Text Indent"/>
    <w:basedOn w:val="Normaallaad"/>
    <w:rsid w:val="00185588"/>
    <w:pPr>
      <w:spacing w:after="120"/>
      <w:ind w:left="283"/>
    </w:pPr>
  </w:style>
  <w:style w:type="table" w:styleId="Kontuurtabel">
    <w:name w:val="Table Grid"/>
    <w:basedOn w:val="Normaaltabel"/>
    <w:rsid w:val="007C2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hatekst2">
    <w:name w:val="Body Text 2"/>
    <w:basedOn w:val="Normaallaad"/>
    <w:rsid w:val="007C293E"/>
    <w:pPr>
      <w:spacing w:after="120" w:line="480" w:lineRule="auto"/>
    </w:pPr>
  </w:style>
  <w:style w:type="paragraph" w:styleId="Normaallaadveeb">
    <w:name w:val="Normal (Web)"/>
    <w:basedOn w:val="Normaallaad"/>
    <w:uiPriority w:val="99"/>
    <w:rsid w:val="00D00AFB"/>
    <w:pPr>
      <w:widowControl/>
      <w:suppressAutoHyphens w:val="0"/>
      <w:overflowPunct/>
      <w:autoSpaceDE/>
      <w:autoSpaceDN/>
      <w:adjustRightInd/>
      <w:spacing w:before="100" w:beforeAutospacing="1" w:after="100" w:afterAutospacing="1"/>
      <w:textAlignment w:val="auto"/>
    </w:pPr>
    <w:rPr>
      <w:color w:val="000000"/>
      <w:szCs w:val="24"/>
      <w:lang w:val="en-US" w:eastAsia="en-US"/>
    </w:rPr>
  </w:style>
  <w:style w:type="character" w:styleId="Kommentaariviide">
    <w:name w:val="annotation reference"/>
    <w:semiHidden/>
    <w:rsid w:val="00E2010F"/>
    <w:rPr>
      <w:sz w:val="16"/>
      <w:szCs w:val="16"/>
    </w:rPr>
  </w:style>
  <w:style w:type="paragraph" w:styleId="Kommentaaritekst">
    <w:name w:val="annotation text"/>
    <w:basedOn w:val="Normaallaad"/>
    <w:semiHidden/>
    <w:rsid w:val="00E2010F"/>
    <w:rPr>
      <w:sz w:val="20"/>
    </w:rPr>
  </w:style>
  <w:style w:type="paragraph" w:styleId="Kommentaariteema">
    <w:name w:val="annotation subject"/>
    <w:basedOn w:val="Kommentaaritekst"/>
    <w:next w:val="Kommentaaritekst"/>
    <w:semiHidden/>
    <w:rsid w:val="00E2010F"/>
    <w:rPr>
      <w:b/>
      <w:bCs/>
    </w:rPr>
  </w:style>
  <w:style w:type="paragraph" w:customStyle="1" w:styleId="kirjapealkiri">
    <w:name w:val="kirjapealkiri"/>
    <w:basedOn w:val="Normaallaad"/>
    <w:next w:val="Normaallaad"/>
    <w:rsid w:val="00194714"/>
    <w:pPr>
      <w:widowControl/>
      <w:overflowPunct/>
      <w:autoSpaceDE/>
      <w:autoSpaceDN/>
      <w:adjustRightInd/>
      <w:spacing w:before="960" w:after="240"/>
      <w:ind w:right="4253"/>
      <w:textAlignment w:val="auto"/>
    </w:pPr>
    <w:rPr>
      <w:szCs w:val="24"/>
      <w:lang w:eastAsia="ar-SA"/>
    </w:rPr>
  </w:style>
  <w:style w:type="paragraph" w:customStyle="1" w:styleId="Default">
    <w:name w:val="Default"/>
    <w:rsid w:val="00E1207C"/>
    <w:pPr>
      <w:autoSpaceDE w:val="0"/>
      <w:autoSpaceDN w:val="0"/>
      <w:adjustRightInd w:val="0"/>
    </w:pPr>
    <w:rPr>
      <w:color w:val="000000"/>
      <w:sz w:val="24"/>
      <w:szCs w:val="24"/>
    </w:rPr>
  </w:style>
  <w:style w:type="paragraph" w:styleId="Loendilik">
    <w:name w:val="List Paragraph"/>
    <w:basedOn w:val="Normaallaad"/>
    <w:qFormat/>
    <w:rsid w:val="00BC5DE4"/>
    <w:pPr>
      <w:overflowPunct/>
      <w:autoSpaceDE/>
      <w:autoSpaceDN/>
      <w:adjustRightInd/>
      <w:spacing w:line="238" w:lineRule="exact"/>
      <w:ind w:left="720"/>
      <w:contextualSpacing/>
      <w:jc w:val="both"/>
      <w:textAlignment w:val="auto"/>
    </w:pPr>
    <w:rPr>
      <w:rFonts w:eastAsia="SimSun" w:cs="Mangal"/>
      <w:kern w:val="1"/>
      <w:szCs w:val="21"/>
      <w:lang w:eastAsia="zh-CN" w:bidi="hi-IN"/>
    </w:rPr>
  </w:style>
  <w:style w:type="paragraph" w:styleId="Vahedeta">
    <w:name w:val="No Spacing"/>
    <w:link w:val="VahedetaMrk"/>
    <w:uiPriority w:val="1"/>
    <w:qFormat/>
    <w:rsid w:val="00581696"/>
    <w:rPr>
      <w:rFonts w:ascii="Calibri" w:hAnsi="Calibri"/>
      <w:sz w:val="22"/>
      <w:szCs w:val="22"/>
      <w:lang w:eastAsia="en-US"/>
    </w:rPr>
  </w:style>
  <w:style w:type="character" w:customStyle="1" w:styleId="VahedetaMrk">
    <w:name w:val="Vahedeta Märk"/>
    <w:link w:val="Vahedeta"/>
    <w:uiPriority w:val="1"/>
    <w:rsid w:val="00581696"/>
    <w:rPr>
      <w:rFonts w:ascii="Calibri" w:hAnsi="Calibri"/>
      <w:sz w:val="22"/>
      <w:szCs w:val="22"/>
      <w:lang w:val="et-EE" w:eastAsia="en-US" w:bidi="ar-SA"/>
    </w:rPr>
  </w:style>
  <w:style w:type="character" w:customStyle="1" w:styleId="apple-converted-space">
    <w:name w:val="apple-converted-space"/>
    <w:basedOn w:val="Liguvaikefont"/>
    <w:rsid w:val="00101083"/>
  </w:style>
  <w:style w:type="character" w:customStyle="1" w:styleId="tyhik">
    <w:name w:val="tyhik"/>
    <w:basedOn w:val="Liguvaikefont"/>
    <w:rsid w:val="00033F50"/>
  </w:style>
  <w:style w:type="character" w:styleId="Tugev">
    <w:name w:val="Strong"/>
    <w:uiPriority w:val="22"/>
    <w:qFormat/>
    <w:rsid w:val="00DA108E"/>
    <w:rPr>
      <w:b/>
      <w:bCs/>
    </w:rPr>
  </w:style>
  <w:style w:type="paragraph" w:customStyle="1" w:styleId="Kuupev1">
    <w:name w:val="Kuupäev1"/>
    <w:autoRedefine/>
    <w:qFormat/>
    <w:rsid w:val="008E4112"/>
    <w:pPr>
      <w:spacing w:before="840"/>
      <w:ind w:left="-1247"/>
      <w:jc w:val="right"/>
    </w:pPr>
    <w:rPr>
      <w:rFonts w:eastAsia="SimSun"/>
      <w:kern w:val="24"/>
      <w:sz w:val="24"/>
      <w:szCs w:val="24"/>
      <w:lang w:eastAsia="zh-CN" w:bidi="hi-IN"/>
    </w:rPr>
  </w:style>
  <w:style w:type="paragraph" w:customStyle="1" w:styleId="Liik">
    <w:name w:val="Liik"/>
    <w:autoRedefine/>
    <w:qFormat/>
    <w:rsid w:val="008E4112"/>
    <w:rPr>
      <w:rFonts w:eastAsia="SimSun"/>
      <w:b/>
      <w:caps/>
      <w:kern w:val="24"/>
      <w:sz w:val="24"/>
      <w:szCs w:val="24"/>
      <w:lang w:eastAsia="zh-CN" w:bidi="hi-IN"/>
    </w:rPr>
  </w:style>
  <w:style w:type="paragraph" w:customStyle="1" w:styleId="Kehatekst21">
    <w:name w:val="Kehatekst 21"/>
    <w:basedOn w:val="Normaallaad"/>
    <w:rsid w:val="00EB7E22"/>
    <w:pPr>
      <w:widowControl/>
      <w:overflowPunct/>
      <w:autoSpaceDE/>
      <w:autoSpaceDN/>
      <w:adjustRightInd/>
      <w:jc w:val="center"/>
      <w:textAlignment w:val="auto"/>
    </w:pPr>
    <w:rPr>
      <w:szCs w:val="24"/>
      <w:lang w:val="en-GB" w:eastAsia="ar-SA"/>
    </w:rPr>
  </w:style>
  <w:style w:type="paragraph" w:customStyle="1" w:styleId="Body">
    <w:name w:val="Body"/>
    <w:aliases w:val="Text"/>
    <w:basedOn w:val="Normaallaad"/>
    <w:rsid w:val="003740BF"/>
    <w:pPr>
      <w:widowControl/>
      <w:suppressAutoHyphens w:val="0"/>
      <w:spacing w:after="120" w:line="360" w:lineRule="auto"/>
      <w:jc w:val="both"/>
    </w:pPr>
    <w:rPr>
      <w:rFonts w:ascii="Arial" w:hAnsi="Arial"/>
      <w:sz w:val="22"/>
      <w:lang w:val="en-GB"/>
    </w:rPr>
  </w:style>
  <w:style w:type="character" w:customStyle="1" w:styleId="Pealkiri1Mrk">
    <w:name w:val="Pealkiri 1 Märk"/>
    <w:basedOn w:val="Liguvaikefont"/>
    <w:link w:val="Pealkiri1"/>
    <w:rsid w:val="00CB6F3F"/>
    <w:rPr>
      <w:b/>
      <w:noProof/>
      <w:sz w:val="24"/>
    </w:rPr>
  </w:style>
  <w:style w:type="character" w:customStyle="1" w:styleId="attachment-name">
    <w:name w:val="attachment-name"/>
    <w:basedOn w:val="Liguvaikefont"/>
    <w:rsid w:val="00E52F0A"/>
  </w:style>
</w:styles>
</file>

<file path=word/webSettings.xml><?xml version="1.0" encoding="utf-8"?>
<w:webSettings xmlns:r="http://schemas.openxmlformats.org/officeDocument/2006/relationships" xmlns:w="http://schemas.openxmlformats.org/wordprocessingml/2006/main">
  <w:divs>
    <w:div w:id="28264104">
      <w:bodyDiv w:val="1"/>
      <w:marLeft w:val="0"/>
      <w:marRight w:val="0"/>
      <w:marTop w:val="0"/>
      <w:marBottom w:val="0"/>
      <w:divBdr>
        <w:top w:val="none" w:sz="0" w:space="0" w:color="auto"/>
        <w:left w:val="none" w:sz="0" w:space="0" w:color="auto"/>
        <w:bottom w:val="none" w:sz="0" w:space="0" w:color="auto"/>
        <w:right w:val="none" w:sz="0" w:space="0" w:color="auto"/>
      </w:divBdr>
    </w:div>
    <w:div w:id="178784791">
      <w:bodyDiv w:val="1"/>
      <w:marLeft w:val="0"/>
      <w:marRight w:val="0"/>
      <w:marTop w:val="0"/>
      <w:marBottom w:val="0"/>
      <w:divBdr>
        <w:top w:val="none" w:sz="0" w:space="0" w:color="auto"/>
        <w:left w:val="none" w:sz="0" w:space="0" w:color="auto"/>
        <w:bottom w:val="none" w:sz="0" w:space="0" w:color="auto"/>
        <w:right w:val="none" w:sz="0" w:space="0" w:color="auto"/>
      </w:divBdr>
    </w:div>
    <w:div w:id="268859741">
      <w:bodyDiv w:val="1"/>
      <w:marLeft w:val="0"/>
      <w:marRight w:val="0"/>
      <w:marTop w:val="0"/>
      <w:marBottom w:val="0"/>
      <w:divBdr>
        <w:top w:val="none" w:sz="0" w:space="0" w:color="auto"/>
        <w:left w:val="none" w:sz="0" w:space="0" w:color="auto"/>
        <w:bottom w:val="none" w:sz="0" w:space="0" w:color="auto"/>
        <w:right w:val="none" w:sz="0" w:space="0" w:color="auto"/>
      </w:divBdr>
    </w:div>
    <w:div w:id="436949640">
      <w:bodyDiv w:val="1"/>
      <w:marLeft w:val="0"/>
      <w:marRight w:val="0"/>
      <w:marTop w:val="0"/>
      <w:marBottom w:val="0"/>
      <w:divBdr>
        <w:top w:val="none" w:sz="0" w:space="0" w:color="auto"/>
        <w:left w:val="none" w:sz="0" w:space="0" w:color="auto"/>
        <w:bottom w:val="none" w:sz="0" w:space="0" w:color="auto"/>
        <w:right w:val="none" w:sz="0" w:space="0" w:color="auto"/>
      </w:divBdr>
    </w:div>
    <w:div w:id="442727486">
      <w:bodyDiv w:val="1"/>
      <w:marLeft w:val="0"/>
      <w:marRight w:val="0"/>
      <w:marTop w:val="0"/>
      <w:marBottom w:val="0"/>
      <w:divBdr>
        <w:top w:val="none" w:sz="0" w:space="0" w:color="auto"/>
        <w:left w:val="none" w:sz="0" w:space="0" w:color="auto"/>
        <w:bottom w:val="none" w:sz="0" w:space="0" w:color="auto"/>
        <w:right w:val="none" w:sz="0" w:space="0" w:color="auto"/>
      </w:divBdr>
    </w:div>
    <w:div w:id="468473765">
      <w:bodyDiv w:val="1"/>
      <w:marLeft w:val="0"/>
      <w:marRight w:val="0"/>
      <w:marTop w:val="0"/>
      <w:marBottom w:val="0"/>
      <w:divBdr>
        <w:top w:val="none" w:sz="0" w:space="0" w:color="auto"/>
        <w:left w:val="none" w:sz="0" w:space="0" w:color="auto"/>
        <w:bottom w:val="none" w:sz="0" w:space="0" w:color="auto"/>
        <w:right w:val="none" w:sz="0" w:space="0" w:color="auto"/>
      </w:divBdr>
    </w:div>
    <w:div w:id="576131870">
      <w:bodyDiv w:val="1"/>
      <w:marLeft w:val="0"/>
      <w:marRight w:val="0"/>
      <w:marTop w:val="0"/>
      <w:marBottom w:val="0"/>
      <w:divBdr>
        <w:top w:val="none" w:sz="0" w:space="0" w:color="auto"/>
        <w:left w:val="none" w:sz="0" w:space="0" w:color="auto"/>
        <w:bottom w:val="none" w:sz="0" w:space="0" w:color="auto"/>
        <w:right w:val="none" w:sz="0" w:space="0" w:color="auto"/>
      </w:divBdr>
    </w:div>
    <w:div w:id="610862999">
      <w:bodyDiv w:val="1"/>
      <w:marLeft w:val="0"/>
      <w:marRight w:val="0"/>
      <w:marTop w:val="0"/>
      <w:marBottom w:val="0"/>
      <w:divBdr>
        <w:top w:val="none" w:sz="0" w:space="0" w:color="auto"/>
        <w:left w:val="none" w:sz="0" w:space="0" w:color="auto"/>
        <w:bottom w:val="none" w:sz="0" w:space="0" w:color="auto"/>
        <w:right w:val="none" w:sz="0" w:space="0" w:color="auto"/>
      </w:divBdr>
    </w:div>
    <w:div w:id="776682425">
      <w:bodyDiv w:val="1"/>
      <w:marLeft w:val="0"/>
      <w:marRight w:val="0"/>
      <w:marTop w:val="0"/>
      <w:marBottom w:val="0"/>
      <w:divBdr>
        <w:top w:val="none" w:sz="0" w:space="0" w:color="auto"/>
        <w:left w:val="none" w:sz="0" w:space="0" w:color="auto"/>
        <w:bottom w:val="none" w:sz="0" w:space="0" w:color="auto"/>
        <w:right w:val="none" w:sz="0" w:space="0" w:color="auto"/>
      </w:divBdr>
    </w:div>
    <w:div w:id="857432596">
      <w:bodyDiv w:val="1"/>
      <w:marLeft w:val="0"/>
      <w:marRight w:val="0"/>
      <w:marTop w:val="0"/>
      <w:marBottom w:val="0"/>
      <w:divBdr>
        <w:top w:val="none" w:sz="0" w:space="0" w:color="auto"/>
        <w:left w:val="none" w:sz="0" w:space="0" w:color="auto"/>
        <w:bottom w:val="none" w:sz="0" w:space="0" w:color="auto"/>
        <w:right w:val="none" w:sz="0" w:space="0" w:color="auto"/>
      </w:divBdr>
    </w:div>
    <w:div w:id="1206716246">
      <w:bodyDiv w:val="1"/>
      <w:marLeft w:val="0"/>
      <w:marRight w:val="0"/>
      <w:marTop w:val="0"/>
      <w:marBottom w:val="0"/>
      <w:divBdr>
        <w:top w:val="none" w:sz="0" w:space="0" w:color="auto"/>
        <w:left w:val="none" w:sz="0" w:space="0" w:color="auto"/>
        <w:bottom w:val="none" w:sz="0" w:space="0" w:color="auto"/>
        <w:right w:val="none" w:sz="0" w:space="0" w:color="auto"/>
      </w:divBdr>
    </w:div>
    <w:div w:id="1237864735">
      <w:bodyDiv w:val="1"/>
      <w:marLeft w:val="0"/>
      <w:marRight w:val="0"/>
      <w:marTop w:val="0"/>
      <w:marBottom w:val="0"/>
      <w:divBdr>
        <w:top w:val="none" w:sz="0" w:space="0" w:color="auto"/>
        <w:left w:val="none" w:sz="0" w:space="0" w:color="auto"/>
        <w:bottom w:val="none" w:sz="0" w:space="0" w:color="auto"/>
        <w:right w:val="none" w:sz="0" w:space="0" w:color="auto"/>
      </w:divBdr>
      <w:divsChild>
        <w:div w:id="1134329820">
          <w:marLeft w:val="0"/>
          <w:marRight w:val="0"/>
          <w:marTop w:val="0"/>
          <w:marBottom w:val="0"/>
          <w:divBdr>
            <w:top w:val="none" w:sz="0" w:space="0" w:color="auto"/>
            <w:left w:val="none" w:sz="0" w:space="0" w:color="auto"/>
            <w:bottom w:val="none" w:sz="0" w:space="0" w:color="auto"/>
            <w:right w:val="none" w:sz="0" w:space="0" w:color="auto"/>
          </w:divBdr>
          <w:divsChild>
            <w:div w:id="1814322628">
              <w:marLeft w:val="0"/>
              <w:marRight w:val="0"/>
              <w:marTop w:val="0"/>
              <w:marBottom w:val="0"/>
              <w:divBdr>
                <w:top w:val="none" w:sz="0" w:space="0" w:color="auto"/>
                <w:left w:val="none" w:sz="0" w:space="0" w:color="auto"/>
                <w:bottom w:val="none" w:sz="0" w:space="0" w:color="auto"/>
                <w:right w:val="none" w:sz="0" w:space="0" w:color="auto"/>
              </w:divBdr>
              <w:divsChild>
                <w:div w:id="569003650">
                  <w:marLeft w:val="0"/>
                  <w:marRight w:val="0"/>
                  <w:marTop w:val="0"/>
                  <w:marBottom w:val="0"/>
                  <w:divBdr>
                    <w:top w:val="none" w:sz="0" w:space="0" w:color="auto"/>
                    <w:left w:val="none" w:sz="0" w:space="0" w:color="auto"/>
                    <w:bottom w:val="none" w:sz="0" w:space="0" w:color="auto"/>
                    <w:right w:val="none" w:sz="0" w:space="0" w:color="auto"/>
                  </w:divBdr>
                  <w:divsChild>
                    <w:div w:id="11134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80273">
      <w:bodyDiv w:val="1"/>
      <w:marLeft w:val="0"/>
      <w:marRight w:val="0"/>
      <w:marTop w:val="0"/>
      <w:marBottom w:val="0"/>
      <w:divBdr>
        <w:top w:val="none" w:sz="0" w:space="0" w:color="auto"/>
        <w:left w:val="none" w:sz="0" w:space="0" w:color="auto"/>
        <w:bottom w:val="none" w:sz="0" w:space="0" w:color="auto"/>
        <w:right w:val="none" w:sz="0" w:space="0" w:color="auto"/>
      </w:divBdr>
    </w:div>
    <w:div w:id="1355114830">
      <w:bodyDiv w:val="1"/>
      <w:marLeft w:val="0"/>
      <w:marRight w:val="0"/>
      <w:marTop w:val="0"/>
      <w:marBottom w:val="0"/>
      <w:divBdr>
        <w:top w:val="none" w:sz="0" w:space="0" w:color="auto"/>
        <w:left w:val="none" w:sz="0" w:space="0" w:color="auto"/>
        <w:bottom w:val="none" w:sz="0" w:space="0" w:color="auto"/>
        <w:right w:val="none" w:sz="0" w:space="0" w:color="auto"/>
      </w:divBdr>
    </w:div>
    <w:div w:id="1362972288">
      <w:bodyDiv w:val="1"/>
      <w:marLeft w:val="0"/>
      <w:marRight w:val="0"/>
      <w:marTop w:val="0"/>
      <w:marBottom w:val="0"/>
      <w:divBdr>
        <w:top w:val="none" w:sz="0" w:space="0" w:color="auto"/>
        <w:left w:val="none" w:sz="0" w:space="0" w:color="auto"/>
        <w:bottom w:val="none" w:sz="0" w:space="0" w:color="auto"/>
        <w:right w:val="none" w:sz="0" w:space="0" w:color="auto"/>
      </w:divBdr>
    </w:div>
    <w:div w:id="1456868255">
      <w:bodyDiv w:val="1"/>
      <w:marLeft w:val="0"/>
      <w:marRight w:val="0"/>
      <w:marTop w:val="0"/>
      <w:marBottom w:val="0"/>
      <w:divBdr>
        <w:top w:val="none" w:sz="0" w:space="0" w:color="auto"/>
        <w:left w:val="none" w:sz="0" w:space="0" w:color="auto"/>
        <w:bottom w:val="none" w:sz="0" w:space="0" w:color="auto"/>
        <w:right w:val="none" w:sz="0" w:space="0" w:color="auto"/>
      </w:divBdr>
    </w:div>
    <w:div w:id="1588927388">
      <w:bodyDiv w:val="1"/>
      <w:marLeft w:val="0"/>
      <w:marRight w:val="0"/>
      <w:marTop w:val="0"/>
      <w:marBottom w:val="0"/>
      <w:divBdr>
        <w:top w:val="none" w:sz="0" w:space="0" w:color="auto"/>
        <w:left w:val="none" w:sz="0" w:space="0" w:color="auto"/>
        <w:bottom w:val="none" w:sz="0" w:space="0" w:color="auto"/>
        <w:right w:val="none" w:sz="0" w:space="0" w:color="auto"/>
      </w:divBdr>
    </w:div>
    <w:div w:id="1688095666">
      <w:bodyDiv w:val="1"/>
      <w:marLeft w:val="0"/>
      <w:marRight w:val="0"/>
      <w:marTop w:val="0"/>
      <w:marBottom w:val="0"/>
      <w:divBdr>
        <w:top w:val="none" w:sz="0" w:space="0" w:color="auto"/>
        <w:left w:val="none" w:sz="0" w:space="0" w:color="auto"/>
        <w:bottom w:val="none" w:sz="0" w:space="0" w:color="auto"/>
        <w:right w:val="none" w:sz="0" w:space="0" w:color="auto"/>
      </w:divBdr>
    </w:div>
    <w:div w:id="18272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20</Pages>
  <Words>8209</Words>
  <Characters>47617</Characters>
  <Application>Microsoft Office Word</Application>
  <DocSecurity>0</DocSecurity>
  <Lines>396</Lines>
  <Paragraphs>111</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MADE Projekt</vt:lpstr>
      <vt:lpstr>MADE Projekt</vt:lpstr>
    </vt:vector>
  </TitlesOfParts>
  <Company>kodu</Company>
  <LinksUpToDate>false</LinksUpToDate>
  <CharactersWithSpaces>55715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MADE Projekt</dc:title>
  <dc:creator>kasutaja</dc:creator>
  <cp:lastModifiedBy>User 01</cp:lastModifiedBy>
  <cp:revision>26</cp:revision>
  <cp:lastPrinted>2021-01-11T09:39:00Z</cp:lastPrinted>
  <dcterms:created xsi:type="dcterms:W3CDTF">2023-02-01T10:32:00Z</dcterms:created>
  <dcterms:modified xsi:type="dcterms:W3CDTF">2023-03-02T16:53:00Z</dcterms:modified>
</cp:coreProperties>
</file>